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Pr="00E526E7">
        <w:t xml:space="preserve"> 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 w:rsidRPr="00E526E7">
        <w:t xml:space="preserve"> 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="00830109" w:rsidRPr="00A975E4">
        <w:t xml:space="preserve">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 w:rsidRPr="00E526E7">
        <w:t xml:space="preserve"> 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62A3B" w:rsidRDefault="00830109" w:rsidP="00830109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B30C69" w:rsidRPr="00B62A3B" w:rsidRDefault="00B62A3B" w:rsidP="0083010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 w:rsidRPr="00E526E7">
        <w:t xml:space="preserve"> 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 w:rsidRPr="00E526E7">
        <w:t xml:space="preserve"> 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 w:rsidRPr="00E526E7">
        <w:t xml:space="preserve"> 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 w:rsidRPr="00E526E7">
        <w:t xml:space="preserve"> 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 w:rsidRPr="00E526E7">
        <w:t xml:space="preserve"> 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 w:rsidRPr="00E526E7">
        <w:t xml:space="preserve"> </w:t>
      </w:r>
      <w:r>
        <w:t>生成订单接口</w:t>
      </w:r>
      <w:r w:rsidR="00B62A3B">
        <w:rPr>
          <w:rFonts w:hint="eastAsia"/>
        </w:rPr>
        <w:t>(未完</w:t>
      </w:r>
      <w:r w:rsidR="00682180">
        <w:rPr>
          <w:rFonts w:hint="eastAsia"/>
        </w:rPr>
        <w:t>成，缺少商户号，微信支付KEY</w:t>
      </w:r>
      <w:r w:rsidR="00B62A3B">
        <w:rPr>
          <w:rFonts w:hint="eastAsia"/>
        </w:rPr>
        <w:t>)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A975E4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534172" w:rsidRPr="00A975E4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2065A7"/>
    <w:rsid w:val="00221477"/>
    <w:rsid w:val="00225D6E"/>
    <w:rsid w:val="00534172"/>
    <w:rsid w:val="005961E8"/>
    <w:rsid w:val="005C06AF"/>
    <w:rsid w:val="00682180"/>
    <w:rsid w:val="0068686A"/>
    <w:rsid w:val="007F67B1"/>
    <w:rsid w:val="00830109"/>
    <w:rsid w:val="00916800"/>
    <w:rsid w:val="009E55CD"/>
    <w:rsid w:val="00A25F29"/>
    <w:rsid w:val="00A975E4"/>
    <w:rsid w:val="00B12127"/>
    <w:rsid w:val="00B30C69"/>
    <w:rsid w:val="00B43A19"/>
    <w:rsid w:val="00B62A3B"/>
    <w:rsid w:val="00BB4E3D"/>
    <w:rsid w:val="00D02BC1"/>
    <w:rsid w:val="00E526E7"/>
    <w:rsid w:val="00F135B2"/>
    <w:rsid w:val="00F87B32"/>
    <w:rsid w:val="00F908DB"/>
    <w:rsid w:val="00F9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230</Words>
  <Characters>1314</Characters>
  <Application>Microsoft Office Word</Application>
  <DocSecurity>0</DocSecurity>
  <Lines>10</Lines>
  <Paragraphs>3</Paragraphs>
  <ScaleCrop>false</ScaleCrop>
  <Company>CHINA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2017-09-01T13:06:00Z</dcterms:created>
  <dcterms:modified xsi:type="dcterms:W3CDTF">2017-09-10T15:47:00Z</dcterms:modified>
</cp:coreProperties>
</file>