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F93AF8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F93AF8">
              <w:rPr>
                <w:rFonts w:ascii="Tahoma" w:eastAsia="Times New Roman" w:hAnsi="Tahoma" w:cs="Tahoma"/>
                <w:bCs/>
                <w:sz w:val="20"/>
                <w:szCs w:val="20"/>
              </w:rPr>
              <w:t>28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F93AF8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F93AF8" w:rsidP="00F93AF8">
      <w:pPr>
        <w:pStyle w:val="ListParagraph"/>
        <w:numPr>
          <w:ilvl w:val="0"/>
          <w:numId w:val="3"/>
        </w:numPr>
      </w:pPr>
      <w:r>
        <w:t>Run the main flow of project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F93AF8" w:rsidRPr="00506C99" w:rsidRDefault="00F93AF8" w:rsidP="00F93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slide.</w:t>
      </w:r>
    </w:p>
    <w:p w:rsidR="00F93AF8" w:rsidRDefault="00F93AF8" w:rsidP="00F93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are not clear about process</w:t>
      </w:r>
    </w:p>
    <w:p w:rsidR="00F93AF8" w:rsidRDefault="00F93AF8" w:rsidP="00F93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customer to view bill contains its orders</w:t>
      </w:r>
    </w:p>
    <w:p w:rsidR="00F93AF8" w:rsidRDefault="001B284E" w:rsidP="00F93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field dish category for table in produce session management page</w:t>
      </w:r>
    </w:p>
    <w:p w:rsidR="001B284E" w:rsidRDefault="001B284E" w:rsidP="00F93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in management page, go to dashboard if they are staff, otherwise go to user profile page</w:t>
      </w:r>
    </w:p>
    <w:p w:rsidR="001B284E" w:rsidRDefault="001B284E" w:rsidP="001B28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7622" w:rsidRDefault="003C7622" w:rsidP="003C7622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334703"/>
    <w:multiLevelType w:val="hybridMultilevel"/>
    <w:tmpl w:val="E80A6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743185"/>
    <w:multiLevelType w:val="hybridMultilevel"/>
    <w:tmpl w:val="BCDA6A54"/>
    <w:lvl w:ilvl="0" w:tplc="59FC802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B284E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  <w:rsid w:val="00F9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45</cp:revision>
  <dcterms:created xsi:type="dcterms:W3CDTF">2013-05-07T06:01:00Z</dcterms:created>
  <dcterms:modified xsi:type="dcterms:W3CDTF">2014-04-16T09:29:00Z</dcterms:modified>
</cp:coreProperties>
</file>