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CD5" w:rsidRDefault="004A2CD5">
      <w:r>
        <w:t>1)</w:t>
      </w:r>
    </w:p>
    <w:p w:rsidR="004A2CD5" w:rsidRDefault="004A2CD5">
      <w:r>
        <w:t xml:space="preserve">The correctness of this algorithm can be proof by using the “Greedy stays ahead” proof </w:t>
      </w:r>
      <w:proofErr w:type="spellStart"/>
      <w:r>
        <w:t>stategy</w:t>
      </w:r>
      <w:proofErr w:type="spellEnd"/>
      <w:r>
        <w:t>.</w:t>
      </w:r>
    </w:p>
    <w:p w:rsidR="004A2CD5" w:rsidRDefault="004A2CD5" w:rsidP="004A2CD5">
      <w:pPr>
        <w:pStyle w:val="ListParagraph"/>
        <w:numPr>
          <w:ilvl w:val="0"/>
          <w:numId w:val="1"/>
        </w:numPr>
      </w:pPr>
      <w:r>
        <w:t>Suppose that greedy is not optimal. Let:</w:t>
      </w:r>
    </w:p>
    <w:p w:rsidR="004A2CD5" w:rsidRDefault="004A2CD5" w:rsidP="004A2CD5">
      <w:pPr>
        <w:pStyle w:val="ListParagraph"/>
        <w:numPr>
          <w:ilvl w:val="1"/>
          <w:numId w:val="1"/>
        </w:numPr>
      </w:pPr>
      <w:r>
        <w:t>I</w:t>
      </w:r>
      <w:r>
        <w:rPr>
          <w:vertAlign w:val="subscript"/>
        </w:rPr>
        <w:t>1</w:t>
      </w:r>
      <w:r>
        <w:t xml:space="preserve">, </w:t>
      </w:r>
      <w:proofErr w:type="gramStart"/>
      <w:r>
        <w:t>i</w:t>
      </w:r>
      <w:r>
        <w:rPr>
          <w:vertAlign w:val="subscript"/>
        </w:rPr>
        <w:t>2</w:t>
      </w:r>
      <w:r>
        <w:t xml:space="preserve"> ,</w:t>
      </w:r>
      <w:proofErr w:type="gramEnd"/>
      <w:r>
        <w:t xml:space="preserve"> i</w:t>
      </w:r>
      <w:r>
        <w:rPr>
          <w:vertAlign w:val="subscript"/>
        </w:rPr>
        <w:t>3</w:t>
      </w:r>
      <w:r>
        <w:t xml:space="preserve"> …. </w:t>
      </w:r>
      <w:proofErr w:type="spellStart"/>
      <w:r>
        <w:t>I</w:t>
      </w:r>
      <w:r>
        <w:rPr>
          <w:vertAlign w:val="subscript"/>
        </w:rPr>
        <w:t>k</w:t>
      </w:r>
      <w:proofErr w:type="spellEnd"/>
      <w:r>
        <w:t xml:space="preserve"> denotes the set of jobs selected by greedy</w:t>
      </w:r>
    </w:p>
    <w:p w:rsidR="004A2CD5" w:rsidRDefault="004A2CD5" w:rsidP="004A2CD5">
      <w:pPr>
        <w:pStyle w:val="ListParagraph"/>
        <w:numPr>
          <w:ilvl w:val="1"/>
          <w:numId w:val="1"/>
        </w:numPr>
        <w:jc w:val="both"/>
      </w:pPr>
      <w:r>
        <w:t>J</w:t>
      </w:r>
      <w:r>
        <w:rPr>
          <w:vertAlign w:val="subscript"/>
        </w:rPr>
        <w:t>1,</w:t>
      </w:r>
      <w:r>
        <w:t xml:space="preserve"> </w:t>
      </w:r>
      <w:proofErr w:type="gramStart"/>
      <w:r>
        <w:t>j</w:t>
      </w:r>
      <w:r>
        <w:rPr>
          <w:vertAlign w:val="subscript"/>
        </w:rPr>
        <w:t xml:space="preserve">2 </w:t>
      </w:r>
      <w:r>
        <w:t>,</w:t>
      </w:r>
      <w:proofErr w:type="gramEnd"/>
      <w:r>
        <w:t xml:space="preserve"> j</w:t>
      </w:r>
      <w:r>
        <w:rPr>
          <w:vertAlign w:val="subscript"/>
        </w:rPr>
        <w:t xml:space="preserve">3 ……. </w:t>
      </w:r>
      <w:r>
        <w:t xml:space="preserve"> </w:t>
      </w:r>
      <w:proofErr w:type="spellStart"/>
      <w:r>
        <w:t>J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denotes the set of jobs that is an Optimal solution that agrees with as many initial jobs of greedy solution as possible</w:t>
      </w:r>
    </w:p>
    <w:p w:rsidR="004A2CD5" w:rsidRDefault="004A2CD5" w:rsidP="004A2CD5">
      <w:pPr>
        <w:pStyle w:val="ListParagraph"/>
        <w:numPr>
          <w:ilvl w:val="1"/>
          <w:numId w:val="1"/>
        </w:numPr>
        <w:jc w:val="both"/>
      </w:pPr>
      <w:r>
        <w:t xml:space="preserve">Let r be the largest index such that </w:t>
      </w:r>
    </w:p>
    <w:p w:rsidR="004A2CD5" w:rsidRPr="00956F7B" w:rsidRDefault="000E74F7" w:rsidP="004A2CD5">
      <w:pPr>
        <w:pStyle w:val="ListParagraph"/>
        <w:numPr>
          <w:ilvl w:val="2"/>
          <w:numId w:val="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r+1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r+1</m:t>
            </m:r>
          </m:sub>
        </m:sSub>
      </m:oMath>
    </w:p>
    <w:p w:rsidR="00956F7B" w:rsidRDefault="00956F7B" w:rsidP="00956F7B">
      <w:pPr>
        <w:pStyle w:val="ListParagraph"/>
        <w:numPr>
          <w:ilvl w:val="1"/>
          <w:numId w:val="1"/>
        </w:numPr>
        <w:jc w:val="both"/>
      </w:pPr>
      <w:r>
        <w:t>Let the figure below depicts the scheduling of the jobs up to job r+1</w:t>
      </w:r>
    </w:p>
    <w:p w:rsidR="00956F7B" w:rsidRDefault="00956F7B" w:rsidP="00956F7B">
      <w:pPr>
        <w:jc w:val="both"/>
      </w:pPr>
      <w:r>
        <w:rPr>
          <w:noProof/>
        </w:rPr>
        <w:drawing>
          <wp:inline distT="0" distB="0" distL="0" distR="0" wp14:anchorId="4E2CE341" wp14:editId="7F846B9E">
            <wp:extent cx="5943600" cy="116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7B" w:rsidRPr="00956F7B" w:rsidRDefault="000E74F7" w:rsidP="00956F7B">
      <w:pPr>
        <w:pStyle w:val="ListParagraph"/>
        <w:numPr>
          <w:ilvl w:val="2"/>
          <w:numId w:val="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 xml:space="preserve">r+1 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 w:rsidR="00956F7B">
        <w:rPr>
          <w:rFonts w:eastAsiaTheme="minorEastAsia"/>
        </w:rPr>
        <w:t>cannot</w:t>
      </w:r>
      <w:proofErr w:type="gramEnd"/>
      <w:r w:rsidR="00956F7B">
        <w:rPr>
          <w:rFonts w:eastAsiaTheme="minorEastAsia"/>
        </w:rPr>
        <w:t xml:space="preserve"> start before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r+1</m:t>
            </m:r>
          </m:sub>
        </m:sSub>
      </m:oMath>
      <w:r w:rsidR="00956F7B">
        <w:rPr>
          <w:rFonts w:eastAsiaTheme="minorEastAsia"/>
        </w:rPr>
        <w:t xml:space="preserve">  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r+1</m:t>
            </m:r>
          </m:sub>
        </m:sSub>
      </m:oMath>
      <w:r w:rsidR="00956F7B">
        <w:rPr>
          <w:rFonts w:eastAsiaTheme="minorEastAsia"/>
        </w:rPr>
        <w:t xml:space="preserve"> cannot finishes before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r+1</m:t>
            </m:r>
          </m:sub>
        </m:sSub>
      </m:oMath>
      <w:r w:rsidR="00956F7B">
        <w:rPr>
          <w:rFonts w:eastAsiaTheme="minorEastAsia"/>
        </w:rPr>
        <w:t xml:space="preserve"> because this would allow you to improve on OPT by adding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r+1</m:t>
            </m:r>
          </m:sub>
        </m:sSub>
      </m:oMath>
      <w:r w:rsidR="00956F7B">
        <w:rPr>
          <w:rFonts w:eastAsiaTheme="minorEastAsia"/>
        </w:rPr>
        <w:t>.</w:t>
      </w:r>
    </w:p>
    <w:p w:rsidR="00956F7B" w:rsidRDefault="00956F7B" w:rsidP="00956F7B">
      <w:pPr>
        <w:pStyle w:val="ListParagraph"/>
        <w:numPr>
          <w:ilvl w:val="1"/>
          <w:numId w:val="1"/>
        </w:numPr>
        <w:jc w:val="both"/>
      </w:pPr>
      <w:r>
        <w:t>Our goal at this point is to come up with another OPT’ that agrees with more initial jobs than r</w:t>
      </w:r>
    </w:p>
    <w:p w:rsidR="00956F7B" w:rsidRPr="00956F7B" w:rsidRDefault="00956F7B" w:rsidP="00956F7B">
      <w:pPr>
        <w:pStyle w:val="ListParagraph"/>
        <w:numPr>
          <w:ilvl w:val="1"/>
          <w:numId w:val="1"/>
        </w:numPr>
        <w:jc w:val="both"/>
      </w:pPr>
      <w:r>
        <w:t xml:space="preserve">We claim that  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=OPT-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r+1</m:t>
                </m:r>
              </m:sub>
            </m:sSub>
          </m:e>
        </m:d>
        <m:r>
          <w:rPr>
            <w:rFonts w:ascii="Cambria Math" w:hAnsi="Cambria Math"/>
          </w:rPr>
          <m:t xml:space="preserve"> ∪{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another optimal solution. </w:t>
      </w:r>
    </w:p>
    <w:p w:rsidR="00956F7B" w:rsidRPr="00956F7B" w:rsidRDefault="00956F7B" w:rsidP="00956F7B">
      <w:pPr>
        <w:pStyle w:val="ListParagraph"/>
        <w:numPr>
          <w:ilvl w:val="2"/>
          <w:numId w:val="1"/>
        </w:numPr>
        <w:jc w:val="both"/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r+1</m:t>
            </m:r>
          </m:sub>
        </m:sSub>
      </m:oMath>
      <w:r>
        <w:rPr>
          <w:rFonts w:eastAsiaTheme="minorEastAsia"/>
        </w:rPr>
        <w:t xml:space="preserve"> starts after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r+1</m:t>
            </m:r>
          </m:sub>
        </m:sSub>
      </m:oMath>
      <w:r>
        <w:rPr>
          <w:rFonts w:eastAsiaTheme="minorEastAsia"/>
        </w:rPr>
        <w:t xml:space="preserve"> , OPT’ does not have more conflicts than OPT</w:t>
      </w:r>
    </w:p>
    <w:p w:rsidR="00956F7B" w:rsidRPr="001373F5" w:rsidRDefault="000E74F7" w:rsidP="00956F7B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OPT</m:t>
            </m:r>
          </m:e>
        </m:d>
      </m:oMath>
    </w:p>
    <w:p w:rsidR="001373F5" w:rsidRPr="001373F5" w:rsidRDefault="001373F5" w:rsidP="00956F7B">
      <w:pPr>
        <w:pStyle w:val="ListParagraph"/>
        <w:numPr>
          <w:ilvl w:val="2"/>
          <w:numId w:val="1"/>
        </w:numPr>
        <w:jc w:val="both"/>
        <w:rPr>
          <w:rFonts w:eastAsiaTheme="minorEastAsia"/>
          <w:b/>
        </w:rPr>
      </w:pPr>
      <w:r w:rsidRPr="001373F5">
        <w:rPr>
          <w:rFonts w:eastAsiaTheme="minorEastAsia"/>
          <w:b/>
        </w:rPr>
        <w:t>OPT’ agrees on more than r initial jobs with greedy</w:t>
      </w:r>
    </w:p>
    <w:p w:rsidR="001373F5" w:rsidRDefault="001373F5" w:rsidP="001373F5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OPT’ contradicts with OPT, which was supposed to be the optimal solution that agrees on the most initial jobs with greedy.</w:t>
      </w:r>
      <w:r>
        <w:rPr>
          <w:rFonts w:eastAsiaTheme="minorEastAsia"/>
        </w:rPr>
        <w:tab/>
      </w:r>
    </w:p>
    <w:p w:rsidR="001373F5" w:rsidRDefault="009C4141" w:rsidP="009C414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2.a</w:t>
      </w:r>
      <w:proofErr w:type="gramEnd"/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:rsidR="009C4141" w:rsidRDefault="009C4141" w:rsidP="009C414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Below is an example where the “most length not covered first” </w:t>
      </w:r>
      <w:r w:rsidR="006F0D4B">
        <w:rPr>
          <w:rFonts w:eastAsiaTheme="minorEastAsia"/>
        </w:rPr>
        <w:t>strategy</w:t>
      </w:r>
      <w:r>
        <w:rPr>
          <w:rFonts w:eastAsiaTheme="minorEastAsia"/>
        </w:rPr>
        <w:t xml:space="preserve"> would not work. The grey intervals are the intervals that the algorithm would select.</w:t>
      </w:r>
    </w:p>
    <w:p w:rsidR="009C4141" w:rsidRDefault="009C4141" w:rsidP="009C4141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2F4A825E" wp14:editId="5B596C25">
            <wp:extent cx="54006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A4" w:rsidRDefault="00704FA4" w:rsidP="009C414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2.b</w:t>
      </w:r>
      <w:proofErr w:type="gramEnd"/>
      <w:r>
        <w:rPr>
          <w:rFonts w:eastAsiaTheme="minorEastAsia"/>
        </w:rPr>
        <w:t xml:space="preserve">) </w:t>
      </w:r>
    </w:p>
    <w:bookmarkStart w:id="0" w:name="_MON_1506616846"/>
    <w:bookmarkEnd w:id="0"/>
    <w:p w:rsidR="00704FA4" w:rsidRDefault="00704FA4" w:rsidP="009C4141">
      <w:pPr>
        <w:jc w:val="both"/>
        <w:rPr>
          <w:rFonts w:eastAsiaTheme="minorEastAsia"/>
        </w:rPr>
      </w:pPr>
      <w:r>
        <w:rPr>
          <w:rFonts w:eastAsiaTheme="minorEastAsia"/>
        </w:rPr>
        <w:object w:dxaOrig="9360" w:dyaOrig="8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9.5pt" o:ole="">
            <v:imagedata r:id="rId8" o:title=""/>
          </v:shape>
          <o:OLEObject Type="Embed" ProgID="Word.OpenDocumentText.12" ShapeID="_x0000_i1025" DrawAspect="Content" ObjectID="_1506618519" r:id="rId9"/>
        </w:object>
      </w:r>
    </w:p>
    <w:p w:rsidR="009C4141" w:rsidRDefault="009C4141" w:rsidP="009C4141">
      <w:pPr>
        <w:jc w:val="both"/>
        <w:rPr>
          <w:rFonts w:eastAsiaTheme="minorEastAsia"/>
        </w:rPr>
      </w:pPr>
    </w:p>
    <w:p w:rsidR="00704FA4" w:rsidRDefault="00704FA4" w:rsidP="009C414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2.</w:t>
      </w:r>
      <w:proofErr w:type="gramEnd"/>
      <w:r>
        <w:rPr>
          <w:rFonts w:eastAsiaTheme="minorEastAsia"/>
        </w:rPr>
        <w:t>c)</w:t>
      </w:r>
    </w:p>
    <w:p w:rsidR="00704FA4" w:rsidRDefault="00704FA4" w:rsidP="009C414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runtime of the algorithm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704FA4" w:rsidRDefault="00704FA4" w:rsidP="009C414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2.d</w:t>
      </w:r>
      <w:proofErr w:type="gramEnd"/>
      <w:r>
        <w:rPr>
          <w:rFonts w:eastAsiaTheme="minorEastAsia"/>
        </w:rPr>
        <w:t xml:space="preserve">) </w:t>
      </w:r>
    </w:p>
    <w:p w:rsidR="007E7512" w:rsidRDefault="007E7512" w:rsidP="007E751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An important aspect of the algorithm is that the intervals are sorted by decreasing ending time, or B points. </w:t>
      </w:r>
    </w:p>
    <w:p w:rsidR="000E74F7" w:rsidRPr="000E74F7" w:rsidRDefault="007E7512" w:rsidP="000E74F7">
      <w:pPr>
        <w:jc w:val="both"/>
        <w:rPr>
          <w:rFonts w:eastAsiaTheme="minorEastAsia"/>
        </w:rPr>
      </w:pPr>
      <w:r>
        <w:rPr>
          <w:rFonts w:eastAsiaTheme="minorEastAsia"/>
        </w:rPr>
        <w:t>The algorithm is correct because, at each points, the algorithm only takes into consideration</w:t>
      </w:r>
      <w:r w:rsidR="000E74F7">
        <w:rPr>
          <w:rFonts w:eastAsiaTheme="minorEastAsia"/>
        </w:rPr>
        <w:t xml:space="preserve"> only</w:t>
      </w:r>
      <w:r>
        <w:rPr>
          <w:rFonts w:eastAsiaTheme="minorEastAsia"/>
        </w:rPr>
        <w:t xml:space="preserve"> the intervals that are compatible with the intervals that have been selected so far. </w:t>
      </w:r>
      <w:r w:rsidR="000E74F7">
        <w:rPr>
          <w:rFonts w:eastAsiaTheme="minorEastAsia"/>
        </w:rPr>
        <w:t xml:space="preserve">Selection of which interval from these compatible intervals is based on which of the intervals has the minimum the starting time (or </w:t>
      </w:r>
      <w:r w:rsidR="000E74F7">
        <w:rPr>
          <w:rFonts w:eastAsiaTheme="minorEastAsia"/>
        </w:rPr>
        <w:lastRenderedPageBreak/>
        <w:t xml:space="preserve">A point). This selection of the minimum starting time allows the algorithm to be correct because an interval with the earliest starting time will always cover the furthest space. </w:t>
      </w:r>
      <w:bookmarkStart w:id="1" w:name="_GoBack"/>
      <w:bookmarkEnd w:id="1"/>
    </w:p>
    <w:p w:rsidR="004A2CD5" w:rsidRDefault="004A2CD5" w:rsidP="004A2CD5">
      <w:pPr>
        <w:jc w:val="both"/>
      </w:pPr>
    </w:p>
    <w:sectPr w:rsidR="004A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A3199"/>
    <w:multiLevelType w:val="hybridMultilevel"/>
    <w:tmpl w:val="0F441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D5"/>
    <w:rsid w:val="000E74F7"/>
    <w:rsid w:val="001373F5"/>
    <w:rsid w:val="001C4D4A"/>
    <w:rsid w:val="004A2CD5"/>
    <w:rsid w:val="006F0D4B"/>
    <w:rsid w:val="00704FA4"/>
    <w:rsid w:val="007E7512"/>
    <w:rsid w:val="00956F7B"/>
    <w:rsid w:val="009C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4CDC4-5326-4D2E-AA75-5D117F56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C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C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8E184-9611-480C-B92F-7E0AF23A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</cp:revision>
  <dcterms:created xsi:type="dcterms:W3CDTF">2015-10-17T21:13:00Z</dcterms:created>
  <dcterms:modified xsi:type="dcterms:W3CDTF">2015-10-18T00:22:00Z</dcterms:modified>
</cp:coreProperties>
</file>