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685" w:rsidRDefault="006C5E32" w:rsidP="006C5E32">
      <w:pPr>
        <w:ind w:left="-1350" w:right="-1260"/>
      </w:pPr>
      <w:r w:rsidRPr="006C5E32">
        <w:drawing>
          <wp:inline distT="0" distB="0" distL="0" distR="0">
            <wp:extent cx="7494219" cy="90057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8541" cy="902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3685" w:rsidSect="006C5E32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E32"/>
    <w:rsid w:val="006C5E32"/>
    <w:rsid w:val="00FB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AE4D1-0992-4E33-B6AD-6DB956BA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Irick</dc:creator>
  <cp:keywords/>
  <dc:description/>
  <cp:lastModifiedBy>Kevin Irick</cp:lastModifiedBy>
  <cp:revision>1</cp:revision>
  <dcterms:created xsi:type="dcterms:W3CDTF">2016-03-29T15:45:00Z</dcterms:created>
  <dcterms:modified xsi:type="dcterms:W3CDTF">2016-03-29T15:49:00Z</dcterms:modified>
</cp:coreProperties>
</file>