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SinhHocTHPT" label="📝 TẠO ĐỀ SINH HỌC THPT">
        <!-- Nhóm 1: TẠO ĐỀ KIỂM TRA THPT -->
        <group id="grpTaoDeSinhHocTHPT" label="TẠO ĐỀ KIỂM TRA THPT">
          <button id="btnOpenExamSinhHocTHPT" label="Tạo đề Sinh học THPT" size="large" image="logo_exam" screentip="Tạo đề kiểm tra Sinh học THPT" supertip="Mở công cụ ra đề kiểm tra định kỳ (GK1, CK1, GK2, CK2, KSCL) cho Lớp 10, 11, 12 Môn Sinh học. Tự động sinh đề ngẫu nhiên kèm Ma trận 16 cột, Bản đặc tả 7 cột và Đáp án chi tiết." onAction="TaoDe_SinhHoc_THPT_OpenExam"/>
        </group>
        <!-- Nhóm 2: THÔNG TIN BẢN QUYỀN & HỖ TRỢ THPT -->
        <group id="grpSupportSinhHocTHPT" label="BẢN QUYỀN &amp; HỖ TRỢ">
          <button id="btnContactAuthorSinhHocTHPT" label="Thông tin&#10;Bản quyền" size="large" image="logo_thay_thanh" screentip="Thông tin Bản quyền &amp; Tác giả Thầy Đinh Văn Thành" supertip="Xem thông tin bản quyền của Giáo viên môn Sinh học, số ngày còn lại, đăng ký bản quyền và kết nối Thầy giáo Đinh Văn Thành (0915.213717)." onAction="TaoDe_SinhHoc_THPT_ContactAuthor"/>
          <button id="btnCheckUpdateSinhHocTHPT" label="Kiểm tra&#10;Cập nhật" size="large" image="logo_update" screentip="Kiểm tra Phiên bản Mới &amp; Cập nhật Tính năng" supertip="Tự động kiểm tra tính năng mới và thông báo phiên bản cập nhật từ Thầy giáo Đinh Văn Thành." onAction="TaoDe_SinhHoc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