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1D4ED8"/>
          <w:sz w:val="30"/>
        </w:rPr>
        <w:t>HƯỚNG DẪN SỬ DỤNG CÔNG CỤ TÍCH HỢP NĂNG LỰC SỐ (NLS), AI</w:t>
        <w:br/>
        <w:t>VÀ CÁC NỘI DUNG GIÁO DỤC CẤP THCS (CÔNG VĂN 5512)</w:t>
      </w:r>
    </w:p>
    <w:p>
      <w:pPr>
        <w:jc w:val="center"/>
      </w:pPr>
      <w:r>
        <w:rPr>
          <w:rFonts w:ascii="Times New Roman" w:hAnsi="Times New Roman"/>
          <w:b/>
          <w:color w:val="DC2626"/>
          <w:sz w:val="26"/>
        </w:rPr>
        <w:t>Phiên bản Tích Hợp Chạy Trực Tiếp Trên Microsoft Word (Word Add-in 1-Click)</w:t>
        <w:br/>
        <w:t>Tác giả: Thầy giáo Đinh Văn Thành — Hotline / Zalo: 0915.213717</w:t>
      </w:r>
    </w:p>
    <w:p>
      <w:pPr>
        <w:spacing w:after="120"/>
      </w:pPr>
    </w:p>
    <w:p>
      <w:pPr>
        <w:spacing w:before="200" w:after="80"/>
      </w:pPr>
      <w:r>
        <w:rPr>
          <w:rFonts w:ascii="Times New Roman" w:hAnsi="Times New Roman"/>
          <w:b/>
          <w:color w:val="1D4ED8"/>
          <w:sz w:val="28"/>
        </w:rPr>
        <w:t>I. ĐIỂM ĐỘT PHÁ: TÍCH HỢP TRỰC TIẾP TRÊN MICROSOFT WORD</w:t>
      </w:r>
    </w:p>
    <w:p>
      <w:pPr>
        <w:spacing w:before="40" w:after="40" w:line="276" w:lineRule="auto"/>
        <w:jc w:val="both"/>
      </w:pPr>
      <w:r>
        <w:rPr>
          <w:rFonts w:ascii="Times New Roman" w:hAnsi="Times New Roman"/>
          <w:b w:val="0"/>
          <w:i w:val="0"/>
          <w:color w:val="0F172A"/>
          <w:sz w:val="26"/>
        </w:rPr>
        <w:t>Công cụ hiện đã được nâng cấp toàn diện chạy trực tiếp trên Microsoft Word dưới dạng Word Add-in:</w:t>
      </w:r>
    </w:p>
    <w:p>
      <w:pPr>
        <w:spacing w:before="40" w:after="40" w:line="276" w:lineRule="auto"/>
        <w:jc w:val="both"/>
      </w:pPr>
      <w:r>
        <w:t>1. Cài đặt 1-Click siêu tốc: Thầy/Cô chỉ cần bấm đúp file 'Cai_Dat_Tich_Hop_NLS_AI_THCS.exe' (hoặc mở ứng dụng 'TichHop_NLS_AI_THCS.exe' rồi bấm nút '📥 Cài đặt chạy trên Word').</w:t>
      </w:r>
    </w:p>
    <w:p>
      <w:pPr>
        <w:spacing w:before="40" w:after="40" w:line="276" w:lineRule="auto"/>
        <w:jc w:val="both"/>
      </w:pPr>
      <w:r>
        <w:rPr>
          <w:rFonts w:ascii="Times New Roman" w:hAnsi="Times New Roman"/>
          <w:b w:val="0"/>
          <w:i w:val="0"/>
          <w:color w:val="0F172A"/>
          <w:sz w:val="26"/>
        </w:rPr>
        <w:t>2. Tự động khởi chạy cùng Word: Từ lần sau, mỗi khi mở Microsoft Word lên, thanh công cụ '🚀 TÍCH HỢP NLS - AI THCS' sẽ tự động xuất hiện sẵn sàng.</w:t>
      </w:r>
    </w:p>
    <w:p>
      <w:pPr>
        <w:spacing w:before="40" w:after="40" w:line="276" w:lineRule="auto"/>
        <w:jc w:val="both"/>
      </w:pPr>
      <w:r>
        <w:rPr>
          <w:rFonts w:ascii="Times New Roman" w:hAnsi="Times New Roman"/>
          <w:b w:val="0"/>
          <w:i w:val="0"/>
          <w:color w:val="0F172A"/>
          <w:sz w:val="26"/>
        </w:rPr>
        <w:t>3. Tích hợp trực tiếp vào giáo án đang mở: Thầy/Cô mở file giáo án cần tích hợp trong Word, bấm nút '🚀 Tích hợp NLS-AI...' trên thanh Ribbon. Phần mềm tự động tích hợp chuẩn quy chuẩn chữ đỏ 13pt Times New Roman vào Mục I và Mục III. Thầy/Cô chỉ cần bấm Save (Ctrl+S) là xong!</w:t>
      </w:r>
    </w:p>
    <w:p>
      <w:pPr>
        <w:spacing w:before="200" w:after="80"/>
      </w:pPr>
      <w:r>
        <w:rPr>
          <w:rFonts w:ascii="Times New Roman" w:hAnsi="Times New Roman"/>
          <w:b/>
          <w:color w:val="1D4ED8"/>
          <w:sz w:val="28"/>
        </w:rPr>
        <w:t>II. CÁC TÍNH NĂNG CHÍNH TRÊN THANH RIBBON WORD</w:t>
      </w:r>
    </w:p>
    <w:p>
      <w:pPr>
        <w:spacing w:before="40" w:after="40" w:line="276" w:lineRule="auto"/>
        <w:jc w:val="both"/>
      </w:pPr>
      <w:r>
        <w:rPr>
          <w:rFonts w:ascii="Times New Roman" w:hAnsi="Times New Roman"/>
          <w:b/>
          <w:i w:val="0"/>
          <w:color w:val="0F172A"/>
          <w:sz w:val="26"/>
        </w:rPr>
        <w:t>• Nút '🚀 Tích hợp NLS-AI...': Tự động tạo bản backup (*_backup.docx), đối chiếu Phụ lục III của giáo viên và tích hợp trực tiếp vào giáo án đang mở trong tích tắc (dưới 1 giây). Bảo toàn 100% công thức toán học (OMML), hình vẽ, bảng biểu.</w:t>
      </w:r>
    </w:p>
    <w:p>
      <w:pPr>
        <w:spacing w:before="40" w:after="40" w:line="276" w:lineRule="auto"/>
        <w:jc w:val="both"/>
      </w:pPr>
      <w:r>
        <w:rPr>
          <w:rFonts w:ascii="Times New Roman" w:hAnsi="Times New Roman"/>
          <w:b/>
          <w:i w:val="0"/>
          <w:color w:val="0F172A"/>
          <w:sz w:val="26"/>
        </w:rPr>
        <w:t>• Nút '📚 Quản lý Phụ lục III': Mở cửa sổ quản lý kho Phụ lục III. Thầy/Cô có thể xem bảng danh sách, Thêm bài mới, Sửa bài, Xóa bài, Nạp file Phụ lục III (.docx, .xlsx, .json). TỰ ĐỘNG LƯU VĨNH VIỄN trên máy tính.</w:t>
      </w:r>
    </w:p>
    <w:p>
      <w:pPr>
        <w:spacing w:before="40" w:after="40" w:line="276" w:lineRule="auto"/>
        <w:jc w:val="both"/>
      </w:pPr>
      <w:r>
        <w:t>• Nút '⚙️ Tùy chọn tích hợp': Cho phép chọn Chế độ 1 (Nguyên văn PL3) hoặc Chế độ 2 (Phân tích AI sư phạm chi tiết cho 4 hoạt động), tùy chọn chèn Mục I, Mục III, ẩn/hiển thị mã số chỉ báo, tích hợp giáo dục học sinh hòa nhập khuyết tật (màu xanh dương #0070C0), ô yêu cầu sư phạm bổ sung. TỰ ĐỘNG LƯU CẤU HÌNH.</w:t>
      </w:r>
    </w:p>
    <w:p>
      <w:pPr>
        <w:spacing w:before="40" w:after="40" w:line="276" w:lineRule="auto"/>
        <w:jc w:val="both"/>
      </w:pPr>
      <w:r>
        <w:rPr>
          <w:rFonts w:ascii="Times New Roman" w:hAnsi="Times New Roman"/>
          <w:b/>
          <w:i w:val="0"/>
          <w:color w:val="0F172A"/>
          <w:sz w:val="26"/>
        </w:rPr>
        <w:t>• Nút '👑 Bản quyền Pro': Kiểm tra lượt dùng thử, xem mã máy tính và kích hoạt bản quyền Pro.</w:t>
      </w:r>
    </w:p>
    <w:p>
      <w:pPr>
        <w:spacing w:before="40" w:after="40" w:line="276" w:lineRule="auto"/>
        <w:jc w:val="both"/>
      </w:pPr>
      <w:r>
        <w:rPr>
          <w:rFonts w:ascii="Times New Roman" w:hAnsi="Times New Roman"/>
          <w:b/>
          <w:i w:val="0"/>
          <w:color w:val="0F172A"/>
          <w:sz w:val="26"/>
        </w:rPr>
        <w:t>• Nút '📞 Thầy Đinh Văn Thành': Kết nối trực tiếp Zalo Thầy Thành (0915.213717) để được hỗ trợ kỹ thuật và nhận mã bản quyền chính thức.</w:t>
      </w:r>
    </w:p>
    <w:p>
      <w:pPr>
        <w:spacing w:before="200" w:after="80"/>
      </w:pPr>
      <w:r>
        <w:rPr>
          <w:rFonts w:ascii="Times New Roman" w:hAnsi="Times New Roman"/>
          <w:b/>
          <w:color w:val="1D4ED8"/>
          <w:sz w:val="28"/>
        </w:rPr>
        <w:t>III. QUY CHUẨN ĐỊNH DẠNG VĂN BẢN (CÔNG VĂN 5512)</w:t>
      </w:r>
    </w:p>
    <w:p>
      <w:pPr>
        <w:spacing w:before="40" w:after="40" w:line="276" w:lineRule="auto"/>
        <w:jc w:val="both"/>
      </w:pPr>
      <w:r>
        <w:rPr>
          <w:rFonts w:ascii="Times New Roman" w:hAnsi="Times New Roman"/>
          <w:b w:val="0"/>
          <w:i w:val="0"/>
          <w:color w:val="0F172A"/>
          <w:sz w:val="26"/>
        </w:rPr>
        <w:t>• Phông chữ: Times New Roman | Cỡ chữ: 13 pt | Kiểu chữ: In thường (regular).</w:t>
      </w:r>
    </w:p>
    <w:p>
      <w:pPr>
        <w:spacing w:before="40" w:after="40" w:line="276" w:lineRule="auto"/>
        <w:jc w:val="both"/>
      </w:pPr>
      <w:r>
        <w:rPr>
          <w:rFonts w:ascii="Times New Roman" w:hAnsi="Times New Roman"/>
          <w:b w:val="0"/>
          <w:i w:val="0"/>
          <w:color w:val="0F172A"/>
          <w:sz w:val="26"/>
        </w:rPr>
        <w:t>• Màu sắc: Màu ĐỎ chuẩn (#FF0000) cho NLS, AI, STEM, ANQP... và Xanh dương (#0070C0) cho học sinh hòa nhập khuyết tật.</w:t>
      </w:r>
    </w:p>
    <w:p>
      <w:pPr>
        <w:spacing w:before="40" w:after="40" w:line="276" w:lineRule="auto"/>
        <w:jc w:val="both"/>
      </w:pPr>
      <w:r>
        <w:rPr>
          <w:rFonts w:ascii="Times New Roman" w:hAnsi="Times New Roman"/>
          <w:b w:val="0"/>
          <w:i w:val="0"/>
          <w:color w:val="0F172A"/>
          <w:sz w:val="26"/>
        </w:rPr>
        <w:t>• Căn lề: Căn đều 2 bên (Justified) | Thụt đầu dòng: 1,27 cm (0.5 inch / 720 dxa).</w:t>
      </w:r>
    </w:p>
    <w:p>
      <w:pPr>
        <w:spacing w:before="40" w:after="40" w:line="276" w:lineRule="auto"/>
        <w:jc w:val="both"/>
      </w:pPr>
      <w:r>
        <w:rPr>
          <w:rFonts w:ascii="Times New Roman" w:hAnsi="Times New Roman"/>
          <w:b w:val="0"/>
          <w:i w:val="0"/>
          <w:color w:val="0F172A"/>
          <w:sz w:val="26"/>
        </w:rPr>
        <w:t>• Vị trí Mục I: Đặt tại cuối Mục I, ngay trước tiêu đề Mục II.</w:t>
      </w:r>
    </w:p>
    <w:p>
      <w:pPr>
        <w:spacing w:before="40" w:after="40" w:line="276" w:lineRule="auto"/>
        <w:jc w:val="both"/>
      </w:pPr>
      <w:r>
        <w:rPr>
          <w:rFonts w:ascii="Times New Roman" w:hAnsi="Times New Roman"/>
          <w:b w:val="0"/>
          <w:i w:val="0"/>
          <w:color w:val="0F172A"/>
          <w:sz w:val="26"/>
        </w:rPr>
        <w:t>• Vị trí Mục III: Chèn cụ thể vào các hoạt động dạy học tương ứng (GV, HS, Sản phẩm).</w:t>
      </w:r>
    </w:p>
    <w:p>
      <w:pPr>
        <w:spacing w:before="200" w:after="80"/>
      </w:pPr>
      <w:r>
        <w:rPr>
          <w:rFonts w:ascii="Times New Roman" w:hAnsi="Times New Roman"/>
          <w:b/>
          <w:color w:val="1D4ED8"/>
          <w:sz w:val="28"/>
        </w:rPr>
        <w:t>IV. LIÊN HỆ BẢN QUYỀN &amp; HỖ TRỢ KỸ THUẬT</w:t>
      </w:r>
    </w:p>
    <w:p>
      <w:pPr>
        <w:spacing w:before="40" w:after="40" w:line="276" w:lineRule="auto"/>
        <w:jc w:val="both"/>
      </w:pPr>
      <w:r>
        <w:rPr>
          <w:rFonts w:ascii="Times New Roman" w:hAnsi="Times New Roman"/>
          <w:b/>
          <w:i w:val="0"/>
          <w:color w:val="0F172A"/>
          <w:sz w:val="26"/>
        </w:rPr>
        <w:t>• Tác giả &amp; Bản quyền: Thầy giáo Đinh Văn Thành</w:t>
      </w:r>
    </w:p>
    <w:p>
      <w:pPr>
        <w:spacing w:before="40" w:after="40" w:line="276" w:lineRule="auto"/>
        <w:jc w:val="both"/>
      </w:pPr>
      <w:r>
        <w:rPr>
          <w:rFonts w:ascii="Times New Roman" w:hAnsi="Times New Roman"/>
          <w:b/>
          <w:i w:val="0"/>
          <w:color w:val="0F172A"/>
          <w:sz w:val="26"/>
        </w:rPr>
        <w:t>• Hotline / Zalo: 0915.213717 (Hỗ trợ tận tình 24/7)</w:t>
      </w:r>
    </w:p>
    <w:p>
      <w:pPr>
        <w:spacing w:before="40" w:after="40" w:line="276" w:lineRule="auto"/>
        <w:jc w:val="both"/>
      </w:pPr>
      <w:r>
        <w:rPr>
          <w:rFonts w:ascii="Times New Roman" w:hAnsi="Times New Roman"/>
          <w:b w:val="0"/>
          <w:i/>
          <w:color w:val="0F172A"/>
          <w:sz w:val="26"/>
        </w:rPr>
        <w:t>Kính chúc Thầy/Cô luôn dồi dào sức khỏe, đổi mới sáng tạo và thành công rực rỡ!</w:t>
      </w:r>
    </w:p>
    <w:sectPr w:rsidR="00FC693F" w:rsidRPr="0006063C" w:rsidSect="00034616">
      <w:pgSz w:w="12240" w:h="15840"/>
      <w:pgMar w:top="1138" w:right="1138" w:bottom="1138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