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40"/>
          <w:szCs w:val="40"/>
        </w:rPr>
        <w:t xml:space="preserve">标准作业规程</w:t>
      </w:r>
    </w:p>
    <w:p>
      <w:pPr>
        <w:pBdr>
          <w:bottom w:val="single" w:color="2E75B6" w:sz="8" w:space="1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智能工厂仪表板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文件编号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SFD-SOP-001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版本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生效日期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2026/4/22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部门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制造部 / 生产管理部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编制人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仪表板开发团队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文件类别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内部资料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目的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本标准作业规程（SOP）规定了正确操作智能工厂仪表板应用程序的步骤。该仪表板集成三个数据系统：AGV（自动导引小车）日志监控、OEE（设备综合效率）性能追踪以及AOI（自动光学检测）质量管控，形成统一的实时管理界面。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本文件旨在确保所有用户能够按照统一、准确的操作流程加载数据、读取仪表板指标，并在出现警报时及时响应。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适用范围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本SOP适用于所有使用智能工厂仪表板的人员，包括：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生产主管及产线班长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制造工程师及工艺工程师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质量控制人员（QC/QA）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工厂厂长及高级管理层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系统概述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智能工厂仪表板是使用Python及PyQt5开发的桌面应用程序，对来自三个独立模块的数据进行处理和可视化展示：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AGV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日志文件（.txt / .log）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监控机器人小车的运输流量、任务完成情况及连接健康状态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OEE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/ CSV文件（.xls / .xlsx / .csv）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按产线追踪设备的可用性、性能和质量指标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AOI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图片文件夹（PASS / FAIL图片）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按产线统计光学检测合格率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安装与启动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系统要求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 / Windows 11（64位）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处理器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 Core i5或同等性能，最低2.0 GHz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内存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最低4 GB，建议8 GB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磁盘空间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MB可用空间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显示器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分辨率1920 x 1080或更高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Python（仅源码运行）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3.10或更高版本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启动应用程序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使用可执行文件（EXE）：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在提供的文件夹中找到SmartFactory.exe文件。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双击SmartFactory.exe启动程序。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仪表板将自动以全屏模式打开。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从源代码运行：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在项目文件夹中打开命令提示符。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执行命令：python main.py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等待仪表板窗口出现。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加载数据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三个模块（AGV、OEE、AOI）独立加载。同一时间只能运行一个加载任务。任务进行中时，所有按钮将被禁用。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加载AGV日志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点击「系统与数据」面板中的「加载 AGV 日志」按钮。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弹出文件选择对话框，导航至包含AGV日志文件的文件夹。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选择一个或多个.txt或.log文件，按住Ctrl可多选。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点击「打开」，系统自动开始处理。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右上角状态栏显示处理进度，完成后显示「完成」。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加载完成后，以下面板将更新：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AGV任务：任务总数、完成比率、高峰时段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MES服务器：向MES报告失败的次数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小车健康状态：各小车断线次数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每小时流量图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最活跃站点图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加载OEE文件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点击「加载 OEE 文件」按钮。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选择一个或多个Excel或CSV文件（.xls、.xlsx或.csv）。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点击「打开」，系统处理并合并所有选中文件。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加载完成后，使用日期筛选下拉框查看特定日期数据，或保持「全部」以查看完整周期。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OEE文件必须包含以下列：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日（日期）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记录日期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樓層（楼层）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楼层标识，如F4或F5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綫（产线）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产线名称，如4A、4B、5G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OEE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设备综合效率（百分比）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可用性（百分比）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性能（百分比）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质量（百分比）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加载AOI数据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AOI数据从包含检测结果图片的文件夹中加载。图片文件名必须包含关键词ALL PASS或fail（不区分大小写）才能被分类统计。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支持两种文件夹结构：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方案A（父文件夹）：选择包含以产线命名的子文件夹的父文件夹（如4A、4B、Revlon1-3）。系统自动识别并匹配各子文件夹至对应产线。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方案B（直接文件夹）：直接选择产线文件夹（如选择4A文件夹）。系统从文件夹名称识别产线。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有效文件夹名称：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显示名称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可接受的文件夹名称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4B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Revlon 1&amp;3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Revlon1-3, Revlon13, Revlon1&amp;3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Revlon 2&amp;4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Revlon2-4, Revlon24, Revlon2&amp;4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ICX, icx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CCX, ccx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Giftbox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Giftbox, giftbox, GiftBox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加载多个文件夹（累计多班次或多日数据）：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点击「选择 AOI 文件夹」，选择第一个文件夹。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再次点击「选择 AOI 文件夹」，选择下一个文件夹。数据将累加。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如需清除所有AOI数据重新开始，点击「重置 AOI」按钮。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读取仪表板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AGV区域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任务总数（大数字）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从已加载日志文件中提取的任务记录总数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完成/开始（如108/118）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已确认完成的任务数与已启动任务数之比。存在差值表示有未确认的任务。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MES失败次数（大红色数字）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AGV系统向MES服务器报告失败的次数。任何大于0的值均表示存在连接问题。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小车健康状态横条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横向条形图显示各小车的断线次数。红色=严重（超过100次），黄色=警告（20-100次），绿色=正常。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流量图上的红点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标记任务量最多的高峰小时。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OEE区域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F4平均 / F5平均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第4层和第5层所有产线OEE的平均值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分组柱状图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各产线OEE值。橙色柱=F4产线，黄色柱=F5产线。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/ P / Q横条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OEE组成部分分解。性能（P）低于50%表示设备运行速度低于设计速度。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分析文本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自动分析：识别效率最差的产线，若F5低于20%则发出警告。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AOI区域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进度条（绿/红）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每条横条代表一条产线。绿色部分=合格图片数，红色部分=不合格图片数。灰色=无数据。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百分比标签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该产线的合格率。绿色字体=达到或超过90%阈值。红色字体=低于阈值。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总体合格率（大数字）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所有有数据产线的综合合格率。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警告信息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识别合格率最低的产线并建议采取行动。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警报阈值与响应措施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警报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必要措施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MES服务器故障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MES失败次数 &gt; 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通知IT/网络部门。确认服务器10.175.26.58:8092是否可达。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AGV小车严重故障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断线次数 &gt; 100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停车检修。检查WiFi天线及硬件连接。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AGV小车警告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断线次数20-100次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密切监控。在下一次保养窗口安排检修。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OEE F5偏低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F5平均OEE &lt; 20%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检查第5层设备的保养计划。确认5H产线状态。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OEE性能瓶颈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性能（P）&lt; 50%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检查设备速度设置。设备可能在额定产能以下运行。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AOI产线严重不合格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产线合格率 &lt; 50%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停止该产线AOI检测。重新校准AOI设备后方可恢复。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AOI产线警告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产线合格率50-89%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复查近期检测图片。检查产品质量及设备对准情况。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未确认任务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完成数 &lt; 开始数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检查日志文件，查找不完整的任务记录。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语言设置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仪表板支持三种显示语言。语言可在任意时间切换，无需重启应用程序或重新加载数据。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按钮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越南语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英语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中文（简体）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切换语言：点击标题栏右侧对应的语言按钮。所有标签、区域标题、图表标题及分析提示信息将立即更新。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故障排除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应用程序无法启动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缺少Python或依赖库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运行build_exe.bat重新安装依赖库，或重新安装SmartFactory.exe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OEE文件无法加载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文件格式不支持或缺少必要列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确认文件包含以下列：日、樓層、綫、OEE、A、P、Q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AOI进度条无数据显示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文件夹名称与产线名称不匹配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按照接受的名称重命名文件夹（参见第5.3节）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图表中中文显示为方块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系统未安装CJK字体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安装Microsoft YaHei字体：右键点击字体文件，选择「安装」。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警告：file size not multiple of sector size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旧格式.xls文件（无害）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可忽略此警告，数据仍可正常读取。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加载后图表未更新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数据仍在加载中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等待状态栏显示「完成」后再读取图表。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文件与文件夹命名规范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AGV日志文件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日志文件建议遵循命名格式：LogYYYYMMDDHH.txt（如Log2026040110.txt）。来自不同小时或不同班次的多个日志文件可同时加载。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AOI图片文件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图片文件名必须包含以下关键词之一：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PASS（不区分大小写）— 计为检测合格结果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fail（不区分大小写）— 计为检测不合格结果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不包含上述关键词的图片将被忽略。有效文件名示例：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PVN28481HHG ALL PASS 20260316153934.jpg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20260316153516_fail.jpg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编制人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2026/4/22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初次发布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开发团队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文件审批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签字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编制人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审核人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批准人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页，共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标准作业规程 (SOP)</w:t>
    </w:r>
    <w:r>
      <w:rPr>
        <w:rFonts w:ascii="Arial" w:cs="Arial" w:eastAsia="Arial" w:hAnsi="Arial"/>
        <w:color w:val="666666"/>
        <w:sz w:val="18"/>
        <w:szCs w:val="18"/>
      </w:rPr>
      <w:t xml:space="preserve">          智能工厂仪表板 - 操作指南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2026-04-22T16:44:12.660Z</dcterms:created>
  <dcterms:modified xsi:type="dcterms:W3CDTF">2026-04-22T16:44:12.660Z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