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76" w:lineRule="auto"/>
        <w:rPr>
          <w:rFonts w:ascii="Arial" w:cs="Arial" w:eastAsia="Arial" w:hAnsi="Arial"/>
          <w:sz w:val="24"/>
          <w:szCs w:val="24"/>
        </w:rPr>
      </w:pPr>
      <w:r w:rsidDel="00000000" w:rsidR="00000000" w:rsidRPr="00000000">
        <w:rPr>
          <w:rtl w:val="0"/>
        </w:rPr>
      </w:r>
    </w:p>
    <w:tbl>
      <w:tblPr>
        <w:tblStyle w:val="Table1"/>
        <w:tblW w:w="10800.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8055"/>
        <w:tblGridChange w:id="0">
          <w:tblGrid>
            <w:gridCol w:w="2745"/>
            <w:gridCol w:w="805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43038" cy="793986"/>
                  <wp:effectExtent b="0" l="0" r="0" t="0"/>
                  <wp:docPr id="105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443038" cy="793986"/>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KHOA CÔNG NGHỆ THÔNG TIN</w:t>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BỘ MÔN MẠNG MÁY TÍNH VÀ TT DỮ LIỆU</w:t>
            </w:r>
          </w:p>
        </w:tc>
      </w:tr>
    </w:tbl>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Hướng dẫn thực hiện LAB </w:t>
      </w:r>
      <w:r w:rsidDel="00000000" w:rsidR="00000000" w:rsidRPr="00000000">
        <w:rPr>
          <w:b w:val="1"/>
          <w:rtl w:val="0"/>
        </w:rPr>
        <w:t xml:space="preserve">2.1</w:t>
      </w:r>
      <w:r w:rsidDel="00000000" w:rsidR="00000000" w:rsidRPr="00000000">
        <w:rPr>
          <w:rFonts w:ascii="Times New Roman" w:cs="Times New Roman" w:eastAsia="Times New Roman" w:hAnsi="Times New Roman"/>
          <w:b w:val="1"/>
          <w:sz w:val="24"/>
          <w:szCs w:val="24"/>
          <w:rtl w:val="0"/>
        </w:rPr>
        <w:t xml:space="preserve"> - Thực hiện mạch </w:t>
      </w:r>
      <w:r w:rsidDel="00000000" w:rsidR="00000000" w:rsidRPr="00000000">
        <w:rPr>
          <w:b w:val="1"/>
          <w:rtl w:val="0"/>
        </w:rPr>
        <w:t xml:space="preserve">cộng 4-bit</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tbl>
      <w:tblPr>
        <w:tblStyle w:val="Table2"/>
        <w:tblW w:w="1042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10"/>
        <w:gridCol w:w="4315"/>
        <w:tblGridChange w:id="0">
          <w:tblGrid>
            <w:gridCol w:w="6110"/>
            <w:gridCol w:w="4315"/>
          </w:tblGrid>
        </w:tblGridChange>
      </w:tblGrid>
      <w:tr>
        <w:trPr>
          <w:trHeight w:val="497"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08">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Họ tên SV: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9">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MSSV:</w:t>
            </w:r>
          </w:p>
        </w:tc>
      </w:tr>
      <w:tr>
        <w:trPr>
          <w:trHeight w:val="497"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0A">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Ngày thực hiện: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B">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Ghi chú:</w:t>
            </w:r>
          </w:p>
        </w:tc>
      </w:tr>
    </w:tbl>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Mục tiêu: </w:t>
      </w:r>
      <w:r w:rsidDel="00000000" w:rsidR="00000000" w:rsidRPr="00000000">
        <w:rPr>
          <w:rtl w:val="0"/>
        </w:rPr>
        <w:t xml:space="preserve">Thực hiện 1 IC cộng 4 bit (4-bit adder) và sử dụng tạo thành mạch cộng 32 bits</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Bài học trước:</w:t>
      </w:r>
      <w:r w:rsidDel="00000000" w:rsidR="00000000" w:rsidRPr="00000000">
        <w:rPr>
          <w:rFonts w:ascii="Times New Roman" w:cs="Times New Roman" w:eastAsia="Times New Roman" w:hAnsi="Times New Roman"/>
          <w:sz w:val="24"/>
          <w:szCs w:val="24"/>
          <w:rtl w:val="0"/>
        </w:rPr>
        <w:t xml:space="preserve"> LAB 1.1 và LAB 1.2</w:t>
      </w:r>
    </w:p>
    <w:p w:rsidR="00000000" w:rsidDel="00000000" w:rsidP="00000000" w:rsidRDefault="00000000" w:rsidRPr="00000000" w14:paraId="0000000F">
      <w:pPr>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Thời lượng đề nghị:</w:t>
      </w:r>
      <w:r w:rsidDel="00000000" w:rsidR="00000000" w:rsidRPr="00000000">
        <w:rPr>
          <w:rFonts w:ascii="Times New Roman" w:cs="Times New Roman" w:eastAsia="Times New Roman" w:hAnsi="Times New Roman"/>
          <w:sz w:val="24"/>
          <w:szCs w:val="24"/>
          <w:rtl w:val="0"/>
        </w:rPr>
        <w:t xml:space="preserve"> 45 phút.</w:t>
      </w:r>
      <w:r w:rsidDel="00000000" w:rsidR="00000000" w:rsidRPr="00000000">
        <w:rPr>
          <w:rtl w:val="0"/>
        </w:rPr>
      </w:r>
    </w:p>
    <w:p w:rsidR="00000000" w:rsidDel="00000000" w:rsidP="00000000" w:rsidRDefault="00000000" w:rsidRPr="00000000" w14:paraId="00000010">
      <w:pPr>
        <w:spacing w:after="160" w:before="0" w:lineRule="auto"/>
        <w:rPr>
          <w:color w:val="333333"/>
        </w:rPr>
      </w:pPr>
      <w:r w:rsidDel="00000000" w:rsidR="00000000" w:rsidRPr="00000000">
        <w:rPr>
          <w:color w:val="333333"/>
          <w:rtl w:val="0"/>
        </w:rPr>
        <w:t xml:space="preserve">Một bộ cộng đầy đủ (Full Adder) thêm các số nhị phân và tính các giá trị được chuyển vào cũng như chuyển ra. Bộ cộng đầy đủ một bit thêm ba số một bit, thường được viết là A, B và Cin; A và B là các toán hạng, và Cin là “carry in” (giá trị nhớ từ phép cộng của hàng trọng số thấp hơn trước đó, ví dụ 13 + 28 khi cộng hàng chục sẽ là 1+2+nhớ1). Bộ cộng đầy đủ thường là một thành phần trong một chuỗi các bộ cộng, chúng thêm các số nhị phân 8, 16, 32, v.v.</w:t>
      </w:r>
    </w:p>
    <w:p w:rsidR="00000000" w:rsidDel="00000000" w:rsidP="00000000" w:rsidRDefault="00000000" w:rsidRPr="00000000" w14:paraId="00000011">
      <w:pPr>
        <w:spacing w:after="160" w:before="0" w:lineRule="auto"/>
        <w:rPr>
          <w:color w:val="333333"/>
        </w:rPr>
      </w:pPr>
      <w:r w:rsidDel="00000000" w:rsidR="00000000" w:rsidRPr="00000000">
        <w:rPr>
          <w:color w:val="333333"/>
          <w:rtl w:val="0"/>
        </w:rPr>
        <w:t xml:space="preserve">Trong ký hiệu dưới đây, A [4] biểu thị rằng đầu vào được đặt tên là "A" và rộng 4 bit, chứ không phải là một đầu vào có tên là “A [4]”. Một cách tiếp cận sai khác là tạo bốn đầu vào riêng biệt, mỗi đầu vào được đặt tên là A hoặc một số biến thể. Thay vào đó, cách tiếp cận đúng là tạo một đầu vào duy nhất và làm cho nó rộng 4 bit bằng cách thay đổi thuộc tính "Data Bits" của đầu vào. Các thuộc tính xuất hiện ở ngăn dưới bên trái của cửa sổ Logisim khi đầu vào được chọn.</w:t>
      </w:r>
    </w:p>
    <w:p w:rsidR="00000000" w:rsidDel="00000000" w:rsidP="00000000" w:rsidRDefault="00000000" w:rsidRPr="00000000" w14:paraId="00000012">
      <w:pPr>
        <w:spacing w:after="160" w:before="0" w:lineRule="auto"/>
        <w:jc w:val="center"/>
        <w:rPr>
          <w:rFonts w:ascii="Arial" w:cs="Arial" w:eastAsia="Arial" w:hAnsi="Arial"/>
          <w:color w:val="333333"/>
          <w:sz w:val="21"/>
          <w:szCs w:val="21"/>
        </w:rPr>
      </w:pPr>
      <w:r w:rsidDel="00000000" w:rsidR="00000000" w:rsidRPr="00000000">
        <w:rPr>
          <w:rtl w:val="0"/>
        </w:rPr>
      </w:r>
    </w:p>
    <w:tbl>
      <w:tblPr>
        <w:tblStyle w:val="Table3"/>
        <w:tblW w:w="4035.0" w:type="dxa"/>
        <w:jc w:val="left"/>
        <w:tblInd w:w="2925.0" w:type="dxa"/>
        <w:tblBorders>
          <w:top w:color="e3e3e3" w:space="0" w:sz="6" w:val="single"/>
          <w:left w:color="e3e3e3" w:space="0" w:sz="6" w:val="single"/>
          <w:bottom w:color="e3e3e3" w:space="0" w:sz="6" w:val="single"/>
          <w:right w:color="e3e3e3" w:space="0" w:sz="6" w:val="single"/>
          <w:insideH w:color="e3e3e3" w:space="0" w:sz="6" w:val="single"/>
          <w:insideV w:color="e3e3e3" w:space="0" w:sz="6" w:val="single"/>
        </w:tblBorders>
        <w:tblLayout w:type="fixed"/>
        <w:tblLook w:val="0600"/>
      </w:tblPr>
      <w:tblGrid>
        <w:gridCol w:w="1785"/>
        <w:gridCol w:w="2250"/>
        <w:tblGridChange w:id="0">
          <w:tblGrid>
            <w:gridCol w:w="1785"/>
            <w:gridCol w:w="2250"/>
          </w:tblGrid>
        </w:tblGridChange>
      </w:tblGrid>
      <w:t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3">
            <w:pPr>
              <w:spacing w:after="0" w:before="0" w:line="240" w:lineRule="auto"/>
              <w:jc w:val="center"/>
              <w:rPr/>
            </w:pPr>
            <w:r w:rsidDel="00000000" w:rsidR="00000000" w:rsidRPr="00000000">
              <w:rPr>
                <w:rtl w:val="0"/>
              </w:rPr>
              <w:t xml:space="preserve">Add4:</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4">
            <w:pPr>
              <w:spacing w:after="0" w:before="0" w:line="240" w:lineRule="auto"/>
              <w:jc w:val="center"/>
              <w:rPr/>
            </w:pPr>
            <w:r w:rsidDel="00000000" w:rsidR="00000000" w:rsidRPr="00000000">
              <w:rPr>
                <w:rtl w:val="0"/>
              </w:rPr>
              <w:t xml:space="preserve">C = A + B + Cin; Cout = overflow</w:t>
            </w:r>
          </w:p>
        </w:tc>
      </w:tr>
      <w:t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5">
            <w:pPr>
              <w:spacing w:after="0" w:before="0" w:line="240" w:lineRule="auto"/>
              <w:jc w:val="center"/>
              <w:rPr/>
            </w:pPr>
            <w:r w:rsidDel="00000000" w:rsidR="00000000" w:rsidRPr="00000000">
              <w:rPr>
                <w:rtl w:val="0"/>
              </w:rPr>
              <w:t xml:space="preserve">Inputs:</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6">
            <w:pPr>
              <w:spacing w:after="0" w:before="0" w:line="240" w:lineRule="auto"/>
              <w:jc w:val="center"/>
              <w:rPr/>
            </w:pPr>
            <w:r w:rsidDel="00000000" w:rsidR="00000000" w:rsidRPr="00000000">
              <w:rPr>
                <w:rtl w:val="0"/>
              </w:rPr>
              <w:t xml:space="preserve">A[4], B[4], Cin</w:t>
            </w:r>
          </w:p>
        </w:tc>
      </w:tr>
      <w:t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7">
            <w:pPr>
              <w:spacing w:after="0" w:before="0" w:line="240" w:lineRule="auto"/>
              <w:jc w:val="center"/>
              <w:rPr/>
            </w:pPr>
            <w:r w:rsidDel="00000000" w:rsidR="00000000" w:rsidRPr="00000000">
              <w:rPr>
                <w:rtl w:val="0"/>
              </w:rPr>
              <w:t xml:space="preserve">Outputs:</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8">
            <w:pPr>
              <w:spacing w:after="0" w:before="0" w:line="240" w:lineRule="auto"/>
              <w:jc w:val="center"/>
              <w:rPr/>
            </w:pPr>
            <w:r w:rsidDel="00000000" w:rsidR="00000000" w:rsidRPr="00000000">
              <w:rPr>
                <w:rtl w:val="0"/>
              </w:rPr>
              <w:t xml:space="preserve">S[4], Cout</w:t>
            </w:r>
          </w:p>
        </w:tc>
      </w:tr>
    </w:tbl>
    <w:p w:rsidR="00000000" w:rsidDel="00000000" w:rsidP="00000000" w:rsidRDefault="00000000" w:rsidRPr="00000000" w14:paraId="00000019">
      <w:pPr>
        <w:spacing w:after="160" w:before="0" w:lineRule="auto"/>
        <w:jc w:val="center"/>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1A">
      <w:pPr>
        <w:spacing w:after="160" w:before="0" w:lineRule="auto"/>
        <w:rPr>
          <w:color w:val="333333"/>
        </w:rPr>
      </w:pPr>
      <w:r w:rsidDel="00000000" w:rsidR="00000000" w:rsidRPr="00000000">
        <w:rPr>
          <w:color w:val="333333"/>
          <w:rtl w:val="0"/>
        </w:rPr>
        <w:t xml:space="preserve">Đầu ra C được tính bằng cách thêm A, B và Cin. A, B và C có thể là số âm dạng bù-2. Nếu xảy ra tràn, Cout đầu ra phải được xác nhận. Trong những trường hợp như vậy, đầu ra C phải tương ứng với giá trị được tính nếu tất cả các lỗi tràn đều được bỏ qua.</w:t>
      </w:r>
    </w:p>
    <w:p w:rsidR="00000000" w:rsidDel="00000000" w:rsidP="00000000" w:rsidRDefault="00000000" w:rsidRPr="00000000" w14:paraId="0000001B">
      <w:pPr>
        <w:spacing w:after="160" w:before="0" w:lineRule="auto"/>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1C">
      <w:pPr>
        <w:pStyle w:val="Heading1"/>
        <w:keepNext w:val="0"/>
        <w:keepLines w:val="0"/>
        <w:rPr/>
      </w:pPr>
      <w:bookmarkStart w:colFirst="0" w:colLast="0" w:name="_heading=h.x47u0vsd8xje" w:id="0"/>
      <w:bookmarkEnd w:id="0"/>
      <w:r w:rsidDel="00000000" w:rsidR="00000000" w:rsidRPr="00000000">
        <w:rPr>
          <w:rtl w:val="0"/>
        </w:rPr>
        <w:t xml:space="preserve">1. Thực hiện mạch cộng 1-bit Full Adder</w:t>
      </w:r>
    </w:p>
    <w:p w:rsidR="00000000" w:rsidDel="00000000" w:rsidP="00000000" w:rsidRDefault="00000000" w:rsidRPr="00000000" w14:paraId="0000001D">
      <w:pPr>
        <w:spacing w:after="160" w:before="0" w:lineRule="auto"/>
        <w:rPr>
          <w:color w:val="333333"/>
        </w:rPr>
      </w:pPr>
      <w:r w:rsidDel="00000000" w:rsidR="00000000" w:rsidRPr="00000000">
        <w:rPr>
          <w:b w:val="1"/>
          <w:color w:val="333333"/>
          <w:rtl w:val="0"/>
        </w:rPr>
        <w:t xml:space="preserve">Yêu cầu 1</w:t>
      </w:r>
      <w:r w:rsidDel="00000000" w:rsidR="00000000" w:rsidRPr="00000000">
        <w:rPr>
          <w:color w:val="333333"/>
          <w:rtl w:val="0"/>
        </w:rPr>
        <w:t xml:space="preserve">: hoàn tất Bảng chân trị sau đây, dòng đầu tiên đã hoàn tất bằng cách tính </w:t>
      </w:r>
    </w:p>
    <w:p w:rsidR="00000000" w:rsidDel="00000000" w:rsidP="00000000" w:rsidRDefault="00000000" w:rsidRPr="00000000" w14:paraId="0000001E">
      <w:pPr>
        <w:spacing w:after="160" w:before="0" w:lineRule="auto"/>
        <w:rPr>
          <w:color w:val="333333"/>
        </w:rPr>
      </w:pPr>
      <w:r w:rsidDel="00000000" w:rsidR="00000000" w:rsidRPr="00000000">
        <w:rPr>
          <w:color w:val="333333"/>
          <w:rtl w:val="0"/>
        </w:rPr>
        <w:t xml:space="preserve">S = A+B+Cin = 0+0+0</w:t>
      </w:r>
    </w:p>
    <w:p w:rsidR="00000000" w:rsidDel="00000000" w:rsidP="00000000" w:rsidRDefault="00000000" w:rsidRPr="00000000" w14:paraId="0000001F">
      <w:pPr>
        <w:spacing w:after="160" w:before="0" w:lineRule="auto"/>
        <w:rPr>
          <w:color w:val="333333"/>
        </w:rPr>
      </w:pPr>
      <w:r w:rsidDel="00000000" w:rsidR="00000000" w:rsidRPr="00000000">
        <w:rPr>
          <w:color w:val="333333"/>
          <w:rtl w:val="0"/>
        </w:rPr>
        <w:t xml:space="preserve">Cin = 0 do phép cộng S “không tràn”.</w:t>
      </w:r>
    </w:p>
    <w:tbl>
      <w:tblPr>
        <w:tblStyle w:val="Table4"/>
        <w:tblW w:w="41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735"/>
        <w:gridCol w:w="840"/>
        <w:gridCol w:w="1035"/>
        <w:gridCol w:w="795"/>
        <w:tblGridChange w:id="0">
          <w:tblGrid>
            <w:gridCol w:w="750"/>
            <w:gridCol w:w="735"/>
            <w:gridCol w:w="840"/>
            <w:gridCol w:w="1035"/>
            <w:gridCol w:w="795"/>
          </w:tblGrid>
        </w:tblGridChange>
      </w:tblGrid>
      <w:tr>
        <w:tc>
          <w:tcPr>
            <w:gridSpan w:val="3"/>
            <w:tcBorders>
              <w:top w:color="dddddd" w:space="0" w:sz="8" w:val="single"/>
              <w:left w:color="dddddd" w:space="0" w:sz="8" w:val="single"/>
              <w:bottom w:color="dddddd" w:space="0" w:sz="8" w:val="single"/>
              <w:right w:color="dddddd" w:space="0" w:sz="8" w:val="single"/>
            </w:tcBorders>
            <w:tcMar>
              <w:top w:w="120.0" w:type="dxa"/>
              <w:left w:w="120.0" w:type="dxa"/>
              <w:bottom w:w="120.0" w:type="dxa"/>
              <w:right w:w="120.0" w:type="dxa"/>
            </w:tcMar>
            <w:vAlign w:val="center"/>
          </w:tcPr>
          <w:p w:rsidR="00000000" w:rsidDel="00000000" w:rsidP="00000000" w:rsidRDefault="00000000" w:rsidRPr="00000000" w14:paraId="00000020">
            <w:pPr>
              <w:spacing w:after="0" w:before="0" w:line="240" w:lineRule="auto"/>
              <w:rPr>
                <w:b w:val="1"/>
              </w:rPr>
            </w:pPr>
            <w:r w:rsidDel="00000000" w:rsidR="00000000" w:rsidRPr="00000000">
              <w:rPr>
                <w:b w:val="1"/>
                <w:rtl w:val="0"/>
              </w:rPr>
              <w:t xml:space="preserve">Inputs</w:t>
            </w:r>
          </w:p>
        </w:tc>
        <w:tc>
          <w:tcPr>
            <w:gridSpan w:val="2"/>
            <w:tcBorders>
              <w:top w:color="dddddd" w:space="0" w:sz="8" w:val="single"/>
              <w:left w:color="dddddd" w:space="0" w:sz="8" w:val="single"/>
              <w:bottom w:color="dddddd" w:space="0" w:sz="8" w:val="single"/>
              <w:right w:color="dddddd" w:space="0" w:sz="8"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23">
            <w:pPr>
              <w:spacing w:after="0" w:before="0" w:line="240" w:lineRule="auto"/>
              <w:rPr>
                <w:b w:val="1"/>
              </w:rPr>
            </w:pPr>
            <w:r w:rsidDel="00000000" w:rsidR="00000000" w:rsidRPr="00000000">
              <w:rPr>
                <w:b w:val="1"/>
                <w:rtl w:val="0"/>
              </w:rPr>
              <w:t xml:space="preserve">Outputs</w:t>
            </w:r>
          </w:p>
        </w:tc>
      </w:tr>
      <w:tr>
        <w:tc>
          <w:tcPr>
            <w:tcBorders>
              <w:top w:color="dddddd" w:space="0" w:sz="8" w:val="single"/>
              <w:left w:color="dddddd" w:space="0" w:sz="8" w:val="single"/>
              <w:bottom w:color="dddddd" w:space="0" w:sz="8" w:val="single"/>
              <w:right w:color="dddddd" w:space="0" w:sz="8"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25">
            <w:pPr>
              <w:spacing w:after="0" w:before="0" w:line="240" w:lineRule="auto"/>
              <w:rPr/>
            </w:pPr>
            <w:r w:rsidDel="00000000" w:rsidR="00000000" w:rsidRPr="00000000">
              <w:rPr>
                <w:rtl w:val="0"/>
              </w:rPr>
              <w:t xml:space="preserve">A</w:t>
            </w:r>
          </w:p>
        </w:tc>
        <w:tc>
          <w:tcPr>
            <w:tcBorders>
              <w:top w:color="dddddd" w:space="0" w:sz="8" w:val="single"/>
              <w:left w:color="dddddd" w:space="0" w:sz="8" w:val="single"/>
              <w:bottom w:color="dddddd" w:space="0" w:sz="8" w:val="single"/>
              <w:right w:color="dddddd" w:space="0" w:sz="8"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26">
            <w:pPr>
              <w:spacing w:after="0" w:before="0" w:line="240" w:lineRule="auto"/>
              <w:rPr/>
            </w:pPr>
            <w:r w:rsidDel="00000000" w:rsidR="00000000" w:rsidRPr="00000000">
              <w:rPr>
                <w:rtl w:val="0"/>
              </w:rPr>
              <w:t xml:space="preserve">B</w:t>
            </w:r>
          </w:p>
        </w:tc>
        <w:tc>
          <w:tcPr>
            <w:tcBorders>
              <w:top w:color="dddddd" w:space="0" w:sz="8" w:val="single"/>
              <w:left w:color="dddddd" w:space="0" w:sz="8" w:val="single"/>
              <w:bottom w:color="dddddd" w:space="0" w:sz="8" w:val="single"/>
              <w:right w:color="dddddd" w:space="0" w:sz="8"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27">
            <w:pPr>
              <w:spacing w:after="0" w:before="0" w:line="240" w:lineRule="auto"/>
              <w:rPr/>
            </w:pPr>
            <w:r w:rsidDel="00000000" w:rsidR="00000000" w:rsidRPr="00000000">
              <w:rPr>
                <w:rtl w:val="0"/>
              </w:rPr>
              <w:t xml:space="preserve">Cin</w:t>
            </w:r>
          </w:p>
        </w:tc>
        <w:tc>
          <w:tcPr>
            <w:tcBorders>
              <w:top w:color="dddddd" w:space="0" w:sz="8" w:val="single"/>
              <w:left w:color="dddddd" w:space="0" w:sz="8" w:val="single"/>
              <w:bottom w:color="dddddd" w:space="0" w:sz="8" w:val="single"/>
              <w:right w:color="dddddd" w:space="0" w:sz="8"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28">
            <w:pPr>
              <w:spacing w:after="0" w:before="0" w:line="240" w:lineRule="auto"/>
              <w:rPr/>
            </w:pPr>
            <w:r w:rsidDel="00000000" w:rsidR="00000000" w:rsidRPr="00000000">
              <w:rPr>
                <w:rtl w:val="0"/>
              </w:rPr>
              <w:t xml:space="preserve">Cout</w:t>
            </w:r>
          </w:p>
        </w:tc>
        <w:tc>
          <w:tcPr>
            <w:tcBorders>
              <w:top w:color="dddddd" w:space="0" w:sz="8" w:val="single"/>
              <w:left w:color="dddddd" w:space="0" w:sz="8" w:val="single"/>
              <w:bottom w:color="dddddd" w:space="0" w:sz="8" w:val="single"/>
              <w:right w:color="dddddd" w:space="0" w:sz="8"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29">
            <w:pPr>
              <w:spacing w:after="0" w:before="0" w:line="240" w:lineRule="auto"/>
              <w:rPr/>
            </w:pPr>
            <w:r w:rsidDel="00000000" w:rsidR="00000000" w:rsidRPr="00000000">
              <w:rPr>
                <w:rtl w:val="0"/>
              </w:rPr>
              <w:t xml:space="preserve">S</w:t>
            </w:r>
          </w:p>
        </w:tc>
      </w:tr>
      <w:tr>
        <w:tc>
          <w:tcPr>
            <w:tcBorders>
              <w:top w:color="dddddd" w:space="0" w:sz="8" w:val="single"/>
              <w:left w:color="dddddd" w:space="0" w:sz="8" w:val="single"/>
              <w:bottom w:color="dddddd" w:space="0" w:sz="8" w:val="single"/>
              <w:right w:color="dddddd" w:space="0" w:sz="8"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2A">
            <w:pPr>
              <w:spacing w:after="0" w:before="0" w:line="240" w:lineRule="auto"/>
              <w:rPr/>
            </w:pPr>
            <w:r w:rsidDel="00000000" w:rsidR="00000000" w:rsidRPr="00000000">
              <w:rPr>
                <w:rtl w:val="0"/>
              </w:rPr>
              <w:t xml:space="preserve">0</w:t>
            </w:r>
          </w:p>
        </w:tc>
        <w:tc>
          <w:tcPr>
            <w:tcBorders>
              <w:top w:color="dddddd" w:space="0" w:sz="8" w:val="single"/>
              <w:left w:color="dddddd" w:space="0" w:sz="8" w:val="single"/>
              <w:bottom w:color="dddddd" w:space="0" w:sz="8" w:val="single"/>
              <w:right w:color="dddddd" w:space="0" w:sz="8"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2B">
            <w:pPr>
              <w:spacing w:after="0" w:before="0" w:line="240" w:lineRule="auto"/>
              <w:rPr/>
            </w:pPr>
            <w:r w:rsidDel="00000000" w:rsidR="00000000" w:rsidRPr="00000000">
              <w:rPr>
                <w:rtl w:val="0"/>
              </w:rPr>
              <w:t xml:space="preserve">0</w:t>
            </w:r>
          </w:p>
        </w:tc>
        <w:tc>
          <w:tcPr>
            <w:tcBorders>
              <w:top w:color="dddddd" w:space="0" w:sz="8" w:val="single"/>
              <w:left w:color="dddddd" w:space="0" w:sz="8" w:val="single"/>
              <w:bottom w:color="dddddd" w:space="0" w:sz="8" w:val="single"/>
              <w:right w:color="dddddd" w:space="0" w:sz="8"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2C">
            <w:pPr>
              <w:spacing w:after="0" w:before="0" w:line="240" w:lineRule="auto"/>
              <w:rPr/>
            </w:pPr>
            <w:r w:rsidDel="00000000" w:rsidR="00000000" w:rsidRPr="00000000">
              <w:rPr>
                <w:rtl w:val="0"/>
              </w:rPr>
              <w:t xml:space="preserve">0</w:t>
            </w:r>
          </w:p>
        </w:tc>
        <w:tc>
          <w:tcPr>
            <w:tcBorders>
              <w:top w:color="dddddd" w:space="0" w:sz="8" w:val="single"/>
              <w:left w:color="dddddd" w:space="0" w:sz="8" w:val="single"/>
              <w:bottom w:color="dddddd" w:space="0" w:sz="8" w:val="single"/>
              <w:right w:color="dddddd" w:space="0" w:sz="8"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2D">
            <w:pPr>
              <w:spacing w:after="0" w:before="0" w:line="240" w:lineRule="auto"/>
              <w:rPr/>
            </w:pPr>
            <w:r w:rsidDel="00000000" w:rsidR="00000000" w:rsidRPr="00000000">
              <w:rPr>
                <w:rtl w:val="0"/>
              </w:rPr>
              <w:t xml:space="preserve">0</w:t>
            </w:r>
          </w:p>
        </w:tc>
        <w:tc>
          <w:tcPr>
            <w:tcBorders>
              <w:top w:color="dddddd" w:space="0" w:sz="8" w:val="single"/>
              <w:left w:color="dddddd" w:space="0" w:sz="8" w:val="single"/>
              <w:bottom w:color="dddddd" w:space="0" w:sz="8" w:val="single"/>
              <w:right w:color="dddddd" w:space="0" w:sz="8"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2E">
            <w:pPr>
              <w:spacing w:after="0" w:before="0" w:line="240" w:lineRule="auto"/>
              <w:rPr/>
            </w:pPr>
            <w:r w:rsidDel="00000000" w:rsidR="00000000" w:rsidRPr="00000000">
              <w:rPr>
                <w:rtl w:val="0"/>
              </w:rPr>
              <w:t xml:space="preserve">0</w:t>
            </w:r>
          </w:p>
        </w:tc>
      </w:tr>
      <w:tr>
        <w:tc>
          <w:tcPr>
            <w:tcBorders>
              <w:top w:color="dddddd" w:space="0" w:sz="8" w:val="single"/>
              <w:left w:color="dddddd" w:space="0" w:sz="8" w:val="single"/>
              <w:bottom w:color="dddddd" w:space="0" w:sz="8" w:val="single"/>
              <w:right w:color="dddddd" w:space="0" w:sz="8"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2F">
            <w:pPr>
              <w:spacing w:after="0" w:before="0" w:line="240" w:lineRule="auto"/>
              <w:rPr/>
            </w:pPr>
            <w:r w:rsidDel="00000000" w:rsidR="00000000" w:rsidRPr="00000000">
              <w:rPr>
                <w:rtl w:val="0"/>
              </w:rPr>
              <w:t xml:space="preserve">1</w:t>
            </w:r>
          </w:p>
        </w:tc>
        <w:tc>
          <w:tcPr>
            <w:tcBorders>
              <w:top w:color="dddddd" w:space="0" w:sz="8" w:val="single"/>
              <w:left w:color="dddddd" w:space="0" w:sz="8" w:val="single"/>
              <w:bottom w:color="dddddd" w:space="0" w:sz="8" w:val="single"/>
              <w:right w:color="dddddd" w:space="0" w:sz="8"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30">
            <w:pPr>
              <w:spacing w:after="0" w:before="0" w:line="240" w:lineRule="auto"/>
              <w:rPr/>
            </w:pPr>
            <w:r w:rsidDel="00000000" w:rsidR="00000000" w:rsidRPr="00000000">
              <w:rPr>
                <w:rtl w:val="0"/>
              </w:rPr>
              <w:t xml:space="preserve">0</w:t>
            </w:r>
          </w:p>
        </w:tc>
        <w:tc>
          <w:tcPr>
            <w:tcBorders>
              <w:top w:color="dddddd" w:space="0" w:sz="8" w:val="single"/>
              <w:left w:color="dddddd" w:space="0" w:sz="8" w:val="single"/>
              <w:bottom w:color="dddddd" w:space="0" w:sz="8" w:val="single"/>
              <w:right w:color="dddddd" w:space="0" w:sz="8"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31">
            <w:pPr>
              <w:spacing w:after="0" w:before="0" w:line="240" w:lineRule="auto"/>
              <w:rPr/>
            </w:pPr>
            <w:r w:rsidDel="00000000" w:rsidR="00000000" w:rsidRPr="00000000">
              <w:rPr>
                <w:rtl w:val="0"/>
              </w:rPr>
              <w:t xml:space="preserve">0</w:t>
            </w:r>
          </w:p>
        </w:tc>
        <w:tc>
          <w:tcPr>
            <w:tcBorders>
              <w:top w:color="dddddd" w:space="0" w:sz="8" w:val="single"/>
              <w:left w:color="dddddd" w:space="0" w:sz="8" w:val="single"/>
              <w:bottom w:color="dddddd" w:space="0" w:sz="8" w:val="single"/>
              <w:right w:color="dddddd" w:space="0" w:sz="8"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32">
            <w:pPr>
              <w:spacing w:after="0" w:before="0" w:line="240" w:lineRule="auto"/>
              <w:rPr/>
            </w:pPr>
            <w:r w:rsidDel="00000000" w:rsidR="00000000" w:rsidRPr="00000000">
              <w:rPr>
                <w:rtl w:val="0"/>
              </w:rPr>
            </w:r>
          </w:p>
        </w:tc>
        <w:tc>
          <w:tcPr>
            <w:tcBorders>
              <w:top w:color="dddddd" w:space="0" w:sz="8" w:val="single"/>
              <w:left w:color="dddddd" w:space="0" w:sz="8" w:val="single"/>
              <w:bottom w:color="dddddd" w:space="0" w:sz="8" w:val="single"/>
              <w:right w:color="dddddd" w:space="0" w:sz="8"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33">
            <w:pPr>
              <w:spacing w:after="0" w:before="0" w:line="240" w:lineRule="auto"/>
              <w:rPr/>
            </w:pPr>
            <w:r w:rsidDel="00000000" w:rsidR="00000000" w:rsidRPr="00000000">
              <w:rPr>
                <w:rtl w:val="0"/>
              </w:rPr>
            </w:r>
          </w:p>
        </w:tc>
      </w:tr>
      <w:tr>
        <w:tc>
          <w:tcPr>
            <w:tcBorders>
              <w:top w:color="dddddd" w:space="0" w:sz="8" w:val="single"/>
              <w:left w:color="dddddd" w:space="0" w:sz="8" w:val="single"/>
              <w:bottom w:color="dddddd" w:space="0" w:sz="8" w:val="single"/>
              <w:right w:color="dddddd" w:space="0" w:sz="8"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34">
            <w:pPr>
              <w:spacing w:after="0" w:before="0" w:line="240" w:lineRule="auto"/>
              <w:rPr/>
            </w:pPr>
            <w:r w:rsidDel="00000000" w:rsidR="00000000" w:rsidRPr="00000000">
              <w:rPr>
                <w:rtl w:val="0"/>
              </w:rPr>
              <w:t xml:space="preserve">0</w:t>
            </w:r>
          </w:p>
        </w:tc>
        <w:tc>
          <w:tcPr>
            <w:tcBorders>
              <w:top w:color="dddddd" w:space="0" w:sz="8" w:val="single"/>
              <w:left w:color="dddddd" w:space="0" w:sz="8" w:val="single"/>
              <w:bottom w:color="dddddd" w:space="0" w:sz="8" w:val="single"/>
              <w:right w:color="dddddd" w:space="0" w:sz="8"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35">
            <w:pPr>
              <w:spacing w:after="0" w:before="0" w:line="240" w:lineRule="auto"/>
              <w:rPr/>
            </w:pPr>
            <w:r w:rsidDel="00000000" w:rsidR="00000000" w:rsidRPr="00000000">
              <w:rPr>
                <w:rtl w:val="0"/>
              </w:rPr>
              <w:t xml:space="preserve">1</w:t>
            </w:r>
          </w:p>
        </w:tc>
        <w:tc>
          <w:tcPr>
            <w:tcBorders>
              <w:top w:color="dddddd" w:space="0" w:sz="8" w:val="single"/>
              <w:left w:color="dddddd" w:space="0" w:sz="8" w:val="single"/>
              <w:bottom w:color="dddddd" w:space="0" w:sz="8" w:val="single"/>
              <w:right w:color="dddddd" w:space="0" w:sz="8"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36">
            <w:pPr>
              <w:spacing w:after="0" w:before="0" w:line="240" w:lineRule="auto"/>
              <w:rPr/>
            </w:pPr>
            <w:r w:rsidDel="00000000" w:rsidR="00000000" w:rsidRPr="00000000">
              <w:rPr>
                <w:rtl w:val="0"/>
              </w:rPr>
              <w:t xml:space="preserve">0</w:t>
            </w:r>
          </w:p>
        </w:tc>
        <w:tc>
          <w:tcPr>
            <w:tcBorders>
              <w:top w:color="dddddd" w:space="0" w:sz="8" w:val="single"/>
              <w:left w:color="dddddd" w:space="0" w:sz="8" w:val="single"/>
              <w:bottom w:color="dddddd" w:space="0" w:sz="8" w:val="single"/>
              <w:right w:color="dddddd" w:space="0" w:sz="8"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37">
            <w:pPr>
              <w:spacing w:after="0" w:before="0" w:line="240" w:lineRule="auto"/>
              <w:rPr/>
            </w:pPr>
            <w:r w:rsidDel="00000000" w:rsidR="00000000" w:rsidRPr="00000000">
              <w:rPr>
                <w:rtl w:val="0"/>
              </w:rPr>
            </w:r>
          </w:p>
        </w:tc>
        <w:tc>
          <w:tcPr>
            <w:tcBorders>
              <w:top w:color="dddddd" w:space="0" w:sz="8" w:val="single"/>
              <w:left w:color="dddddd" w:space="0" w:sz="8" w:val="single"/>
              <w:bottom w:color="dddddd" w:space="0" w:sz="8" w:val="single"/>
              <w:right w:color="dddddd" w:space="0" w:sz="8"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38">
            <w:pPr>
              <w:spacing w:after="0" w:before="0" w:line="240" w:lineRule="auto"/>
              <w:rPr/>
            </w:pPr>
            <w:r w:rsidDel="00000000" w:rsidR="00000000" w:rsidRPr="00000000">
              <w:rPr>
                <w:rtl w:val="0"/>
              </w:rPr>
            </w:r>
          </w:p>
        </w:tc>
      </w:tr>
      <w:tr>
        <w:tc>
          <w:tcPr>
            <w:tcBorders>
              <w:top w:color="dddddd" w:space="0" w:sz="8" w:val="single"/>
              <w:left w:color="dddddd" w:space="0" w:sz="8" w:val="single"/>
              <w:bottom w:color="dddddd" w:space="0" w:sz="8" w:val="single"/>
              <w:right w:color="dddddd" w:space="0" w:sz="8"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39">
            <w:pPr>
              <w:spacing w:after="0" w:before="0" w:line="240" w:lineRule="auto"/>
              <w:rPr/>
            </w:pPr>
            <w:r w:rsidDel="00000000" w:rsidR="00000000" w:rsidRPr="00000000">
              <w:rPr>
                <w:rtl w:val="0"/>
              </w:rPr>
              <w:t xml:space="preserve">1</w:t>
            </w:r>
          </w:p>
        </w:tc>
        <w:tc>
          <w:tcPr>
            <w:tcBorders>
              <w:top w:color="dddddd" w:space="0" w:sz="8" w:val="single"/>
              <w:left w:color="dddddd" w:space="0" w:sz="8" w:val="single"/>
              <w:bottom w:color="dddddd" w:space="0" w:sz="8" w:val="single"/>
              <w:right w:color="dddddd" w:space="0" w:sz="8"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3A">
            <w:pPr>
              <w:spacing w:after="0" w:before="0" w:line="240" w:lineRule="auto"/>
              <w:rPr/>
            </w:pPr>
            <w:r w:rsidDel="00000000" w:rsidR="00000000" w:rsidRPr="00000000">
              <w:rPr>
                <w:rtl w:val="0"/>
              </w:rPr>
              <w:t xml:space="preserve">1</w:t>
            </w:r>
          </w:p>
        </w:tc>
        <w:tc>
          <w:tcPr>
            <w:tcBorders>
              <w:top w:color="dddddd" w:space="0" w:sz="8" w:val="single"/>
              <w:left w:color="dddddd" w:space="0" w:sz="8" w:val="single"/>
              <w:bottom w:color="dddddd" w:space="0" w:sz="8" w:val="single"/>
              <w:right w:color="dddddd" w:space="0" w:sz="8"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3B">
            <w:pPr>
              <w:spacing w:after="0" w:before="0" w:line="240" w:lineRule="auto"/>
              <w:rPr/>
            </w:pPr>
            <w:r w:rsidDel="00000000" w:rsidR="00000000" w:rsidRPr="00000000">
              <w:rPr>
                <w:rtl w:val="0"/>
              </w:rPr>
              <w:t xml:space="preserve">0</w:t>
            </w:r>
          </w:p>
        </w:tc>
        <w:tc>
          <w:tcPr>
            <w:tcBorders>
              <w:top w:color="dddddd" w:space="0" w:sz="8" w:val="single"/>
              <w:left w:color="dddddd" w:space="0" w:sz="8" w:val="single"/>
              <w:bottom w:color="dddddd" w:space="0" w:sz="8" w:val="single"/>
              <w:right w:color="dddddd" w:space="0" w:sz="8"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3C">
            <w:pPr>
              <w:spacing w:after="0" w:before="0" w:line="240" w:lineRule="auto"/>
              <w:rPr/>
            </w:pPr>
            <w:r w:rsidDel="00000000" w:rsidR="00000000" w:rsidRPr="00000000">
              <w:rPr>
                <w:rtl w:val="0"/>
              </w:rPr>
            </w:r>
          </w:p>
        </w:tc>
        <w:tc>
          <w:tcPr>
            <w:tcBorders>
              <w:top w:color="dddddd" w:space="0" w:sz="8" w:val="single"/>
              <w:left w:color="dddddd" w:space="0" w:sz="8" w:val="single"/>
              <w:bottom w:color="dddddd" w:space="0" w:sz="8" w:val="single"/>
              <w:right w:color="dddddd" w:space="0" w:sz="8"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3D">
            <w:pPr>
              <w:spacing w:after="0" w:before="0" w:line="240" w:lineRule="auto"/>
              <w:rPr/>
            </w:pPr>
            <w:r w:rsidDel="00000000" w:rsidR="00000000" w:rsidRPr="00000000">
              <w:rPr>
                <w:rtl w:val="0"/>
              </w:rPr>
            </w:r>
          </w:p>
        </w:tc>
      </w:tr>
      <w:tr>
        <w:tc>
          <w:tcPr>
            <w:tcBorders>
              <w:top w:color="dddddd" w:space="0" w:sz="8" w:val="single"/>
              <w:left w:color="dddddd" w:space="0" w:sz="8" w:val="single"/>
              <w:bottom w:color="dddddd" w:space="0" w:sz="8" w:val="single"/>
              <w:right w:color="dddddd" w:space="0" w:sz="8"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3E">
            <w:pPr>
              <w:spacing w:after="0" w:before="0" w:line="240" w:lineRule="auto"/>
              <w:rPr/>
            </w:pPr>
            <w:r w:rsidDel="00000000" w:rsidR="00000000" w:rsidRPr="00000000">
              <w:rPr>
                <w:rtl w:val="0"/>
              </w:rPr>
              <w:t xml:space="preserve">0</w:t>
            </w:r>
          </w:p>
        </w:tc>
        <w:tc>
          <w:tcPr>
            <w:tcBorders>
              <w:top w:color="dddddd" w:space="0" w:sz="8" w:val="single"/>
              <w:left w:color="dddddd" w:space="0" w:sz="8" w:val="single"/>
              <w:bottom w:color="dddddd" w:space="0" w:sz="8" w:val="single"/>
              <w:right w:color="dddddd" w:space="0" w:sz="8"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3F">
            <w:pPr>
              <w:spacing w:after="0" w:before="0" w:line="240" w:lineRule="auto"/>
              <w:rPr/>
            </w:pPr>
            <w:r w:rsidDel="00000000" w:rsidR="00000000" w:rsidRPr="00000000">
              <w:rPr>
                <w:rtl w:val="0"/>
              </w:rPr>
              <w:t xml:space="preserve">0</w:t>
            </w:r>
          </w:p>
        </w:tc>
        <w:tc>
          <w:tcPr>
            <w:tcBorders>
              <w:top w:color="dddddd" w:space="0" w:sz="8" w:val="single"/>
              <w:left w:color="dddddd" w:space="0" w:sz="8" w:val="single"/>
              <w:bottom w:color="dddddd" w:space="0" w:sz="8" w:val="single"/>
              <w:right w:color="dddddd" w:space="0" w:sz="8"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40">
            <w:pPr>
              <w:spacing w:after="0" w:before="0" w:line="240" w:lineRule="auto"/>
              <w:rPr/>
            </w:pPr>
            <w:r w:rsidDel="00000000" w:rsidR="00000000" w:rsidRPr="00000000">
              <w:rPr>
                <w:rtl w:val="0"/>
              </w:rPr>
              <w:t xml:space="preserve">1</w:t>
            </w:r>
          </w:p>
        </w:tc>
        <w:tc>
          <w:tcPr>
            <w:tcBorders>
              <w:top w:color="dddddd" w:space="0" w:sz="8" w:val="single"/>
              <w:left w:color="dddddd" w:space="0" w:sz="8" w:val="single"/>
              <w:bottom w:color="dddddd" w:space="0" w:sz="8" w:val="single"/>
              <w:right w:color="dddddd" w:space="0" w:sz="8"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41">
            <w:pPr>
              <w:spacing w:after="0" w:before="0" w:line="240" w:lineRule="auto"/>
              <w:rPr/>
            </w:pPr>
            <w:r w:rsidDel="00000000" w:rsidR="00000000" w:rsidRPr="00000000">
              <w:rPr>
                <w:rtl w:val="0"/>
              </w:rPr>
            </w:r>
          </w:p>
        </w:tc>
        <w:tc>
          <w:tcPr>
            <w:tcBorders>
              <w:top w:color="dddddd" w:space="0" w:sz="8" w:val="single"/>
              <w:left w:color="dddddd" w:space="0" w:sz="8" w:val="single"/>
              <w:bottom w:color="dddddd" w:space="0" w:sz="8" w:val="single"/>
              <w:right w:color="dddddd" w:space="0" w:sz="8"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42">
            <w:pPr>
              <w:spacing w:after="0" w:before="0" w:line="240" w:lineRule="auto"/>
              <w:rPr/>
            </w:pPr>
            <w:r w:rsidDel="00000000" w:rsidR="00000000" w:rsidRPr="00000000">
              <w:rPr>
                <w:rtl w:val="0"/>
              </w:rPr>
            </w:r>
          </w:p>
        </w:tc>
      </w:tr>
      <w:tr>
        <w:tc>
          <w:tcPr>
            <w:tcBorders>
              <w:top w:color="dddddd" w:space="0" w:sz="8" w:val="single"/>
              <w:left w:color="dddddd" w:space="0" w:sz="8" w:val="single"/>
              <w:bottom w:color="dddddd" w:space="0" w:sz="8" w:val="single"/>
              <w:right w:color="dddddd" w:space="0" w:sz="8"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43">
            <w:pPr>
              <w:spacing w:after="0" w:before="0" w:line="240" w:lineRule="auto"/>
              <w:rPr/>
            </w:pPr>
            <w:r w:rsidDel="00000000" w:rsidR="00000000" w:rsidRPr="00000000">
              <w:rPr>
                <w:rtl w:val="0"/>
              </w:rPr>
              <w:t xml:space="preserve">1</w:t>
            </w:r>
          </w:p>
        </w:tc>
        <w:tc>
          <w:tcPr>
            <w:tcBorders>
              <w:top w:color="dddddd" w:space="0" w:sz="8" w:val="single"/>
              <w:left w:color="dddddd" w:space="0" w:sz="8" w:val="single"/>
              <w:bottom w:color="dddddd" w:space="0" w:sz="8" w:val="single"/>
              <w:right w:color="dddddd" w:space="0" w:sz="8"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44">
            <w:pPr>
              <w:spacing w:after="0" w:before="0" w:line="240" w:lineRule="auto"/>
              <w:rPr/>
            </w:pPr>
            <w:r w:rsidDel="00000000" w:rsidR="00000000" w:rsidRPr="00000000">
              <w:rPr>
                <w:rtl w:val="0"/>
              </w:rPr>
              <w:t xml:space="preserve">0</w:t>
            </w:r>
          </w:p>
        </w:tc>
        <w:tc>
          <w:tcPr>
            <w:tcBorders>
              <w:top w:color="dddddd" w:space="0" w:sz="8" w:val="single"/>
              <w:left w:color="dddddd" w:space="0" w:sz="8" w:val="single"/>
              <w:bottom w:color="dddddd" w:space="0" w:sz="8" w:val="single"/>
              <w:right w:color="dddddd" w:space="0" w:sz="8"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45">
            <w:pPr>
              <w:spacing w:after="0" w:before="0" w:line="240" w:lineRule="auto"/>
              <w:rPr/>
            </w:pPr>
            <w:r w:rsidDel="00000000" w:rsidR="00000000" w:rsidRPr="00000000">
              <w:rPr>
                <w:rtl w:val="0"/>
              </w:rPr>
              <w:t xml:space="preserve">1</w:t>
            </w:r>
          </w:p>
        </w:tc>
        <w:tc>
          <w:tcPr>
            <w:tcBorders>
              <w:top w:color="dddddd" w:space="0" w:sz="8" w:val="single"/>
              <w:left w:color="dddddd" w:space="0" w:sz="8" w:val="single"/>
              <w:bottom w:color="dddddd" w:space="0" w:sz="8" w:val="single"/>
              <w:right w:color="dddddd" w:space="0" w:sz="8"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46">
            <w:pPr>
              <w:spacing w:after="0" w:before="0" w:line="240" w:lineRule="auto"/>
              <w:rPr/>
            </w:pPr>
            <w:r w:rsidDel="00000000" w:rsidR="00000000" w:rsidRPr="00000000">
              <w:rPr>
                <w:rtl w:val="0"/>
              </w:rPr>
            </w:r>
          </w:p>
        </w:tc>
        <w:tc>
          <w:tcPr>
            <w:tcBorders>
              <w:top w:color="dddddd" w:space="0" w:sz="8" w:val="single"/>
              <w:left w:color="dddddd" w:space="0" w:sz="8" w:val="single"/>
              <w:bottom w:color="dddddd" w:space="0" w:sz="8" w:val="single"/>
              <w:right w:color="dddddd" w:space="0" w:sz="8"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47">
            <w:pPr>
              <w:spacing w:after="0" w:before="0" w:line="240" w:lineRule="auto"/>
              <w:rPr/>
            </w:pPr>
            <w:r w:rsidDel="00000000" w:rsidR="00000000" w:rsidRPr="00000000">
              <w:rPr>
                <w:rtl w:val="0"/>
              </w:rPr>
            </w:r>
          </w:p>
        </w:tc>
      </w:tr>
      <w:tr>
        <w:tc>
          <w:tcPr>
            <w:tcBorders>
              <w:top w:color="dddddd" w:space="0" w:sz="8" w:val="single"/>
              <w:left w:color="dddddd" w:space="0" w:sz="8" w:val="single"/>
              <w:bottom w:color="dddddd" w:space="0" w:sz="8" w:val="single"/>
              <w:right w:color="dddddd" w:space="0" w:sz="8"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48">
            <w:pPr>
              <w:spacing w:after="0" w:before="0" w:line="240" w:lineRule="auto"/>
              <w:rPr/>
            </w:pPr>
            <w:r w:rsidDel="00000000" w:rsidR="00000000" w:rsidRPr="00000000">
              <w:rPr>
                <w:rtl w:val="0"/>
              </w:rPr>
              <w:t xml:space="preserve">0</w:t>
            </w:r>
          </w:p>
        </w:tc>
        <w:tc>
          <w:tcPr>
            <w:tcBorders>
              <w:top w:color="dddddd" w:space="0" w:sz="8" w:val="single"/>
              <w:left w:color="dddddd" w:space="0" w:sz="8" w:val="single"/>
              <w:bottom w:color="dddddd" w:space="0" w:sz="8" w:val="single"/>
              <w:right w:color="dddddd" w:space="0" w:sz="8"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49">
            <w:pPr>
              <w:spacing w:after="0" w:before="0" w:line="240" w:lineRule="auto"/>
              <w:rPr/>
            </w:pPr>
            <w:r w:rsidDel="00000000" w:rsidR="00000000" w:rsidRPr="00000000">
              <w:rPr>
                <w:rtl w:val="0"/>
              </w:rPr>
              <w:t xml:space="preserve">1</w:t>
            </w:r>
          </w:p>
        </w:tc>
        <w:tc>
          <w:tcPr>
            <w:tcBorders>
              <w:top w:color="dddddd" w:space="0" w:sz="8" w:val="single"/>
              <w:left w:color="dddddd" w:space="0" w:sz="8" w:val="single"/>
              <w:bottom w:color="dddddd" w:space="0" w:sz="8" w:val="single"/>
              <w:right w:color="dddddd" w:space="0" w:sz="8"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4A">
            <w:pPr>
              <w:spacing w:after="0" w:before="0" w:line="240" w:lineRule="auto"/>
              <w:rPr/>
            </w:pPr>
            <w:r w:rsidDel="00000000" w:rsidR="00000000" w:rsidRPr="00000000">
              <w:rPr>
                <w:rtl w:val="0"/>
              </w:rPr>
              <w:t xml:space="preserve">1</w:t>
            </w:r>
          </w:p>
        </w:tc>
        <w:tc>
          <w:tcPr>
            <w:tcBorders>
              <w:top w:color="dddddd" w:space="0" w:sz="8" w:val="single"/>
              <w:left w:color="dddddd" w:space="0" w:sz="8" w:val="single"/>
              <w:bottom w:color="dddddd" w:space="0" w:sz="8" w:val="single"/>
              <w:right w:color="dddddd" w:space="0" w:sz="8"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4B">
            <w:pPr>
              <w:spacing w:after="0" w:before="0" w:line="240" w:lineRule="auto"/>
              <w:rPr/>
            </w:pPr>
            <w:r w:rsidDel="00000000" w:rsidR="00000000" w:rsidRPr="00000000">
              <w:rPr>
                <w:rtl w:val="0"/>
              </w:rPr>
            </w:r>
          </w:p>
        </w:tc>
        <w:tc>
          <w:tcPr>
            <w:tcBorders>
              <w:top w:color="dddddd" w:space="0" w:sz="8" w:val="single"/>
              <w:left w:color="dddddd" w:space="0" w:sz="8" w:val="single"/>
              <w:bottom w:color="dddddd" w:space="0" w:sz="8" w:val="single"/>
              <w:right w:color="dddddd" w:space="0" w:sz="8"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4C">
            <w:pPr>
              <w:spacing w:after="0" w:before="0" w:line="240" w:lineRule="auto"/>
              <w:rPr/>
            </w:pPr>
            <w:r w:rsidDel="00000000" w:rsidR="00000000" w:rsidRPr="00000000">
              <w:rPr>
                <w:rtl w:val="0"/>
              </w:rPr>
            </w:r>
          </w:p>
        </w:tc>
      </w:tr>
      <w:tr>
        <w:tc>
          <w:tcPr>
            <w:tcBorders>
              <w:top w:color="dddddd" w:space="0" w:sz="8" w:val="single"/>
              <w:left w:color="dddddd" w:space="0" w:sz="8" w:val="single"/>
              <w:bottom w:color="dddddd" w:space="0" w:sz="8" w:val="single"/>
              <w:right w:color="dddddd" w:space="0" w:sz="8"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4D">
            <w:pPr>
              <w:spacing w:after="0" w:before="0" w:line="240" w:lineRule="auto"/>
              <w:rPr/>
            </w:pPr>
            <w:r w:rsidDel="00000000" w:rsidR="00000000" w:rsidRPr="00000000">
              <w:rPr>
                <w:rtl w:val="0"/>
              </w:rPr>
              <w:t xml:space="preserve">1</w:t>
            </w:r>
          </w:p>
        </w:tc>
        <w:tc>
          <w:tcPr>
            <w:tcBorders>
              <w:top w:color="dddddd" w:space="0" w:sz="8" w:val="single"/>
              <w:left w:color="dddddd" w:space="0" w:sz="8" w:val="single"/>
              <w:bottom w:color="dddddd" w:space="0" w:sz="8" w:val="single"/>
              <w:right w:color="dddddd" w:space="0" w:sz="8"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4E">
            <w:pPr>
              <w:spacing w:after="0" w:before="0" w:line="240" w:lineRule="auto"/>
              <w:rPr/>
            </w:pPr>
            <w:r w:rsidDel="00000000" w:rsidR="00000000" w:rsidRPr="00000000">
              <w:rPr>
                <w:rtl w:val="0"/>
              </w:rPr>
              <w:t xml:space="preserve">1</w:t>
            </w:r>
          </w:p>
        </w:tc>
        <w:tc>
          <w:tcPr>
            <w:tcBorders>
              <w:top w:color="dddddd" w:space="0" w:sz="8" w:val="single"/>
              <w:left w:color="dddddd" w:space="0" w:sz="8" w:val="single"/>
              <w:bottom w:color="dddddd" w:space="0" w:sz="8" w:val="single"/>
              <w:right w:color="dddddd" w:space="0" w:sz="8"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4F">
            <w:pPr>
              <w:spacing w:after="0" w:before="0" w:line="240" w:lineRule="auto"/>
              <w:rPr/>
            </w:pPr>
            <w:r w:rsidDel="00000000" w:rsidR="00000000" w:rsidRPr="00000000">
              <w:rPr>
                <w:rtl w:val="0"/>
              </w:rPr>
              <w:t xml:space="preserve">1</w:t>
            </w:r>
          </w:p>
        </w:tc>
        <w:tc>
          <w:tcPr>
            <w:tcBorders>
              <w:top w:color="dddddd" w:space="0" w:sz="8" w:val="single"/>
              <w:left w:color="dddddd" w:space="0" w:sz="8" w:val="single"/>
              <w:bottom w:color="dddddd" w:space="0" w:sz="8" w:val="single"/>
              <w:right w:color="dddddd" w:space="0" w:sz="8"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50">
            <w:pPr>
              <w:spacing w:after="0" w:before="0" w:line="240" w:lineRule="auto"/>
              <w:rPr/>
            </w:pPr>
            <w:r w:rsidDel="00000000" w:rsidR="00000000" w:rsidRPr="00000000">
              <w:rPr>
                <w:rtl w:val="0"/>
              </w:rPr>
            </w:r>
          </w:p>
        </w:tc>
        <w:tc>
          <w:tcPr>
            <w:tcBorders>
              <w:top w:color="dddddd" w:space="0" w:sz="8" w:val="single"/>
              <w:left w:color="dddddd" w:space="0" w:sz="8" w:val="single"/>
              <w:bottom w:color="dddddd" w:space="0" w:sz="8" w:val="single"/>
              <w:right w:color="dddddd" w:space="0" w:sz="8"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51">
            <w:pPr>
              <w:spacing w:after="0" w:before="0" w:line="240" w:lineRule="auto"/>
              <w:rPr/>
            </w:pPr>
            <w:r w:rsidDel="00000000" w:rsidR="00000000" w:rsidRPr="00000000">
              <w:rPr>
                <w:rtl w:val="0"/>
              </w:rPr>
            </w:r>
          </w:p>
        </w:tc>
      </w:tr>
    </w:tbl>
    <w:p w:rsidR="00000000" w:rsidDel="00000000" w:rsidP="00000000" w:rsidRDefault="00000000" w:rsidRPr="00000000" w14:paraId="00000052">
      <w:pPr>
        <w:spacing w:after="160" w:before="0" w:lineRule="auto"/>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53">
      <w:pPr>
        <w:spacing w:after="160" w:before="0"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Yêu cầu 2:</w:t>
      </w:r>
      <w:r w:rsidDel="00000000" w:rsidR="00000000" w:rsidRPr="00000000">
        <w:rPr>
          <w:rFonts w:ascii="Arial" w:cs="Arial" w:eastAsia="Arial" w:hAnsi="Arial"/>
          <w:color w:val="333333"/>
          <w:sz w:val="21"/>
          <w:szCs w:val="21"/>
          <w:rtl w:val="0"/>
        </w:rPr>
        <w:t xml:space="preserve"> Sử dụng chức năng Analyze circuit để hoàn tất Mạch cộng 1 bit dưới dạng mạch con “1-bit adder” bằng cách nhập vào các Inputs, các Outputs và xác lập bảng chân trị rồi dùng chức năng “Build CirCuit”</w:t>
      </w:r>
    </w:p>
    <w:p w:rsidR="00000000" w:rsidDel="00000000" w:rsidP="00000000" w:rsidRDefault="00000000" w:rsidRPr="00000000" w14:paraId="00000054">
      <w:pPr>
        <w:spacing w:after="160" w:before="0" w:lineRule="auto"/>
        <w:jc w:val="center"/>
        <w:rPr>
          <w:rFonts w:ascii="Arial" w:cs="Arial" w:eastAsia="Arial" w:hAnsi="Arial"/>
          <w:color w:val="333333"/>
          <w:sz w:val="21"/>
          <w:szCs w:val="21"/>
        </w:rPr>
      </w:pPr>
      <w:r w:rsidDel="00000000" w:rsidR="00000000" w:rsidRPr="00000000">
        <w:rPr>
          <w:rFonts w:ascii="Arial" w:cs="Arial" w:eastAsia="Arial" w:hAnsi="Arial"/>
          <w:color w:val="333333"/>
          <w:sz w:val="21"/>
          <w:szCs w:val="21"/>
        </w:rPr>
        <w:drawing>
          <wp:inline distB="114300" distT="114300" distL="114300" distR="114300">
            <wp:extent cx="4371975" cy="3752850"/>
            <wp:effectExtent b="0" l="0" r="0" t="0"/>
            <wp:docPr id="106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371975"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160" w:before="0" w:lineRule="auto"/>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56">
      <w:pPr>
        <w:pStyle w:val="Heading1"/>
        <w:keepNext w:val="0"/>
        <w:keepLines w:val="0"/>
        <w:rPr>
          <w:rFonts w:ascii="Arial" w:cs="Arial" w:eastAsia="Arial" w:hAnsi="Arial"/>
          <w:b w:val="0"/>
          <w:color w:val="333333"/>
          <w:sz w:val="36"/>
          <w:szCs w:val="36"/>
        </w:rPr>
      </w:pPr>
      <w:bookmarkStart w:colFirst="0" w:colLast="0" w:name="_heading=h.uh7b5gxr0ehb" w:id="1"/>
      <w:bookmarkEnd w:id="1"/>
      <w:r w:rsidDel="00000000" w:rsidR="00000000" w:rsidRPr="00000000">
        <w:rPr>
          <w:rtl w:val="0"/>
        </w:rPr>
        <w:t xml:space="preserve">2</w:t>
      </w:r>
      <w:r w:rsidDel="00000000" w:rsidR="00000000" w:rsidRPr="00000000">
        <w:rPr>
          <w:rtl w:val="0"/>
        </w:rPr>
        <w:t xml:space="preserve">. Thực hiện mạch cộng 4-bit</w:t>
      </w:r>
      <w:r w:rsidDel="00000000" w:rsidR="00000000" w:rsidRPr="00000000">
        <w:rPr>
          <w:rtl w:val="0"/>
        </w:rPr>
      </w:r>
    </w:p>
    <w:p w:rsidR="00000000" w:rsidDel="00000000" w:rsidP="00000000" w:rsidRDefault="00000000" w:rsidRPr="00000000" w14:paraId="00000057">
      <w:pPr>
        <w:spacing w:after="160" w:before="0" w:lineRule="auto"/>
        <w:rPr>
          <w:rFonts w:ascii="Arial" w:cs="Arial" w:eastAsia="Arial" w:hAnsi="Arial"/>
          <w:color w:val="333333"/>
          <w:sz w:val="21"/>
          <w:szCs w:val="21"/>
        </w:rPr>
      </w:pPr>
      <w:r w:rsidDel="00000000" w:rsidR="00000000" w:rsidRPr="00000000">
        <w:rPr>
          <w:color w:val="333333"/>
          <w:rtl w:val="0"/>
        </w:rPr>
        <w:t xml:space="preserve">Bộ cộng 4 bit đơn giản như việc xếp tầng 4 bộ cộng một bit với nhau, với Carry Out ở mạch này sẽ mang vào Carry In ở mạch tiếp theo. Carry In cho hàng đơn vị sẽ là 0.</w:t>
      </w:r>
      <w:r w:rsidDel="00000000" w:rsidR="00000000" w:rsidRPr="00000000">
        <w:rPr>
          <w:rtl w:val="0"/>
        </w:rPr>
      </w:r>
    </w:p>
    <w:p w:rsidR="00000000" w:rsidDel="00000000" w:rsidP="00000000" w:rsidRDefault="00000000" w:rsidRPr="00000000" w14:paraId="00000058">
      <w:pPr>
        <w:jc w:val="center"/>
        <w:rPr>
          <w:color w:val="333333"/>
        </w:rPr>
      </w:pPr>
      <w:r w:rsidDel="00000000" w:rsidR="00000000" w:rsidRPr="00000000">
        <w:rPr>
          <w:color w:val="333333"/>
        </w:rPr>
        <w:drawing>
          <wp:inline distB="114300" distT="114300" distL="114300" distR="114300">
            <wp:extent cx="5506151" cy="3691803"/>
            <wp:effectExtent b="0" l="0" r="0" t="0"/>
            <wp:docPr descr="4-bit Full Adder" id="1057" name="image2.png"/>
            <a:graphic>
              <a:graphicData uri="http://schemas.openxmlformats.org/drawingml/2006/picture">
                <pic:pic>
                  <pic:nvPicPr>
                    <pic:cNvPr descr="4-bit Full Adder" id="0" name="image2.png"/>
                    <pic:cNvPicPr preferRelativeResize="0"/>
                  </pic:nvPicPr>
                  <pic:blipFill>
                    <a:blip r:embed="rId9"/>
                    <a:srcRect b="0" l="0" r="0" t="0"/>
                    <a:stretch>
                      <a:fillRect/>
                    </a:stretch>
                  </pic:blipFill>
                  <pic:spPr>
                    <a:xfrm>
                      <a:off x="0" y="0"/>
                      <a:ext cx="5506151" cy="3691803"/>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160" w:before="0" w:lineRule="auto"/>
        <w:rPr>
          <w:b w:val="1"/>
          <w:color w:val="333333"/>
        </w:rPr>
      </w:pPr>
      <w:r w:rsidDel="00000000" w:rsidR="00000000" w:rsidRPr="00000000">
        <w:rPr>
          <w:b w:val="1"/>
          <w:color w:val="333333"/>
          <w:rtl w:val="0"/>
        </w:rPr>
        <w:t xml:space="preserve">Hướng dẫn sử dụng Splitter:</w:t>
      </w:r>
    </w:p>
    <w:p w:rsidR="00000000" w:rsidDel="00000000" w:rsidP="00000000" w:rsidRDefault="00000000" w:rsidRPr="00000000" w14:paraId="0000005A">
      <w:pPr>
        <w:spacing w:after="160" w:before="0" w:lineRule="auto"/>
        <w:rPr>
          <w:color w:val="333333"/>
        </w:rPr>
      </w:pPr>
      <w:r w:rsidDel="00000000" w:rsidR="00000000" w:rsidRPr="00000000">
        <w:rPr>
          <w:color w:val="333333"/>
          <w:rtl w:val="0"/>
        </w:rPr>
        <w:t xml:space="preserve">Bộ tách tạo ra sự tương ứng giữa một giá trị nhiều bit và một số tập con riêng biệt của các bit đó. Bất chấp tên gọi của nó, nó có thể chia một giá trị nhiều bit thành các phần thành phần hoặc nó có thể kết hợp các phần thành phần thành một giá trị nhiều bit - hoặc thực sự nó có thể làm cả hai cùng một lúc. </w:t>
      </w:r>
    </w:p>
    <w:p w:rsidR="00000000" w:rsidDel="00000000" w:rsidP="00000000" w:rsidRDefault="00000000" w:rsidRPr="00000000" w14:paraId="0000005B">
      <w:pPr>
        <w:numPr>
          <w:ilvl w:val="0"/>
          <w:numId w:val="1"/>
        </w:numPr>
        <w:spacing w:after="0" w:afterAutospacing="0" w:before="0" w:lineRule="auto"/>
        <w:ind w:left="720" w:hanging="360"/>
        <w:rPr>
          <w:color w:val="333333"/>
          <w:u w:val="none"/>
        </w:rPr>
      </w:pPr>
      <w:r w:rsidDel="00000000" w:rsidR="00000000" w:rsidRPr="00000000">
        <w:rPr>
          <w:color w:val="333333"/>
          <w:rtl w:val="0"/>
        </w:rPr>
        <w:t xml:space="preserve">Facing: Hướng xoay linh kiện.</w:t>
      </w:r>
    </w:p>
    <w:p w:rsidR="00000000" w:rsidDel="00000000" w:rsidP="00000000" w:rsidRDefault="00000000" w:rsidRPr="00000000" w14:paraId="0000005C">
      <w:pPr>
        <w:numPr>
          <w:ilvl w:val="0"/>
          <w:numId w:val="1"/>
        </w:numPr>
        <w:spacing w:after="0" w:afterAutospacing="0" w:before="0" w:lineRule="auto"/>
        <w:ind w:left="720" w:hanging="360"/>
        <w:rPr>
          <w:color w:val="333333"/>
          <w:u w:val="none"/>
        </w:rPr>
      </w:pPr>
      <w:r w:rsidDel="00000000" w:rsidR="00000000" w:rsidRPr="00000000">
        <w:rPr>
          <w:color w:val="333333"/>
          <w:rtl w:val="0"/>
        </w:rPr>
        <w:t xml:space="preserve">Fan-out:  số đầu ra tách thành.</w:t>
      </w:r>
    </w:p>
    <w:p w:rsidR="00000000" w:rsidDel="00000000" w:rsidP="00000000" w:rsidRDefault="00000000" w:rsidRPr="00000000" w14:paraId="0000005D">
      <w:pPr>
        <w:numPr>
          <w:ilvl w:val="0"/>
          <w:numId w:val="2"/>
        </w:numPr>
        <w:spacing w:after="0" w:afterAutospacing="0" w:before="0" w:lineRule="auto"/>
        <w:ind w:left="720" w:hanging="360"/>
        <w:rPr>
          <w:color w:val="333333"/>
          <w:u w:val="none"/>
        </w:rPr>
      </w:pPr>
      <w:r w:rsidDel="00000000" w:rsidR="00000000" w:rsidRPr="00000000">
        <w:rPr>
          <w:color w:val="333333"/>
          <w:rtl w:val="0"/>
        </w:rPr>
        <w:t xml:space="preserve">Bus width: độ rộng bus đầu vào.</w:t>
      </w:r>
    </w:p>
    <w:p w:rsidR="00000000" w:rsidDel="00000000" w:rsidP="00000000" w:rsidRDefault="00000000" w:rsidRPr="00000000" w14:paraId="0000005E">
      <w:pPr>
        <w:numPr>
          <w:ilvl w:val="0"/>
          <w:numId w:val="2"/>
        </w:numPr>
        <w:spacing w:after="160" w:before="0" w:lineRule="auto"/>
        <w:ind w:left="720" w:hanging="360"/>
        <w:rPr>
          <w:color w:val="333333"/>
          <w:u w:val="none"/>
        </w:rPr>
      </w:pPr>
      <w:r w:rsidDel="00000000" w:rsidR="00000000" w:rsidRPr="00000000">
        <w:rPr>
          <w:color w:val="333333"/>
          <w:rtl w:val="0"/>
        </w:rPr>
        <w:t xml:space="preserve">Bit x: vị trí tương ứng giữa thứ tự các phần chẻ ra với các bit trong đường tín hiệu. Thông thường sẽ đánh theo thứ tự tương ứng k-k trong đó bit 0 là bit LSB, n là bit MSB.</w:t>
      </w:r>
    </w:p>
    <w:p w:rsidR="00000000" w:rsidDel="00000000" w:rsidP="00000000" w:rsidRDefault="00000000" w:rsidRPr="00000000" w14:paraId="0000005F">
      <w:pPr>
        <w:spacing w:after="160" w:before="0" w:lineRule="auto"/>
        <w:ind w:left="0" w:firstLine="0"/>
        <w:rPr>
          <w:color w:val="333333"/>
        </w:rPr>
      </w:pPr>
      <w:r w:rsidDel="00000000" w:rsidR="00000000" w:rsidRPr="00000000">
        <w:rPr>
          <w:color w:val="333333"/>
          <w:rtl w:val="0"/>
        </w:rPr>
        <w:t xml:space="preserve">Dưới đây là một ví dụ của việc truyền 4 bit từ x sang y được Chia ra trước khi truyền và Gộp lại sau khi nhận.</w:t>
      </w:r>
    </w:p>
    <w:p w:rsidR="00000000" w:rsidDel="00000000" w:rsidP="00000000" w:rsidRDefault="00000000" w:rsidRPr="00000000" w14:paraId="00000060">
      <w:pPr>
        <w:spacing w:after="160" w:before="0" w:lineRule="auto"/>
        <w:jc w:val="center"/>
        <w:rPr>
          <w:b w:val="1"/>
          <w:color w:val="333333"/>
        </w:rPr>
      </w:pPr>
      <w:r w:rsidDel="00000000" w:rsidR="00000000" w:rsidRPr="00000000">
        <w:rPr>
          <w:b w:val="1"/>
          <w:color w:val="333333"/>
        </w:rPr>
        <w:drawing>
          <wp:inline distB="114300" distT="114300" distL="114300" distR="114300">
            <wp:extent cx="2967038" cy="1105200"/>
            <wp:effectExtent b="0" l="0" r="0" t="0"/>
            <wp:docPr id="105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967038" cy="11052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160" w:before="0" w:lineRule="auto"/>
        <w:rPr>
          <w:color w:val="333333"/>
        </w:rPr>
      </w:pPr>
      <w:r w:rsidDel="00000000" w:rsidR="00000000" w:rsidRPr="00000000">
        <w:rPr>
          <w:b w:val="1"/>
          <w:color w:val="333333"/>
          <w:rtl w:val="0"/>
        </w:rPr>
        <w:t xml:space="preserve">Yêu cầu 3</w:t>
      </w:r>
      <w:r w:rsidDel="00000000" w:rsidR="00000000" w:rsidRPr="00000000">
        <w:rPr>
          <w:color w:val="333333"/>
          <w:rtl w:val="0"/>
        </w:rPr>
        <w:t xml:space="preserve">: Tạo mạch con “</w:t>
      </w:r>
      <w:r w:rsidDel="00000000" w:rsidR="00000000" w:rsidRPr="00000000">
        <w:rPr>
          <w:b w:val="1"/>
          <w:color w:val="333333"/>
          <w:rtl w:val="0"/>
        </w:rPr>
        <w:t xml:space="preserve">4 bit adder</w:t>
      </w:r>
      <w:r w:rsidDel="00000000" w:rsidR="00000000" w:rsidRPr="00000000">
        <w:rPr>
          <w:color w:val="333333"/>
          <w:rtl w:val="0"/>
        </w:rPr>
        <w:t xml:space="preserve">” trong Logisim, sử dụng lại mạch con là “</w:t>
      </w:r>
      <w:r w:rsidDel="00000000" w:rsidR="00000000" w:rsidRPr="00000000">
        <w:rPr>
          <w:b w:val="1"/>
          <w:color w:val="333333"/>
          <w:rtl w:val="0"/>
        </w:rPr>
        <w:t xml:space="preserve">Full Adder</w:t>
      </w:r>
      <w:r w:rsidDel="00000000" w:rsidR="00000000" w:rsidRPr="00000000">
        <w:rPr>
          <w:color w:val="333333"/>
          <w:rtl w:val="0"/>
        </w:rPr>
        <w:t xml:space="preserve">”. Nộp tập tin “Lab2_1.circ” kèm với báo cáo này. Lưu ý các đầu vào của “4 bit adder” đã được mô tả ở đầu bài là A[4], B[4], Cin và đầu ra là S[4], Cout.</w:t>
      </w:r>
    </w:p>
    <w:p w:rsidR="00000000" w:rsidDel="00000000" w:rsidP="00000000" w:rsidRDefault="00000000" w:rsidRPr="00000000" w14:paraId="00000062">
      <w:pPr>
        <w:spacing w:after="160" w:before="0" w:lineRule="auto"/>
        <w:rPr>
          <w:color w:val="333333"/>
        </w:rPr>
      </w:pPr>
      <w:r w:rsidDel="00000000" w:rsidR="00000000" w:rsidRPr="00000000">
        <w:rPr>
          <w:rtl w:val="0"/>
        </w:rPr>
      </w:r>
    </w:p>
    <w:p w:rsidR="00000000" w:rsidDel="00000000" w:rsidP="00000000" w:rsidRDefault="00000000" w:rsidRPr="00000000" w14:paraId="00000063">
      <w:pPr>
        <w:spacing w:after="160" w:before="0" w:lineRule="auto"/>
        <w:rPr>
          <w:color w:val="333333"/>
        </w:rPr>
      </w:pPr>
      <w:r w:rsidDel="00000000" w:rsidR="00000000" w:rsidRPr="00000000">
        <w:rPr>
          <w:b w:val="1"/>
          <w:color w:val="333333"/>
          <w:rtl w:val="0"/>
        </w:rPr>
        <w:t xml:space="preserve">Yêu cầu 4:</w:t>
      </w:r>
      <w:r w:rsidDel="00000000" w:rsidR="00000000" w:rsidRPr="00000000">
        <w:rPr>
          <w:color w:val="333333"/>
          <w:rtl w:val="0"/>
        </w:rPr>
        <w:t xml:space="preserve"> Trong mạch Main tạo mạch mô tả việc sử dụng mạch con “</w:t>
      </w:r>
      <w:r w:rsidDel="00000000" w:rsidR="00000000" w:rsidRPr="00000000">
        <w:rPr>
          <w:b w:val="1"/>
          <w:color w:val="333333"/>
          <w:rtl w:val="0"/>
        </w:rPr>
        <w:t xml:space="preserve">4 bit adder</w:t>
      </w:r>
      <w:r w:rsidDel="00000000" w:rsidR="00000000" w:rsidRPr="00000000">
        <w:rPr>
          <w:color w:val="333333"/>
          <w:rtl w:val="0"/>
        </w:rPr>
        <w:t xml:space="preserve">” này. Ví dụ mạch trừ 4 bit.</w:t>
      </w:r>
      <w:r w:rsidDel="00000000" w:rsidR="00000000" w:rsidRPr="00000000">
        <w:rPr>
          <w:rtl w:val="0"/>
        </w:rPr>
      </w:r>
    </w:p>
    <w:p w:rsidR="00000000" w:rsidDel="00000000" w:rsidP="00000000" w:rsidRDefault="00000000" w:rsidRPr="00000000" w14:paraId="00000064">
      <w:pPr>
        <w:pStyle w:val="Heading1"/>
        <w:rPr/>
      </w:pPr>
      <w:bookmarkStart w:colFirst="0" w:colLast="0" w:name="_heading=h.rysp9zvjr23r" w:id="2"/>
      <w:bookmarkEnd w:id="2"/>
      <w:r w:rsidDel="00000000" w:rsidR="00000000" w:rsidRPr="00000000">
        <w:rPr>
          <w:rtl w:val="0"/>
        </w:rPr>
        <w:t xml:space="preserve">3</w:t>
      </w:r>
      <w:r w:rsidDel="00000000" w:rsidR="00000000" w:rsidRPr="00000000">
        <w:rPr>
          <w:rtl w:val="0"/>
        </w:rPr>
        <w:t xml:space="preserve">. Tài liệu tham khảo</w:t>
      </w:r>
    </w:p>
    <w:p w:rsidR="00000000" w:rsidDel="00000000" w:rsidP="00000000" w:rsidRDefault="00000000" w:rsidRPr="00000000" w14:paraId="00000065">
      <w:pPr>
        <w:jc w:val="left"/>
        <w:rPr>
          <w:sz w:val="27"/>
          <w:szCs w:val="27"/>
        </w:rPr>
      </w:pPr>
      <w:r w:rsidDel="00000000" w:rsidR="00000000" w:rsidRPr="00000000">
        <w:rPr>
          <w:rFonts w:ascii="Times New Roman" w:cs="Times New Roman" w:eastAsia="Times New Roman" w:hAnsi="Times New Roman"/>
          <w:sz w:val="27"/>
          <w:szCs w:val="27"/>
          <w:rtl w:val="0"/>
        </w:rPr>
        <w:t xml:space="preserve">[1] </w:t>
      </w:r>
      <w:r w:rsidDel="00000000" w:rsidR="00000000" w:rsidRPr="00000000">
        <w:rPr>
          <w:sz w:val="27"/>
          <w:szCs w:val="27"/>
          <w:rtl w:val="0"/>
        </w:rPr>
        <w:t xml:space="preserve">Anne Bracy, </w:t>
      </w:r>
      <w:r w:rsidDel="00000000" w:rsidR="00000000" w:rsidRPr="00000000">
        <w:rPr>
          <w:i w:val="1"/>
          <w:sz w:val="27"/>
          <w:szCs w:val="27"/>
          <w:rtl w:val="0"/>
        </w:rPr>
        <w:t xml:space="preserve">CS 3410: Computer System Organization and Programming</w:t>
      </w:r>
      <w:r w:rsidDel="00000000" w:rsidR="00000000" w:rsidRPr="00000000">
        <w:rPr>
          <w:sz w:val="27"/>
          <w:szCs w:val="27"/>
          <w:rtl w:val="0"/>
        </w:rPr>
        <w:t xml:space="preserve">, Cornell University, 2018.</w:t>
      </w:r>
    </w:p>
    <w:p w:rsidR="00000000" w:rsidDel="00000000" w:rsidP="00000000" w:rsidRDefault="00000000" w:rsidRPr="00000000" w14:paraId="00000066">
      <w:pPr>
        <w:jc w:val="left"/>
        <w:rPr>
          <w:rFonts w:ascii="Times New Roman" w:cs="Times New Roman" w:eastAsia="Times New Roman" w:hAnsi="Times New Roman"/>
          <w:sz w:val="27"/>
          <w:szCs w:val="27"/>
        </w:rPr>
      </w:pPr>
      <w:hyperlink r:id="rId11">
        <w:r w:rsidDel="00000000" w:rsidR="00000000" w:rsidRPr="00000000">
          <w:rPr>
            <w:color w:val="1155cc"/>
            <w:sz w:val="27"/>
            <w:szCs w:val="27"/>
            <w:u w:val="single"/>
            <w:rtl w:val="0"/>
          </w:rPr>
          <w:t xml:space="preserve">http://www.cs.cornell.edu/courses/cs3410/2018sp/labs/lab1/</w:t>
        </w:r>
      </w:hyperlink>
      <w:r w:rsidDel="00000000" w:rsidR="00000000" w:rsidRPr="00000000">
        <w:rPr>
          <w:sz w:val="27"/>
          <w:szCs w:val="27"/>
          <w:rtl w:val="0"/>
        </w:rPr>
        <w:t xml:space="preserve"> </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7"/>
          <w:szCs w:val="27"/>
        </w:rPr>
      </w:pPr>
      <w:r w:rsidDel="00000000" w:rsidR="00000000" w:rsidRPr="00000000">
        <w:rPr>
          <w:rtl w:val="0"/>
        </w:rPr>
      </w:r>
    </w:p>
    <w:sectPr>
      <w:pgSz w:h="16834" w:w="11909"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hd w:fill="ffffff" w:val="clear"/>
        <w:spacing w:after="240" w:before="24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before="300" w:line="264" w:lineRule="auto"/>
    </w:pPr>
    <w:rPr>
      <w:b w:val="1"/>
      <w:color w:val="2e75b5"/>
      <w:sz w:val="28"/>
      <w:szCs w:val="2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color w:val="0b5394"/>
      <w:sz w:val="28"/>
      <w:szCs w:val="28"/>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290ED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link w:val="Heading2Char"/>
    <w:uiPriority w:val="9"/>
    <w:qFormat w:val="1"/>
    <w:rsid w:val="009C2F9C"/>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311662"/>
    <w:pPr>
      <w:spacing w:after="100" w:afterAutospacing="1" w:before="100" w:beforeAutospacing="1" w:line="240" w:lineRule="auto"/>
    </w:pPr>
    <w:rPr>
      <w:rFonts w:ascii="Times New Roman" w:cs="Times New Roman" w:eastAsia="Times New Roman" w:hAnsi="Times New Roman"/>
      <w:sz w:val="24"/>
      <w:szCs w:val="24"/>
    </w:rPr>
  </w:style>
  <w:style w:type="character" w:styleId="Emphasis">
    <w:name w:val="Emphasis"/>
    <w:basedOn w:val="DefaultParagraphFont"/>
    <w:uiPriority w:val="20"/>
    <w:qFormat w:val="1"/>
    <w:rsid w:val="00311662"/>
    <w:rPr>
      <w:i w:val="1"/>
      <w:iCs w:val="1"/>
    </w:rPr>
  </w:style>
  <w:style w:type="character" w:styleId="Heading2Char" w:customStyle="1">
    <w:name w:val="Heading 2 Char"/>
    <w:basedOn w:val="DefaultParagraphFont"/>
    <w:link w:val="Heading2"/>
    <w:uiPriority w:val="9"/>
    <w:rsid w:val="009C2F9C"/>
    <w:rPr>
      <w:rFonts w:ascii="Times New Roman" w:cs="Times New Roman" w:eastAsia="Times New Roman" w:hAnsi="Times New Roman"/>
      <w:b w:val="1"/>
      <w:bCs w:val="1"/>
      <w:sz w:val="36"/>
      <w:szCs w:val="36"/>
    </w:rPr>
  </w:style>
  <w:style w:type="character" w:styleId="HTMLVariable">
    <w:name w:val="HTML Variable"/>
    <w:basedOn w:val="DefaultParagraphFont"/>
    <w:uiPriority w:val="99"/>
    <w:semiHidden w:val="1"/>
    <w:unhideWhenUsed w:val="1"/>
    <w:rsid w:val="009C2F9C"/>
    <w:rPr>
      <w:i w:val="1"/>
      <w:iCs w:val="1"/>
    </w:rPr>
  </w:style>
  <w:style w:type="character" w:styleId="Hyperlink">
    <w:name w:val="Hyperlink"/>
    <w:basedOn w:val="DefaultParagraphFont"/>
    <w:uiPriority w:val="99"/>
    <w:semiHidden w:val="1"/>
    <w:unhideWhenUsed w:val="1"/>
    <w:rsid w:val="009C2F9C"/>
    <w:rPr>
      <w:color w:val="0000ff"/>
      <w:u w:val="single"/>
    </w:rPr>
  </w:style>
  <w:style w:type="table" w:styleId="TableGrid">
    <w:name w:val="Table Grid"/>
    <w:basedOn w:val="TableNormal"/>
    <w:uiPriority w:val="39"/>
    <w:rsid w:val="00290ED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290EDA"/>
    <w:rPr>
      <w:rFonts w:asciiTheme="majorHAnsi" w:cstheme="majorBidi" w:eastAsiaTheme="majorEastAsia" w:hAnsiTheme="majorHAnsi"/>
      <w:color w:val="2e74b5" w:themeColor="accent1" w:themeShade="0000BF"/>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5f5f5"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cs.cornell.edu/courses/cs3410/2018sp/labs/lab1/" TargetMode="Externa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zCS21fSNsiSwzHeoHlz/RlQmiQ==">AMUW2mU8h5i6zgq6K2MLWOF3dy8LRCXsAbklbqO0nOIUWC0egGHCd2bHAaE2NXvcCx3CncO+2W94egTzwf36frG7KFbCLpxHaCjXxlfn7kPg90dacLDg/6ZlLEyfq5SvCqE3ONktlxfv+G61FI9Yuk584+sX6LN35TKaw8ubRPtelqzBj1/Abvg=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2020-10-28T15:16:00Z</dcterms:created>
  <dc:creator>Tran Tin</dc:creator>
</cp:coreProperties>
</file>