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DA3" w:rsidRPr="00403DA3" w:rsidRDefault="00403DA3" w:rsidP="00403DA3">
      <w:pPr>
        <w:spacing w:after="0" w:line="240" w:lineRule="auto"/>
        <w:rPr>
          <w:rFonts w:ascii="Times New Roman" w:eastAsia="Times New Roman" w:hAnsi="Times New Roman" w:cs="Times New Roman"/>
          <w:sz w:val="24"/>
          <w:szCs w:val="24"/>
        </w:rPr>
      </w:pPr>
      <w:r w:rsidRPr="00403DA3">
        <w:rPr>
          <w:rFonts w:ascii="Tahoma" w:eastAsia="Times New Roman" w:hAnsi="Tahoma" w:cs="Tahoma"/>
          <w:b/>
          <w:bCs/>
          <w:color w:val="100202"/>
          <w:sz w:val="21"/>
          <w:szCs w:val="21"/>
          <w:u w:val="single"/>
          <w:shd w:val="clear" w:color="auto" w:fill="FFFFFF"/>
        </w:rPr>
        <w:t>I, Giới thiệu</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 Verilog </w:t>
      </w:r>
      <w:r w:rsidRPr="00403DA3">
        <w:rPr>
          <w:rFonts w:ascii="Tahoma" w:eastAsia="Times New Roman" w:hAnsi="Tahoma" w:cs="Tahoma"/>
          <w:color w:val="100202"/>
          <w:sz w:val="21"/>
          <w:szCs w:val="21"/>
          <w:shd w:val="clear" w:color="auto" w:fill="FFFFFF"/>
        </w:rPr>
        <w:t>chỉ hỗ trợ những loại dữ liệu đã được định nghĩa trước. Những loại dữ liệu này bao gồm dữ liệu bit, mảng bit, vùng nhớ, số nguyên, số thực, sự kiện, và độ mạnh của dữ liệu. Những loại này định nghĩa trong phần lớn mô tả của </w:t>
      </w:r>
      <w:r w:rsidRPr="00403DA3">
        <w:rPr>
          <w:rFonts w:ascii="Tahoma" w:eastAsia="Times New Roman" w:hAnsi="Tahoma" w:cs="Tahoma"/>
          <w:b/>
          <w:bCs/>
          <w:color w:val="100202"/>
          <w:sz w:val="21"/>
          <w:szCs w:val="21"/>
          <w:shd w:val="clear" w:color="auto" w:fill="FFFFFF"/>
        </w:rPr>
        <w:t>Verilog</w:t>
      </w:r>
      <w:r w:rsidRPr="00403DA3">
        <w:rPr>
          <w:rFonts w:ascii="Tahoma" w:eastAsia="Times New Roman" w:hAnsi="Tahoma" w:cs="Tahoma"/>
          <w:color w:val="100202"/>
          <w:sz w:val="21"/>
          <w:szCs w:val="21"/>
          <w:shd w:val="clear" w:color="auto" w:fill="FFFFFF"/>
        </w:rPr>
        <w:t>.</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 Verilog </w:t>
      </w:r>
      <w:r w:rsidRPr="00403DA3">
        <w:rPr>
          <w:rFonts w:ascii="Tahoma" w:eastAsia="Times New Roman" w:hAnsi="Tahoma" w:cs="Tahoma"/>
          <w:color w:val="100202"/>
          <w:sz w:val="21"/>
          <w:szCs w:val="21"/>
          <w:shd w:val="clear" w:color="auto" w:fill="FFFFFF"/>
        </w:rPr>
        <w:t>chủ yếu xử lí trên bit và byte khi mô tả mạch điện tử. Loại số thực thì hữu dụng trong việc mô tả độ trì hoãn và định thời, nó cũng rất hữu dụng trong việc mô hình hóa ở mức cao như là phân tích xác suất kết nối mạch trong hệ thống và những giải thuật xử lí tín hiệu số. Loại dữ liệu phần cứng bao gồm </w:t>
      </w:r>
      <w:r w:rsidRPr="00403DA3">
        <w:rPr>
          <w:rFonts w:ascii="Tahoma" w:eastAsia="Times New Roman" w:hAnsi="Tahoma" w:cs="Tahoma"/>
          <w:b/>
          <w:bCs/>
          <w:i/>
          <w:iCs/>
          <w:color w:val="100202"/>
          <w:sz w:val="21"/>
          <w:szCs w:val="21"/>
          <w:shd w:val="clear" w:color="auto" w:fill="FFFFFF"/>
        </w:rPr>
        <w:t>net </w:t>
      </w:r>
      <w:r w:rsidRPr="00403DA3">
        <w:rPr>
          <w:rFonts w:ascii="Tahoma" w:eastAsia="Times New Roman" w:hAnsi="Tahoma" w:cs="Tahoma"/>
          <w:color w:val="100202"/>
          <w:sz w:val="21"/>
          <w:szCs w:val="21"/>
          <w:shd w:val="clear" w:color="auto" w:fill="FFFFFF"/>
        </w:rPr>
        <w:t>và </w:t>
      </w:r>
      <w:r w:rsidRPr="00403DA3">
        <w:rPr>
          <w:rFonts w:ascii="Tahoma" w:eastAsia="Times New Roman" w:hAnsi="Tahoma" w:cs="Tahoma"/>
          <w:b/>
          <w:bCs/>
          <w:i/>
          <w:iCs/>
          <w:color w:val="100202"/>
          <w:sz w:val="21"/>
          <w:szCs w:val="21"/>
          <w:shd w:val="clear" w:color="auto" w:fill="FFFFFF"/>
        </w:rPr>
        <w:t>reg</w:t>
      </w:r>
      <w:r w:rsidRPr="00403DA3">
        <w:rPr>
          <w:rFonts w:ascii="Tahoma" w:eastAsia="Times New Roman" w:hAnsi="Tahoma" w:cs="Tahoma"/>
          <w:color w:val="100202"/>
          <w:sz w:val="21"/>
          <w:szCs w:val="21"/>
          <w:shd w:val="clear" w:color="auto" w:fill="FFFFFF"/>
        </w:rPr>
        <w:t>. Thông thường những loại này có thể được xem như là dây kết nối và thanh ghi. Dữ liệu </w:t>
      </w:r>
      <w:r w:rsidRPr="00403DA3">
        <w:rPr>
          <w:rFonts w:ascii="Tahoma" w:eastAsia="Times New Roman" w:hAnsi="Tahoma" w:cs="Tahoma"/>
          <w:b/>
          <w:bCs/>
          <w:i/>
          <w:iCs/>
          <w:color w:val="100202"/>
          <w:sz w:val="21"/>
          <w:szCs w:val="21"/>
          <w:shd w:val="clear" w:color="auto" w:fill="FFFFFF"/>
        </w:rPr>
        <w:t>net </w:t>
      </w:r>
      <w:r w:rsidRPr="00403DA3">
        <w:rPr>
          <w:rFonts w:ascii="Tahoma" w:eastAsia="Times New Roman" w:hAnsi="Tahoma" w:cs="Tahoma"/>
          <w:color w:val="100202"/>
          <w:sz w:val="21"/>
          <w:szCs w:val="21"/>
          <w:shd w:val="clear" w:color="auto" w:fill="FFFFFF"/>
        </w:rPr>
        <w:t>có thể được khai báo chi tiết hơn để tạo ra những loại dữ liệu khác như </w:t>
      </w:r>
      <w:r w:rsidRPr="00403DA3">
        <w:rPr>
          <w:rFonts w:ascii="Tahoma" w:eastAsia="Times New Roman" w:hAnsi="Tahoma" w:cs="Tahoma"/>
          <w:b/>
          <w:bCs/>
          <w:i/>
          <w:iCs/>
          <w:color w:val="100202"/>
          <w:sz w:val="21"/>
          <w:szCs w:val="21"/>
          <w:shd w:val="clear" w:color="auto" w:fill="FFFFFF"/>
        </w:rPr>
        <w:t>tri </w:t>
      </w:r>
      <w:r w:rsidRPr="00403DA3">
        <w:rPr>
          <w:rFonts w:ascii="Tahoma" w:eastAsia="Times New Roman" w:hAnsi="Tahoma" w:cs="Tahoma"/>
          <w:color w:val="100202"/>
          <w:sz w:val="21"/>
          <w:szCs w:val="21"/>
          <w:shd w:val="clear" w:color="auto" w:fill="FFFFFF"/>
        </w:rPr>
        <w:t>-stated hay non-</w:t>
      </w:r>
      <w:r w:rsidRPr="00403DA3">
        <w:rPr>
          <w:rFonts w:ascii="Tahoma" w:eastAsia="Times New Roman" w:hAnsi="Tahoma" w:cs="Tahoma"/>
          <w:b/>
          <w:bCs/>
          <w:i/>
          <w:iCs/>
          <w:color w:val="100202"/>
          <w:sz w:val="21"/>
          <w:szCs w:val="21"/>
          <w:shd w:val="clear" w:color="auto" w:fill="FFFFFF"/>
        </w:rPr>
        <w:t>tri </w:t>
      </w:r>
      <w:r w:rsidRPr="00403DA3">
        <w:rPr>
          <w:rFonts w:ascii="Tahoma" w:eastAsia="Times New Roman" w:hAnsi="Tahoma" w:cs="Tahoma"/>
          <w:color w:val="100202"/>
          <w:sz w:val="21"/>
          <w:szCs w:val="21"/>
          <w:shd w:val="clear" w:color="auto" w:fill="FFFFFF"/>
        </w:rPr>
        <w:t>-stated và phụ thuộc vào các xử lí nhiều kết nối sẽ tạo ra những phép and, or hoặc dùng giá trị trước đó.</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u w:val="single"/>
          <w:shd w:val="clear" w:color="auto" w:fill="FFFFFF"/>
        </w:rPr>
        <w:t>II. Net</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Mô tả kết nối dây dẫn trong một mạch điện và được dùng để kết nối các cổng hay các module. Giá trị của </w:t>
      </w:r>
      <w:r w:rsidRPr="00403DA3">
        <w:rPr>
          <w:rFonts w:ascii="Tahoma" w:eastAsia="Times New Roman" w:hAnsi="Tahoma" w:cs="Tahoma"/>
          <w:b/>
          <w:bCs/>
          <w:color w:val="100202"/>
          <w:sz w:val="21"/>
          <w:szCs w:val="21"/>
          <w:shd w:val="clear" w:color="auto" w:fill="FFFFFF"/>
        </w:rPr>
        <w:t>Net</w:t>
      </w:r>
      <w:r w:rsidRPr="00403DA3">
        <w:rPr>
          <w:rFonts w:ascii="Tahoma" w:eastAsia="Times New Roman" w:hAnsi="Tahoma" w:cs="Tahoma"/>
          <w:color w:val="100202"/>
          <w:sz w:val="21"/>
          <w:szCs w:val="21"/>
          <w:shd w:val="clear" w:color="auto" w:fill="FFFFFF"/>
        </w:rPr>
        <w:t> có thể đọc, nhưng không được gán trong hàm (function) hoặc khối (block). Một </w:t>
      </w:r>
      <w:r w:rsidRPr="00403DA3">
        <w:rPr>
          <w:rFonts w:ascii="Tahoma" w:eastAsia="Times New Roman" w:hAnsi="Tahoma" w:cs="Tahoma"/>
          <w:b/>
          <w:bCs/>
          <w:i/>
          <w:iCs/>
          <w:color w:val="100202"/>
          <w:sz w:val="21"/>
          <w:szCs w:val="21"/>
          <w:shd w:val="clear" w:color="auto" w:fill="FFFFFF"/>
        </w:rPr>
        <w:t>net </w:t>
      </w:r>
      <w:r w:rsidRPr="00403DA3">
        <w:rPr>
          <w:rFonts w:ascii="Tahoma" w:eastAsia="Times New Roman" w:hAnsi="Tahoma" w:cs="Tahoma"/>
          <w:color w:val="100202"/>
          <w:sz w:val="21"/>
          <w:szCs w:val="21"/>
          <w:shd w:val="clear" w:color="auto" w:fill="FFFFFF"/>
        </w:rPr>
        <w:t>sẽ không lưu giữ giá trị của nó. Nó phải được điều khiển bởi một trong hai cách sau:</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Bằng việc kết nối </w:t>
      </w:r>
      <w:r w:rsidRPr="00403DA3">
        <w:rPr>
          <w:rFonts w:ascii="Tahoma" w:eastAsia="Times New Roman" w:hAnsi="Tahoma" w:cs="Tahoma"/>
          <w:b/>
          <w:bCs/>
          <w:i/>
          <w:iCs/>
          <w:color w:val="100202"/>
          <w:sz w:val="21"/>
          <w:szCs w:val="21"/>
          <w:shd w:val="clear" w:color="auto" w:fill="FFFFFF"/>
        </w:rPr>
        <w:t>net </w:t>
      </w:r>
      <w:r w:rsidRPr="00403DA3">
        <w:rPr>
          <w:rFonts w:ascii="Tahoma" w:eastAsia="Times New Roman" w:hAnsi="Tahoma" w:cs="Tahoma"/>
          <w:color w:val="100202"/>
          <w:sz w:val="21"/>
          <w:szCs w:val="21"/>
          <w:shd w:val="clear" w:color="auto" w:fill="FFFFFF"/>
        </w:rPr>
        <w:t>đến ngõ ra của một cổng hay một module.</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Bằng việc gán một giá trị đến </w:t>
      </w:r>
      <w:r w:rsidRPr="00403DA3">
        <w:rPr>
          <w:rFonts w:ascii="Tahoma" w:eastAsia="Times New Roman" w:hAnsi="Tahoma" w:cs="Tahoma"/>
          <w:b/>
          <w:bCs/>
          <w:i/>
          <w:iCs/>
          <w:color w:val="100202"/>
          <w:sz w:val="21"/>
          <w:szCs w:val="21"/>
          <w:shd w:val="clear" w:color="auto" w:fill="FFFFFF"/>
        </w:rPr>
        <w:t>net </w:t>
      </w:r>
      <w:r w:rsidRPr="00403DA3">
        <w:rPr>
          <w:rFonts w:ascii="Tahoma" w:eastAsia="Times New Roman" w:hAnsi="Tahoma" w:cs="Tahoma"/>
          <w:color w:val="100202"/>
          <w:sz w:val="21"/>
          <w:szCs w:val="21"/>
          <w:shd w:val="clear" w:color="auto" w:fill="FFFFFF"/>
        </w:rPr>
        <w:t>trong một phép gán nối tiếp.</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WIRE</w:t>
      </w:r>
      <w:r w:rsidRPr="00403DA3">
        <w:rPr>
          <w:rFonts w:ascii="Tahoma" w:eastAsia="Times New Roman" w:hAnsi="Tahoma" w:cs="Tahoma"/>
          <w:color w:val="100202"/>
          <w:sz w:val="21"/>
          <w:szCs w:val="21"/>
          <w:shd w:val="clear" w:color="auto" w:fill="FFFFFF"/>
        </w:rPr>
        <w:t> là một kiểu dữ liệu sử dụng phổ biến thuộc kiểu Net. </w:t>
      </w:r>
      <w:r w:rsidRPr="00403DA3">
        <w:rPr>
          <w:rFonts w:ascii="Tahoma" w:eastAsia="Times New Roman" w:hAnsi="Tahoma" w:cs="Tahoma"/>
          <w:b/>
          <w:bCs/>
          <w:i/>
          <w:iCs/>
          <w:color w:val="100202"/>
          <w:sz w:val="21"/>
          <w:szCs w:val="21"/>
          <w:shd w:val="clear" w:color="auto" w:fill="FFFFFF"/>
        </w:rPr>
        <w:t>wire </w:t>
      </w:r>
      <w:r w:rsidRPr="00403DA3">
        <w:rPr>
          <w:rFonts w:ascii="Tahoma" w:eastAsia="Times New Roman" w:hAnsi="Tahoma" w:cs="Tahoma"/>
          <w:color w:val="100202"/>
          <w:sz w:val="21"/>
          <w:szCs w:val="21"/>
          <w:shd w:val="clear" w:color="auto" w:fill="FFFFFF"/>
        </w:rPr>
        <w:t>là một kiểu dữ liệu đơn giản để kết nối giữa liệu hai cổng,module hay trong phép gán nối tiếp….Ngoài ra còn có nhiều kiểu dữ liễu khác như wand, wor, tri….</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1. Cú pháp</w:t>
      </w:r>
    </w:p>
    <w:p w:rsidR="00403DA3" w:rsidRPr="00403DA3" w:rsidRDefault="00403DA3" w:rsidP="00403DA3">
      <w:pPr>
        <w:shd w:val="clear" w:color="auto" w:fill="2D8487"/>
        <w:spacing w:after="0" w:line="294" w:lineRule="atLeast"/>
        <w:jc w:val="both"/>
        <w:rPr>
          <w:rFonts w:ascii="Tahoma" w:eastAsia="Times New Roman" w:hAnsi="Tahoma" w:cs="Tahoma"/>
          <w:caps/>
          <w:color w:val="FFFFFF"/>
          <w:sz w:val="21"/>
          <w:szCs w:val="21"/>
        </w:rPr>
      </w:pPr>
      <w:r w:rsidRPr="00403DA3">
        <w:rPr>
          <w:rFonts w:ascii="Tahoma" w:eastAsia="Times New Roman" w:hAnsi="Tahoma" w:cs="Tahoma"/>
          <w:caps/>
          <w:color w:val="FFFFFF"/>
          <w:sz w:val="21"/>
          <w:szCs w:val="21"/>
        </w:rPr>
        <w:t>MÃ:</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Wire [msb:lsb] tên biến wire.</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Wand [msb:lsb] tên biến wand.</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Wor [msb:lsb] tên biến wor.</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 xml:space="preserve"> Tri [msb:lsb] tên biến tri.</w:t>
      </w:r>
    </w:p>
    <w:p w:rsidR="00403DA3" w:rsidRPr="00403DA3" w:rsidRDefault="00403DA3" w:rsidP="00403DA3">
      <w:pPr>
        <w:spacing w:after="0" w:line="240" w:lineRule="auto"/>
        <w:rPr>
          <w:rFonts w:ascii="Times New Roman" w:eastAsia="Times New Roman" w:hAnsi="Times New Roman" w:cs="Times New Roman"/>
          <w:sz w:val="24"/>
          <w:szCs w:val="24"/>
        </w:rPr>
      </w:pPr>
      <w:r w:rsidRPr="00403DA3">
        <w:rPr>
          <w:rFonts w:ascii="Tahoma" w:eastAsia="Times New Roman" w:hAnsi="Tahoma" w:cs="Tahoma"/>
          <w:color w:val="100202"/>
          <w:sz w:val="21"/>
          <w:szCs w:val="21"/>
          <w:u w:val="single"/>
          <w:shd w:val="clear" w:color="auto" w:fill="FFFFFF"/>
        </w:rPr>
        <w:t>2. Ví dụ</w:t>
      </w:r>
    </w:p>
    <w:p w:rsidR="00403DA3" w:rsidRPr="00403DA3" w:rsidRDefault="00403DA3" w:rsidP="00403DA3">
      <w:pPr>
        <w:shd w:val="clear" w:color="auto" w:fill="2D8487"/>
        <w:spacing w:after="0" w:line="294" w:lineRule="atLeast"/>
        <w:jc w:val="both"/>
        <w:rPr>
          <w:rFonts w:ascii="Tahoma" w:eastAsia="Times New Roman" w:hAnsi="Tahoma" w:cs="Tahoma"/>
          <w:caps/>
          <w:color w:val="FFFFFF"/>
          <w:sz w:val="21"/>
          <w:szCs w:val="21"/>
        </w:rPr>
      </w:pPr>
      <w:r w:rsidRPr="00403DA3">
        <w:rPr>
          <w:rFonts w:ascii="Tahoma" w:eastAsia="Times New Roman" w:hAnsi="Tahoma" w:cs="Tahoma"/>
          <w:caps/>
          <w:color w:val="FFFFFF"/>
          <w:sz w:val="21"/>
          <w:szCs w:val="21"/>
        </w:rPr>
        <w:t>MÃ:</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 xml:space="preserve"> Wire c;</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Wand d;</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Assign d= a;  // d có giá trị là a</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Assign d= a&amp;b;  // giá trị d là mức logic của phép And a và b.</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Wire [9:0] A; // vectơ A có 10 bit.</w:t>
      </w:r>
    </w:p>
    <w:p w:rsidR="00403DA3" w:rsidRPr="00403DA3" w:rsidRDefault="00403DA3" w:rsidP="00403DA3">
      <w:pPr>
        <w:spacing w:after="0" w:line="240" w:lineRule="auto"/>
        <w:rPr>
          <w:rFonts w:ascii="Times New Roman" w:eastAsia="Times New Roman" w:hAnsi="Times New Roman" w:cs="Times New Roman"/>
          <w:sz w:val="24"/>
          <w:szCs w:val="24"/>
        </w:rPr>
      </w:pPr>
      <w:r w:rsidRPr="00403DA3">
        <w:rPr>
          <w:rFonts w:ascii="Tahoma" w:eastAsia="Times New Roman" w:hAnsi="Tahoma" w:cs="Tahoma"/>
          <w:b/>
          <w:bCs/>
          <w:color w:val="100202"/>
          <w:sz w:val="21"/>
          <w:szCs w:val="21"/>
          <w:u w:val="single"/>
          <w:shd w:val="clear" w:color="auto" w:fill="FFFFFF"/>
        </w:rPr>
        <w:t>III, REG</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Khai báo </w:t>
      </w:r>
      <w:r w:rsidRPr="00403DA3">
        <w:rPr>
          <w:rFonts w:ascii="Tahoma" w:eastAsia="Times New Roman" w:hAnsi="Tahoma" w:cs="Tahoma"/>
          <w:b/>
          <w:bCs/>
          <w:i/>
          <w:iCs/>
          <w:color w:val="100202"/>
          <w:sz w:val="21"/>
          <w:szCs w:val="21"/>
          <w:shd w:val="clear" w:color="auto" w:fill="FFFFFF"/>
        </w:rPr>
        <w:t>reg </w:t>
      </w:r>
      <w:r w:rsidRPr="00403DA3">
        <w:rPr>
          <w:rFonts w:ascii="Tahoma" w:eastAsia="Times New Roman" w:hAnsi="Tahoma" w:cs="Tahoma"/>
          <w:color w:val="100202"/>
          <w:sz w:val="21"/>
          <w:szCs w:val="21"/>
          <w:shd w:val="clear" w:color="auto" w:fill="FFFFFF"/>
        </w:rPr>
        <w:t>được thực hiện cho tất cả những tín hiệu mà được điều khiển từ những mô tả hành vi. Loại dữ liệu </w:t>
      </w:r>
      <w:r w:rsidRPr="00403DA3">
        <w:rPr>
          <w:rFonts w:ascii="Tahoma" w:eastAsia="Times New Roman" w:hAnsi="Tahoma" w:cs="Tahoma"/>
          <w:b/>
          <w:bCs/>
          <w:i/>
          <w:iCs/>
          <w:color w:val="100202"/>
          <w:sz w:val="21"/>
          <w:szCs w:val="21"/>
          <w:shd w:val="clear" w:color="auto" w:fill="FFFFFF"/>
        </w:rPr>
        <w:t>reg </w:t>
      </w:r>
      <w:r w:rsidRPr="00403DA3">
        <w:rPr>
          <w:rFonts w:ascii="Tahoma" w:eastAsia="Times New Roman" w:hAnsi="Tahoma" w:cs="Tahoma"/>
          <w:color w:val="100202"/>
          <w:sz w:val="21"/>
          <w:szCs w:val="21"/>
          <w:shd w:val="clear" w:color="auto" w:fill="FFFFFF"/>
        </w:rPr>
        <w:t>lưu giữ một giá trị được cho đến khi nó được gán một giá trị mới trong một mô tả tuần tự (khối </w:t>
      </w:r>
      <w:r w:rsidRPr="00403DA3">
        <w:rPr>
          <w:rFonts w:ascii="Tahoma" w:eastAsia="Times New Roman" w:hAnsi="Tahoma" w:cs="Tahoma"/>
          <w:b/>
          <w:bCs/>
          <w:i/>
          <w:iCs/>
          <w:color w:val="100202"/>
          <w:sz w:val="21"/>
          <w:szCs w:val="21"/>
          <w:shd w:val="clear" w:color="auto" w:fill="FFFFFF"/>
        </w:rPr>
        <w:t>initial </w:t>
      </w:r>
      <w:r w:rsidRPr="00403DA3">
        <w:rPr>
          <w:rFonts w:ascii="Tahoma" w:eastAsia="Times New Roman" w:hAnsi="Tahoma" w:cs="Tahoma"/>
          <w:color w:val="100202"/>
          <w:sz w:val="21"/>
          <w:szCs w:val="21"/>
          <w:shd w:val="clear" w:color="auto" w:fill="FFFFFF"/>
        </w:rPr>
        <w:t>hoặc </w:t>
      </w:r>
      <w:r w:rsidRPr="00403DA3">
        <w:rPr>
          <w:rFonts w:ascii="Tahoma" w:eastAsia="Times New Roman" w:hAnsi="Tahoma" w:cs="Tahoma"/>
          <w:b/>
          <w:bCs/>
          <w:i/>
          <w:iCs/>
          <w:color w:val="100202"/>
          <w:sz w:val="21"/>
          <w:szCs w:val="21"/>
          <w:shd w:val="clear" w:color="auto" w:fill="FFFFFF"/>
        </w:rPr>
        <w:t>always</w:t>
      </w:r>
      <w:r w:rsidRPr="00403DA3">
        <w:rPr>
          <w:rFonts w:ascii="Tahoma" w:eastAsia="Times New Roman" w:hAnsi="Tahoma" w:cs="Tahoma"/>
          <w:color w:val="100202"/>
          <w:sz w:val="21"/>
          <w:szCs w:val="21"/>
          <w:shd w:val="clear" w:color="auto" w:fill="FFFFFF"/>
        </w:rPr>
        <w:t>). Có thể hiểu nôm na </w:t>
      </w:r>
      <w:r w:rsidRPr="00403DA3">
        <w:rPr>
          <w:rFonts w:ascii="Tahoma" w:eastAsia="Times New Roman" w:hAnsi="Tahoma" w:cs="Tahoma"/>
          <w:b/>
          <w:bCs/>
          <w:color w:val="100202"/>
          <w:sz w:val="21"/>
          <w:szCs w:val="21"/>
          <w:shd w:val="clear" w:color="auto" w:fill="FFFFFF"/>
        </w:rPr>
        <w:t>Reg</w:t>
      </w:r>
      <w:r w:rsidRPr="00403DA3">
        <w:rPr>
          <w:rFonts w:ascii="Tahoma" w:eastAsia="Times New Roman" w:hAnsi="Tahoma" w:cs="Tahoma"/>
          <w:color w:val="100202"/>
          <w:sz w:val="21"/>
          <w:szCs w:val="21"/>
          <w:shd w:val="clear" w:color="auto" w:fill="FFFFFF"/>
        </w:rPr>
        <w:t> là một kiểu </w:t>
      </w:r>
      <w:r w:rsidRPr="00403DA3">
        <w:rPr>
          <w:rFonts w:ascii="Tahoma" w:eastAsia="Times New Roman" w:hAnsi="Tahoma" w:cs="Tahoma"/>
          <w:b/>
          <w:bCs/>
          <w:color w:val="100202"/>
          <w:sz w:val="21"/>
          <w:szCs w:val="21"/>
          <w:shd w:val="clear" w:color="auto" w:fill="FFFFFF"/>
        </w:rPr>
        <w:t>net</w:t>
      </w:r>
      <w:r w:rsidRPr="00403DA3">
        <w:rPr>
          <w:rFonts w:ascii="Tahoma" w:eastAsia="Times New Roman" w:hAnsi="Tahoma" w:cs="Tahoma"/>
          <w:color w:val="100202"/>
          <w:sz w:val="21"/>
          <w:szCs w:val="21"/>
          <w:shd w:val="clear" w:color="auto" w:fill="FFFFFF"/>
        </w:rPr>
        <w:t> có khả năng lưu trữ giá trị và có thể xem là một register trong phần cứng.</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u w:val="single"/>
          <w:shd w:val="clear" w:color="auto" w:fill="FFFFFF"/>
        </w:rPr>
        <w:t>1,Cú pháp:</w:t>
      </w:r>
      <w:r w:rsidRPr="00403DA3">
        <w:rPr>
          <w:rFonts w:ascii="Tahoma" w:eastAsia="Times New Roman" w:hAnsi="Tahoma" w:cs="Tahoma"/>
          <w:b/>
          <w:bCs/>
          <w:color w:val="100202"/>
          <w:sz w:val="21"/>
          <w:szCs w:val="21"/>
          <w:shd w:val="clear" w:color="auto" w:fill="FFFFFF"/>
        </w:rPr>
        <w:br/>
        <w:t>Reg [msb:lsb]</w:t>
      </w:r>
      <w:r w:rsidRPr="00403DA3">
        <w:rPr>
          <w:rFonts w:ascii="Tahoma" w:eastAsia="Times New Roman" w:hAnsi="Tahoma" w:cs="Tahoma"/>
          <w:color w:val="100202"/>
          <w:sz w:val="21"/>
          <w:szCs w:val="21"/>
          <w:shd w:val="clear" w:color="auto" w:fill="FFFFFF"/>
        </w:rPr>
        <w:t> tên biến reg.</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u w:val="single"/>
          <w:shd w:val="clear" w:color="auto" w:fill="FFFFFF"/>
        </w:rPr>
        <w:t>2,Ví dụ:</w:t>
      </w:r>
    </w:p>
    <w:p w:rsidR="00403DA3" w:rsidRPr="00403DA3" w:rsidRDefault="00403DA3" w:rsidP="00403DA3">
      <w:pPr>
        <w:shd w:val="clear" w:color="auto" w:fill="2D8487"/>
        <w:spacing w:after="0" w:line="294" w:lineRule="atLeast"/>
        <w:jc w:val="both"/>
        <w:rPr>
          <w:rFonts w:ascii="Tahoma" w:eastAsia="Times New Roman" w:hAnsi="Tahoma" w:cs="Tahoma"/>
          <w:caps/>
          <w:color w:val="FFFFFF"/>
          <w:sz w:val="21"/>
          <w:szCs w:val="21"/>
        </w:rPr>
      </w:pPr>
      <w:r w:rsidRPr="00403DA3">
        <w:rPr>
          <w:rFonts w:ascii="Tahoma" w:eastAsia="Times New Roman" w:hAnsi="Tahoma" w:cs="Tahoma"/>
          <w:caps/>
          <w:color w:val="FFFFFF"/>
          <w:sz w:val="21"/>
          <w:szCs w:val="21"/>
        </w:rPr>
        <w:t>MÃ:</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Reg a;   // biến thanh ghi đơn giản 1 bit.</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Reg [7:0] A;      // một thanh ghi A 8bit.</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Reg [5:0]b, c;   // hai biến thanh ghi 6 bit.</w:t>
      </w:r>
    </w:p>
    <w:p w:rsidR="00403DA3" w:rsidRPr="00403DA3" w:rsidRDefault="00403DA3" w:rsidP="00403DA3">
      <w:pPr>
        <w:spacing w:after="0" w:line="240" w:lineRule="auto"/>
        <w:rPr>
          <w:rFonts w:ascii="Times New Roman" w:eastAsia="Times New Roman" w:hAnsi="Times New Roman" w:cs="Times New Roman"/>
          <w:sz w:val="24"/>
          <w:szCs w:val="24"/>
        </w:rPr>
      </w:pPr>
      <w:r w:rsidRPr="00403DA3">
        <w:rPr>
          <w:rFonts w:ascii="Tahoma" w:eastAsia="Times New Roman" w:hAnsi="Tahoma" w:cs="Tahoma"/>
          <w:b/>
          <w:bCs/>
          <w:color w:val="100202"/>
          <w:sz w:val="21"/>
          <w:szCs w:val="21"/>
          <w:u w:val="single"/>
          <w:shd w:val="clear" w:color="auto" w:fill="FFFFFF"/>
        </w:rPr>
        <w:lastRenderedPageBreak/>
        <w:t>IV. Khai báo port</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Những từ khoá Input, Output, Inout biểu thì đầu vào, đầu ra, và port hai chiều của một module hoặc task. Một port đầu ra có thể được cấu hình từ các dạng: wire, reg, wand, wor, hoặc tri. Mặc định là wire. Kiểu reg chỉ xuất hiện ở cổng Output hay phét gán nối tiếp có nhớ.</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1,Cú pháp:</w:t>
      </w:r>
    </w:p>
    <w:p w:rsidR="00403DA3" w:rsidRPr="00403DA3" w:rsidRDefault="00403DA3" w:rsidP="00403DA3">
      <w:pPr>
        <w:shd w:val="clear" w:color="auto" w:fill="2D8487"/>
        <w:spacing w:after="0" w:line="294" w:lineRule="atLeast"/>
        <w:jc w:val="both"/>
        <w:rPr>
          <w:rFonts w:ascii="Tahoma" w:eastAsia="Times New Roman" w:hAnsi="Tahoma" w:cs="Tahoma"/>
          <w:caps/>
          <w:color w:val="FFFFFF"/>
          <w:sz w:val="21"/>
          <w:szCs w:val="21"/>
        </w:rPr>
      </w:pPr>
      <w:r w:rsidRPr="00403DA3">
        <w:rPr>
          <w:rFonts w:ascii="Tahoma" w:eastAsia="Times New Roman" w:hAnsi="Tahoma" w:cs="Tahoma"/>
          <w:caps/>
          <w:color w:val="FFFFFF"/>
          <w:sz w:val="21"/>
          <w:szCs w:val="21"/>
        </w:rPr>
        <w:t>MÃ:</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Input [msb:lsb] port đầu vào.</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Output [msb:lsb] port đầu ra.</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Inout [msb:lsb] port đầu vào,ra hai chiều.</w:t>
      </w:r>
    </w:p>
    <w:p w:rsidR="00403DA3" w:rsidRPr="00403DA3" w:rsidRDefault="00403DA3" w:rsidP="00403DA3">
      <w:pPr>
        <w:spacing w:after="0" w:line="240" w:lineRule="auto"/>
        <w:rPr>
          <w:rFonts w:ascii="Times New Roman" w:eastAsia="Times New Roman" w:hAnsi="Times New Roman" w:cs="Times New Roman"/>
          <w:sz w:val="24"/>
          <w:szCs w:val="24"/>
        </w:rPr>
      </w:pPr>
      <w:r w:rsidRPr="00403DA3">
        <w:rPr>
          <w:rFonts w:ascii="Tahoma" w:eastAsia="Times New Roman" w:hAnsi="Tahoma" w:cs="Tahoma"/>
          <w:color w:val="100202"/>
          <w:sz w:val="21"/>
          <w:szCs w:val="21"/>
          <w:u w:val="single"/>
          <w:shd w:val="clear" w:color="auto" w:fill="FFFFFF"/>
        </w:rPr>
        <w:t>2,Ví dụ:</w:t>
      </w:r>
    </w:p>
    <w:p w:rsidR="00403DA3" w:rsidRPr="00403DA3" w:rsidRDefault="00403DA3" w:rsidP="00403DA3">
      <w:pPr>
        <w:shd w:val="clear" w:color="auto" w:fill="2D8487"/>
        <w:spacing w:after="0" w:line="294" w:lineRule="atLeast"/>
        <w:jc w:val="both"/>
        <w:rPr>
          <w:rFonts w:ascii="Tahoma" w:eastAsia="Times New Roman" w:hAnsi="Tahoma" w:cs="Tahoma"/>
          <w:caps/>
          <w:color w:val="FFFFFF"/>
          <w:sz w:val="21"/>
          <w:szCs w:val="21"/>
        </w:rPr>
      </w:pPr>
      <w:r w:rsidRPr="00403DA3">
        <w:rPr>
          <w:rFonts w:ascii="Tahoma" w:eastAsia="Times New Roman" w:hAnsi="Tahoma" w:cs="Tahoma"/>
          <w:caps/>
          <w:color w:val="FFFFFF"/>
          <w:sz w:val="21"/>
          <w:szCs w:val="21"/>
        </w:rPr>
        <w:t>MÃ:</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Module sample (b, e, c, a);</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Input a; // một đầu vào mặc định là kiểu wire.</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Output b, e; // hai đầu ra mặc định là kiểu wire.</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Output [1:0] c; // đầu ra c 2 bit</w:t>
      </w:r>
    </w:p>
    <w:p w:rsidR="00403DA3" w:rsidRPr="00403DA3" w:rsidRDefault="00403DA3" w:rsidP="00403DA3">
      <w:pPr>
        <w:shd w:val="clear" w:color="auto" w:fill="F0F7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100202"/>
          <w:sz w:val="20"/>
          <w:szCs w:val="20"/>
        </w:rPr>
      </w:pPr>
      <w:r w:rsidRPr="00403DA3">
        <w:rPr>
          <w:rFonts w:ascii="Courier New" w:eastAsia="Times New Roman" w:hAnsi="Courier New" w:cs="Courier New"/>
          <w:color w:val="100202"/>
          <w:sz w:val="20"/>
          <w:szCs w:val="20"/>
        </w:rPr>
        <w:t>Output Reg [1:0] c; // đầu ra c được khai báo như một reg 2 bit.</w:t>
      </w:r>
    </w:p>
    <w:p w:rsidR="00A10B9E" w:rsidRDefault="00403DA3" w:rsidP="00403DA3">
      <w:r w:rsidRPr="00403DA3">
        <w:rPr>
          <w:rFonts w:ascii="Tahoma" w:eastAsia="Times New Roman" w:hAnsi="Tahoma" w:cs="Tahoma"/>
          <w:b/>
          <w:bCs/>
          <w:color w:val="100202"/>
          <w:sz w:val="21"/>
          <w:szCs w:val="21"/>
          <w:u w:val="single"/>
          <w:shd w:val="clear" w:color="auto" w:fill="FFFFFF"/>
        </w:rPr>
        <w:t>V. Integer (Số nguyên)</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Integer là một biến đa năng. Trong tổng hợp chúng được dùng chủ yếu cho vòng lặp, tham số, và hằng số. Chúng hoàn toàn là reg. Tuy nhiên chúng chứa dữ liệu bằng những số có dấu, trong khi đó khai báo dạng reg chứa chung bằng số không dấu. Nếu chúng chứa những số mà không định nghĩa thời gian biên dịch thì kích thước mặc định là 32 bit. Nếu chúng chứa hằng, sự tổng hợp điều chỉnh các số có kích thước nhỏ nhất cần thiết cho sự biên dịch.</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1. Cú pháp: </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Integer</w:t>
      </w:r>
      <w:r w:rsidRPr="00403DA3">
        <w:rPr>
          <w:rFonts w:ascii="Tahoma" w:eastAsia="Times New Roman" w:hAnsi="Tahoma" w:cs="Tahoma"/>
          <w:color w:val="100202"/>
          <w:sz w:val="21"/>
          <w:szCs w:val="21"/>
          <w:shd w:val="clear" w:color="auto" w:fill="FFFFFF"/>
        </w:rPr>
        <w:t> tên biến nguyên;</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…tên hằng nguyên…;</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2. Ví dụ:</w:t>
      </w:r>
      <w:r w:rsidRPr="00403DA3">
        <w:rPr>
          <w:rFonts w:ascii="Tahoma" w:eastAsia="Times New Roman" w:hAnsi="Tahoma" w:cs="Tahoma"/>
          <w:color w:val="100202"/>
          <w:sz w:val="21"/>
          <w:szCs w:val="21"/>
          <w:u w:val="single"/>
          <w:shd w:val="clear" w:color="auto" w:fill="FFFFFF"/>
        </w:rPr>
        <w:br/>
        <w:t>Integer a;</w:t>
      </w:r>
      <w:r w:rsidRPr="00403DA3">
        <w:rPr>
          <w:rFonts w:ascii="Tahoma" w:eastAsia="Times New Roman" w:hAnsi="Tahoma" w:cs="Tahoma"/>
          <w:color w:val="100202"/>
          <w:sz w:val="21"/>
          <w:szCs w:val="21"/>
          <w:shd w:val="clear" w:color="auto" w:fill="FFFFFF"/>
        </w:rPr>
        <w:t> // số nguyên đơn giản 32bit.</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Assign b= 63;</w:t>
      </w:r>
      <w:r w:rsidRPr="00403DA3">
        <w:rPr>
          <w:rFonts w:ascii="Tahoma" w:eastAsia="Times New Roman" w:hAnsi="Tahoma" w:cs="Tahoma"/>
          <w:color w:val="100202"/>
          <w:sz w:val="21"/>
          <w:szCs w:val="21"/>
          <w:shd w:val="clear" w:color="auto" w:fill="FFFFFF"/>
        </w:rPr>
        <w:t> // mặc định là một biến 7 bit</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u w:val="single"/>
          <w:shd w:val="clear" w:color="auto" w:fill="FFFFFF"/>
        </w:rPr>
        <w:t>VI. Supply 0, Supply1</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Xác định chổ đường dẫn lên mức logic 0 ( đất), logic 1( nguồn) theo thứ tự định sẵn.</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u w:val="single"/>
          <w:shd w:val="clear" w:color="auto" w:fill="FFFFFF"/>
        </w:rPr>
        <w:t>VII. Time</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Time là một lượng 64 bit mà được sử dụng cùng với $time, hệ thống thao tác chứa lượng thời gian mô phỏng. Time không được hỗ trợ tổng hợp và và thế chỉ được dùng trong mục đích mô phỏng.</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1,Cú pháp:</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Time </w:t>
      </w:r>
      <w:r w:rsidRPr="00403DA3">
        <w:rPr>
          <w:rFonts w:ascii="Tahoma" w:eastAsia="Times New Roman" w:hAnsi="Tahoma" w:cs="Tahoma"/>
          <w:color w:val="100202"/>
          <w:sz w:val="21"/>
          <w:szCs w:val="21"/>
          <w:shd w:val="clear" w:color="auto" w:fill="FFFFFF"/>
        </w:rPr>
        <w:t>biến time;</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2,Ví dụ:</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Time c;</w:t>
      </w:r>
      <w:r w:rsidRPr="00403DA3">
        <w:rPr>
          <w:rFonts w:ascii="Tahoma" w:eastAsia="Times New Roman" w:hAnsi="Tahoma" w:cs="Tahoma"/>
          <w:b/>
          <w:bCs/>
          <w:color w:val="100202"/>
          <w:sz w:val="21"/>
          <w:szCs w:val="21"/>
          <w:shd w:val="clear" w:color="auto" w:fill="FFFFFF"/>
        </w:rPr>
        <w:br/>
        <w:t>c = $time;</w:t>
      </w:r>
      <w:r w:rsidRPr="00403DA3">
        <w:rPr>
          <w:rFonts w:ascii="Tahoma" w:eastAsia="Times New Roman" w:hAnsi="Tahoma" w:cs="Tahoma"/>
          <w:color w:val="100202"/>
          <w:sz w:val="21"/>
          <w:szCs w:val="21"/>
          <w:shd w:val="clear" w:color="auto" w:fill="FFFFFF"/>
        </w:rPr>
        <w:t> // c = thời gian mô phỏng.</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lastRenderedPageBreak/>
        <w:br/>
      </w:r>
      <w:r w:rsidRPr="00403DA3">
        <w:rPr>
          <w:rFonts w:ascii="Tahoma" w:eastAsia="Times New Roman" w:hAnsi="Tahoma" w:cs="Tahoma"/>
          <w:b/>
          <w:bCs/>
          <w:color w:val="100202"/>
          <w:sz w:val="21"/>
          <w:szCs w:val="21"/>
          <w:u w:val="single"/>
          <w:shd w:val="clear" w:color="auto" w:fill="FFFFFF"/>
        </w:rPr>
        <w:t>VIII. Parameter (Tham số)</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Trong </w:t>
      </w:r>
      <w:r w:rsidRPr="00403DA3">
        <w:rPr>
          <w:rFonts w:ascii="Tahoma" w:eastAsia="Times New Roman" w:hAnsi="Tahoma" w:cs="Tahoma"/>
          <w:b/>
          <w:bCs/>
          <w:color w:val="100202"/>
          <w:sz w:val="21"/>
          <w:szCs w:val="21"/>
          <w:shd w:val="clear" w:color="auto" w:fill="FFFFFF"/>
        </w:rPr>
        <w:t>Verilog </w:t>
      </w:r>
      <w:r w:rsidRPr="00403DA3">
        <w:rPr>
          <w:rFonts w:ascii="Tahoma" w:eastAsia="Times New Roman" w:hAnsi="Tahoma" w:cs="Tahoma"/>
          <w:color w:val="100202"/>
          <w:sz w:val="21"/>
          <w:szCs w:val="21"/>
          <w:shd w:val="clear" w:color="auto" w:fill="FFFFFF"/>
        </w:rPr>
        <w:t>HDL, loại dữ liệu tham số (</w:t>
      </w:r>
      <w:r w:rsidRPr="00403DA3">
        <w:rPr>
          <w:rFonts w:ascii="Tahoma" w:eastAsia="Times New Roman" w:hAnsi="Tahoma" w:cs="Tahoma"/>
          <w:b/>
          <w:bCs/>
          <w:i/>
          <w:iCs/>
          <w:color w:val="100202"/>
          <w:sz w:val="21"/>
          <w:szCs w:val="21"/>
          <w:shd w:val="clear" w:color="auto" w:fill="FFFFFF"/>
        </w:rPr>
        <w:t>parameter</w:t>
      </w:r>
      <w:r w:rsidRPr="00403DA3">
        <w:rPr>
          <w:rFonts w:ascii="Tahoma" w:eastAsia="Times New Roman" w:hAnsi="Tahoma" w:cs="Tahoma"/>
          <w:color w:val="100202"/>
          <w:sz w:val="21"/>
          <w:szCs w:val="21"/>
          <w:shd w:val="clear" w:color="auto" w:fill="FFFFFF"/>
        </w:rPr>
        <w:t>) không thuộc loại dữ liệu biến (variables: </w:t>
      </w:r>
      <w:r w:rsidRPr="00403DA3">
        <w:rPr>
          <w:rFonts w:ascii="Tahoma" w:eastAsia="Times New Roman" w:hAnsi="Tahoma" w:cs="Tahoma"/>
          <w:b/>
          <w:bCs/>
          <w:i/>
          <w:iCs/>
          <w:color w:val="100202"/>
          <w:sz w:val="21"/>
          <w:szCs w:val="21"/>
          <w:shd w:val="clear" w:color="auto" w:fill="FFFFFF"/>
        </w:rPr>
        <w:t>reg</w:t>
      </w:r>
      <w:r w:rsidRPr="00403DA3">
        <w:rPr>
          <w:rFonts w:ascii="Tahoma" w:eastAsia="Times New Roman" w:hAnsi="Tahoma" w:cs="Tahoma"/>
          <w:color w:val="100202"/>
          <w:sz w:val="21"/>
          <w:szCs w:val="21"/>
          <w:shd w:val="clear" w:color="auto" w:fill="FFFFFF"/>
        </w:rPr>
        <w:t>, </w:t>
      </w:r>
      <w:r w:rsidRPr="00403DA3">
        <w:rPr>
          <w:rFonts w:ascii="Tahoma" w:eastAsia="Times New Roman" w:hAnsi="Tahoma" w:cs="Tahoma"/>
          <w:b/>
          <w:bCs/>
          <w:i/>
          <w:iCs/>
          <w:color w:val="100202"/>
          <w:sz w:val="21"/>
          <w:szCs w:val="21"/>
          <w:shd w:val="clear" w:color="auto" w:fill="FFFFFF"/>
        </w:rPr>
        <w:t>integer</w:t>
      </w:r>
      <w:r w:rsidRPr="00403DA3">
        <w:rPr>
          <w:rFonts w:ascii="Tahoma" w:eastAsia="Times New Roman" w:hAnsi="Tahoma" w:cs="Tahoma"/>
          <w:color w:val="100202"/>
          <w:sz w:val="21"/>
          <w:szCs w:val="21"/>
          <w:shd w:val="clear" w:color="auto" w:fill="FFFFFF"/>
        </w:rPr>
        <w:t>, </w:t>
      </w:r>
      <w:r w:rsidRPr="00403DA3">
        <w:rPr>
          <w:rFonts w:ascii="Tahoma" w:eastAsia="Times New Roman" w:hAnsi="Tahoma" w:cs="Tahoma"/>
          <w:b/>
          <w:bCs/>
          <w:i/>
          <w:iCs/>
          <w:color w:val="100202"/>
          <w:sz w:val="21"/>
          <w:szCs w:val="21"/>
          <w:shd w:val="clear" w:color="auto" w:fill="FFFFFF"/>
        </w:rPr>
        <w:t>time</w:t>
      </w:r>
      <w:r w:rsidRPr="00403DA3">
        <w:rPr>
          <w:rFonts w:ascii="Tahoma" w:eastAsia="Times New Roman" w:hAnsi="Tahoma" w:cs="Tahoma"/>
          <w:color w:val="100202"/>
          <w:sz w:val="21"/>
          <w:szCs w:val="21"/>
          <w:shd w:val="clear" w:color="auto" w:fill="FFFFFF"/>
        </w:rPr>
        <w:t>, </w:t>
      </w:r>
      <w:r w:rsidRPr="00403DA3">
        <w:rPr>
          <w:rFonts w:ascii="Tahoma" w:eastAsia="Times New Roman" w:hAnsi="Tahoma" w:cs="Tahoma"/>
          <w:b/>
          <w:bCs/>
          <w:i/>
          <w:iCs/>
          <w:color w:val="100202"/>
          <w:sz w:val="21"/>
          <w:szCs w:val="21"/>
          <w:shd w:val="clear" w:color="auto" w:fill="FFFFFF"/>
        </w:rPr>
        <w:t>real</w:t>
      </w:r>
      <w:r w:rsidRPr="00403DA3">
        <w:rPr>
          <w:rFonts w:ascii="Tahoma" w:eastAsia="Times New Roman" w:hAnsi="Tahoma" w:cs="Tahoma"/>
          <w:color w:val="100202"/>
          <w:sz w:val="21"/>
          <w:szCs w:val="21"/>
          <w:shd w:val="clear" w:color="auto" w:fill="FFFFFF"/>
        </w:rPr>
        <w:t>, </w:t>
      </w:r>
      <w:r w:rsidRPr="00403DA3">
        <w:rPr>
          <w:rFonts w:ascii="Tahoma" w:eastAsia="Times New Roman" w:hAnsi="Tahoma" w:cs="Tahoma"/>
          <w:b/>
          <w:bCs/>
          <w:i/>
          <w:iCs/>
          <w:color w:val="100202"/>
          <w:sz w:val="21"/>
          <w:szCs w:val="21"/>
          <w:shd w:val="clear" w:color="auto" w:fill="FFFFFF"/>
        </w:rPr>
        <w:t>realtime</w:t>
      </w:r>
      <w:r w:rsidRPr="00403DA3">
        <w:rPr>
          <w:rFonts w:ascii="Tahoma" w:eastAsia="Times New Roman" w:hAnsi="Tahoma" w:cs="Tahoma"/>
          <w:color w:val="100202"/>
          <w:sz w:val="21"/>
          <w:szCs w:val="21"/>
          <w:shd w:val="clear" w:color="auto" w:fill="FFFFFF"/>
        </w:rPr>
        <w:t>) cũng như loại dữ liệu </w:t>
      </w:r>
      <w:r w:rsidRPr="00403DA3">
        <w:rPr>
          <w:rFonts w:ascii="Tahoma" w:eastAsia="Times New Roman" w:hAnsi="Tahoma" w:cs="Tahoma"/>
          <w:b/>
          <w:bCs/>
          <w:i/>
          <w:iCs/>
          <w:color w:val="100202"/>
          <w:sz w:val="21"/>
          <w:szCs w:val="21"/>
          <w:shd w:val="clear" w:color="auto" w:fill="FFFFFF"/>
        </w:rPr>
        <w:t>net</w:t>
      </w:r>
      <w:r w:rsidRPr="00403DA3">
        <w:rPr>
          <w:rFonts w:ascii="Tahoma" w:eastAsia="Times New Roman" w:hAnsi="Tahoma" w:cs="Tahoma"/>
          <w:color w:val="100202"/>
          <w:sz w:val="21"/>
          <w:szCs w:val="21"/>
          <w:shd w:val="clear" w:color="auto" w:fill="FFFFFF"/>
        </w:rPr>
        <w:t>. Dữ liệu tham số không phải là biến mà chúng là hằng số. Có hai loại tham số trong </w:t>
      </w:r>
      <w:r w:rsidRPr="00403DA3">
        <w:rPr>
          <w:rFonts w:ascii="Tahoma" w:eastAsia="Times New Roman" w:hAnsi="Tahoma" w:cs="Tahoma"/>
          <w:b/>
          <w:bCs/>
          <w:color w:val="100202"/>
          <w:sz w:val="21"/>
          <w:szCs w:val="21"/>
          <w:shd w:val="clear" w:color="auto" w:fill="FFFFFF"/>
        </w:rPr>
        <w:t>Verilog </w:t>
      </w:r>
      <w:r w:rsidRPr="00403DA3">
        <w:rPr>
          <w:rFonts w:ascii="Tahoma" w:eastAsia="Times New Roman" w:hAnsi="Tahoma" w:cs="Tahoma"/>
          <w:color w:val="100202"/>
          <w:sz w:val="21"/>
          <w:szCs w:val="21"/>
          <w:shd w:val="clear" w:color="auto" w:fill="FFFFFF"/>
        </w:rPr>
        <w:t>đó là:</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Tham số module (module parameter): </w:t>
      </w:r>
      <w:r w:rsidRPr="00403DA3">
        <w:rPr>
          <w:rFonts w:ascii="Tahoma" w:eastAsia="Times New Roman" w:hAnsi="Tahoma" w:cs="Tahoma"/>
          <w:b/>
          <w:bCs/>
          <w:i/>
          <w:iCs/>
          <w:color w:val="100202"/>
          <w:sz w:val="21"/>
          <w:szCs w:val="21"/>
          <w:shd w:val="clear" w:color="auto" w:fill="FFFFFF"/>
        </w:rPr>
        <w:t>parameter </w:t>
      </w:r>
      <w:r w:rsidRPr="00403DA3">
        <w:rPr>
          <w:rFonts w:ascii="Tahoma" w:eastAsia="Times New Roman" w:hAnsi="Tahoma" w:cs="Tahoma"/>
          <w:color w:val="100202"/>
          <w:sz w:val="21"/>
          <w:szCs w:val="21"/>
          <w:shd w:val="clear" w:color="auto" w:fill="FFFFFF"/>
        </w:rPr>
        <w:t>và </w:t>
      </w:r>
      <w:r w:rsidRPr="00403DA3">
        <w:rPr>
          <w:rFonts w:ascii="Tahoma" w:eastAsia="Times New Roman" w:hAnsi="Tahoma" w:cs="Tahoma"/>
          <w:b/>
          <w:bCs/>
          <w:i/>
          <w:iCs/>
          <w:color w:val="100202"/>
          <w:sz w:val="21"/>
          <w:szCs w:val="21"/>
          <w:shd w:val="clear" w:color="auto" w:fill="FFFFFF"/>
        </w:rPr>
        <w:t>localparam.</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Tham số đặc tả (specify parameter): </w:t>
      </w:r>
      <w:r w:rsidRPr="00403DA3">
        <w:rPr>
          <w:rFonts w:ascii="Tahoma" w:eastAsia="Times New Roman" w:hAnsi="Tahoma" w:cs="Tahoma"/>
          <w:b/>
          <w:bCs/>
          <w:i/>
          <w:iCs/>
          <w:color w:val="100202"/>
          <w:sz w:val="21"/>
          <w:szCs w:val="21"/>
          <w:shd w:val="clear" w:color="auto" w:fill="FFFFFF"/>
        </w:rPr>
        <w:t>specparam.</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shd w:val="clear" w:color="auto" w:fill="FFFFFF"/>
        </w:rPr>
        <w:t>- Cả hai loại tham số trên đều được phép khai báo độ rộng. Mặc định, </w:t>
      </w:r>
      <w:r w:rsidRPr="00403DA3">
        <w:rPr>
          <w:rFonts w:ascii="Tahoma" w:eastAsia="Times New Roman" w:hAnsi="Tahoma" w:cs="Tahoma"/>
          <w:b/>
          <w:bCs/>
          <w:i/>
          <w:iCs/>
          <w:color w:val="100202"/>
          <w:sz w:val="21"/>
          <w:szCs w:val="21"/>
          <w:shd w:val="clear" w:color="auto" w:fill="FFFFFF"/>
        </w:rPr>
        <w:t>parameter </w:t>
      </w:r>
      <w:r w:rsidRPr="00403DA3">
        <w:rPr>
          <w:rFonts w:ascii="Tahoma" w:eastAsia="Times New Roman" w:hAnsi="Tahoma" w:cs="Tahoma"/>
          <w:color w:val="100202"/>
          <w:sz w:val="21"/>
          <w:szCs w:val="21"/>
          <w:shd w:val="clear" w:color="auto" w:fill="FFFFFF"/>
        </w:rPr>
        <w:t>và</w:t>
      </w:r>
      <w:r w:rsidRPr="00403DA3">
        <w:rPr>
          <w:rFonts w:ascii="Tahoma" w:eastAsia="Times New Roman" w:hAnsi="Tahoma" w:cs="Tahoma"/>
          <w:color w:val="100202"/>
          <w:sz w:val="21"/>
          <w:szCs w:val="21"/>
        </w:rPr>
        <w:br/>
      </w:r>
      <w:r w:rsidRPr="00403DA3">
        <w:rPr>
          <w:rFonts w:ascii="Tahoma" w:eastAsia="Times New Roman" w:hAnsi="Tahoma" w:cs="Tahoma"/>
          <w:b/>
          <w:bCs/>
          <w:i/>
          <w:iCs/>
          <w:color w:val="100202"/>
          <w:sz w:val="21"/>
          <w:szCs w:val="21"/>
          <w:shd w:val="clear" w:color="auto" w:fill="FFFFFF"/>
        </w:rPr>
        <w:t>specparam </w:t>
      </w:r>
      <w:r w:rsidRPr="00403DA3">
        <w:rPr>
          <w:rFonts w:ascii="Tahoma" w:eastAsia="Times New Roman" w:hAnsi="Tahoma" w:cs="Tahoma"/>
          <w:color w:val="100202"/>
          <w:sz w:val="21"/>
          <w:szCs w:val="21"/>
          <w:shd w:val="clear" w:color="auto" w:fill="FFFFFF"/>
        </w:rPr>
        <w:t>sẽ có độ rộng đủ để chứa giá trị của hằng số, ngoại trừ khi tham số đó có khai báo độ rộng. Việc khai báo trùng tên giữa net , biến hay tham số là không được phép.</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1,Cú pháp:</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Parameter</w:t>
      </w:r>
      <w:r w:rsidRPr="00403DA3">
        <w:rPr>
          <w:rFonts w:ascii="Tahoma" w:eastAsia="Times New Roman" w:hAnsi="Tahoma" w:cs="Tahoma"/>
          <w:color w:val="100202"/>
          <w:sz w:val="21"/>
          <w:szCs w:val="21"/>
          <w:shd w:val="clear" w:color="auto" w:fill="FFFFFF"/>
        </w:rPr>
        <w:t> par_1= giá trị, par_2= giá trị, …;</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Parameter </w:t>
      </w:r>
      <w:r w:rsidRPr="00403DA3">
        <w:rPr>
          <w:rFonts w:ascii="Tahoma" w:eastAsia="Times New Roman" w:hAnsi="Tahoma" w:cs="Tahoma"/>
          <w:color w:val="100202"/>
          <w:sz w:val="21"/>
          <w:szCs w:val="21"/>
          <w:shd w:val="clear" w:color="auto" w:fill="FFFFFF"/>
        </w:rPr>
        <w:t>[msb:lsb] par_3 = giá trị;</w:t>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rPr>
        <w:br/>
      </w:r>
      <w:r w:rsidRPr="00403DA3">
        <w:rPr>
          <w:rFonts w:ascii="Tahoma" w:eastAsia="Times New Roman" w:hAnsi="Tahoma" w:cs="Tahoma"/>
          <w:color w:val="100202"/>
          <w:sz w:val="21"/>
          <w:szCs w:val="21"/>
          <w:u w:val="single"/>
          <w:shd w:val="clear" w:color="auto" w:fill="FFFFFF"/>
        </w:rPr>
        <w:t>2,Ví dụ:</w:t>
      </w:r>
      <w:r w:rsidRPr="00403DA3">
        <w:rPr>
          <w:rFonts w:ascii="Tahoma" w:eastAsia="Times New Roman" w:hAnsi="Tahoma" w:cs="Tahoma"/>
          <w:color w:val="100202"/>
          <w:sz w:val="21"/>
          <w:szCs w:val="21"/>
        </w:rPr>
        <w:br/>
      </w:r>
      <w:r w:rsidRPr="00403DA3">
        <w:rPr>
          <w:rFonts w:ascii="Tahoma" w:eastAsia="Times New Roman" w:hAnsi="Tahoma" w:cs="Tahoma"/>
          <w:b/>
          <w:bCs/>
          <w:color w:val="100202"/>
          <w:sz w:val="21"/>
          <w:szCs w:val="21"/>
          <w:shd w:val="clear" w:color="auto" w:fill="FFFFFF"/>
        </w:rPr>
        <w:t>Parameter add = 2b’00, sub = 3b’111;</w:t>
      </w:r>
      <w:r w:rsidRPr="00403DA3">
        <w:rPr>
          <w:rFonts w:ascii="Tahoma" w:eastAsia="Times New Roman" w:hAnsi="Tahoma" w:cs="Tahoma"/>
          <w:b/>
          <w:bCs/>
          <w:color w:val="100202"/>
          <w:sz w:val="21"/>
          <w:szCs w:val="21"/>
          <w:shd w:val="clear" w:color="auto" w:fill="FFFFFF"/>
        </w:rPr>
        <w:br/>
        <w:t>Parameter n = 4;</w:t>
      </w:r>
      <w:r w:rsidRPr="00403DA3">
        <w:rPr>
          <w:rFonts w:ascii="Tahoma" w:eastAsia="Times New Roman" w:hAnsi="Tahoma" w:cs="Tahoma"/>
          <w:b/>
          <w:bCs/>
          <w:color w:val="100202"/>
          <w:sz w:val="21"/>
          <w:szCs w:val="21"/>
          <w:shd w:val="clear" w:color="auto" w:fill="FFFFFF"/>
        </w:rPr>
        <w:br/>
        <w:t>Parameter [3:0] par_2 = 4b’1010;</w:t>
      </w:r>
      <w:bookmarkStart w:id="0" w:name="_GoBack"/>
      <w:bookmarkEnd w:id="0"/>
    </w:p>
    <w:sectPr w:rsidR="00A10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A3"/>
    <w:rsid w:val="000D008C"/>
    <w:rsid w:val="001C6DA7"/>
    <w:rsid w:val="00403DA3"/>
    <w:rsid w:val="00990C2D"/>
    <w:rsid w:val="00A1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3DA3"/>
  </w:style>
  <w:style w:type="paragraph" w:styleId="HTMLPreformatted">
    <w:name w:val="HTML Preformatted"/>
    <w:basedOn w:val="Normal"/>
    <w:link w:val="HTMLPreformattedChar"/>
    <w:uiPriority w:val="99"/>
    <w:semiHidden/>
    <w:unhideWhenUsed/>
    <w:rsid w:val="00403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DA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3DA3"/>
  </w:style>
  <w:style w:type="paragraph" w:styleId="HTMLPreformatted">
    <w:name w:val="HTML Preformatted"/>
    <w:basedOn w:val="Normal"/>
    <w:link w:val="HTMLPreformattedChar"/>
    <w:uiPriority w:val="99"/>
    <w:semiHidden/>
    <w:unhideWhenUsed/>
    <w:rsid w:val="00403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3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28650">
      <w:bodyDiv w:val="1"/>
      <w:marLeft w:val="0"/>
      <w:marRight w:val="0"/>
      <w:marTop w:val="0"/>
      <w:marBottom w:val="0"/>
      <w:divBdr>
        <w:top w:val="none" w:sz="0" w:space="0" w:color="auto"/>
        <w:left w:val="none" w:sz="0" w:space="0" w:color="auto"/>
        <w:bottom w:val="none" w:sz="0" w:space="0" w:color="auto"/>
        <w:right w:val="none" w:sz="0" w:space="0" w:color="auto"/>
      </w:divBdr>
      <w:divsChild>
        <w:div w:id="332732471">
          <w:marLeft w:val="0"/>
          <w:marRight w:val="1800"/>
          <w:marTop w:val="240"/>
          <w:marBottom w:val="240"/>
          <w:divBdr>
            <w:top w:val="none" w:sz="0" w:space="0" w:color="auto"/>
            <w:left w:val="none" w:sz="0" w:space="0" w:color="auto"/>
            <w:bottom w:val="none" w:sz="0" w:space="0" w:color="auto"/>
            <w:right w:val="none" w:sz="0" w:space="0" w:color="auto"/>
          </w:divBdr>
          <w:divsChild>
            <w:div w:id="1791894424">
              <w:marLeft w:val="0"/>
              <w:marRight w:val="0"/>
              <w:marTop w:val="0"/>
              <w:marBottom w:val="0"/>
              <w:divBdr>
                <w:top w:val="none" w:sz="0" w:space="0" w:color="auto"/>
                <w:left w:val="none" w:sz="0" w:space="0" w:color="auto"/>
                <w:bottom w:val="none" w:sz="0" w:space="0" w:color="auto"/>
                <w:right w:val="none" w:sz="0" w:space="0" w:color="auto"/>
              </w:divBdr>
            </w:div>
          </w:divsChild>
        </w:div>
        <w:div w:id="1577978731">
          <w:marLeft w:val="0"/>
          <w:marRight w:val="1800"/>
          <w:marTop w:val="240"/>
          <w:marBottom w:val="240"/>
          <w:divBdr>
            <w:top w:val="none" w:sz="0" w:space="0" w:color="auto"/>
            <w:left w:val="none" w:sz="0" w:space="0" w:color="auto"/>
            <w:bottom w:val="none" w:sz="0" w:space="0" w:color="auto"/>
            <w:right w:val="none" w:sz="0" w:space="0" w:color="auto"/>
          </w:divBdr>
          <w:divsChild>
            <w:div w:id="139925568">
              <w:marLeft w:val="0"/>
              <w:marRight w:val="0"/>
              <w:marTop w:val="0"/>
              <w:marBottom w:val="0"/>
              <w:divBdr>
                <w:top w:val="none" w:sz="0" w:space="0" w:color="auto"/>
                <w:left w:val="none" w:sz="0" w:space="0" w:color="auto"/>
                <w:bottom w:val="none" w:sz="0" w:space="0" w:color="auto"/>
                <w:right w:val="none" w:sz="0" w:space="0" w:color="auto"/>
              </w:divBdr>
            </w:div>
          </w:divsChild>
        </w:div>
        <w:div w:id="1741564504">
          <w:marLeft w:val="0"/>
          <w:marRight w:val="1800"/>
          <w:marTop w:val="240"/>
          <w:marBottom w:val="240"/>
          <w:divBdr>
            <w:top w:val="none" w:sz="0" w:space="0" w:color="auto"/>
            <w:left w:val="none" w:sz="0" w:space="0" w:color="auto"/>
            <w:bottom w:val="none" w:sz="0" w:space="0" w:color="auto"/>
            <w:right w:val="none" w:sz="0" w:space="0" w:color="auto"/>
          </w:divBdr>
          <w:divsChild>
            <w:div w:id="193999725">
              <w:marLeft w:val="0"/>
              <w:marRight w:val="0"/>
              <w:marTop w:val="0"/>
              <w:marBottom w:val="0"/>
              <w:divBdr>
                <w:top w:val="none" w:sz="0" w:space="0" w:color="auto"/>
                <w:left w:val="none" w:sz="0" w:space="0" w:color="auto"/>
                <w:bottom w:val="none" w:sz="0" w:space="0" w:color="auto"/>
                <w:right w:val="none" w:sz="0" w:space="0" w:color="auto"/>
              </w:divBdr>
            </w:div>
          </w:divsChild>
        </w:div>
        <w:div w:id="1610695725">
          <w:marLeft w:val="0"/>
          <w:marRight w:val="1800"/>
          <w:marTop w:val="240"/>
          <w:marBottom w:val="240"/>
          <w:divBdr>
            <w:top w:val="none" w:sz="0" w:space="0" w:color="auto"/>
            <w:left w:val="none" w:sz="0" w:space="0" w:color="auto"/>
            <w:bottom w:val="none" w:sz="0" w:space="0" w:color="auto"/>
            <w:right w:val="none" w:sz="0" w:space="0" w:color="auto"/>
          </w:divBdr>
          <w:divsChild>
            <w:div w:id="2124495268">
              <w:marLeft w:val="0"/>
              <w:marRight w:val="0"/>
              <w:marTop w:val="0"/>
              <w:marBottom w:val="0"/>
              <w:divBdr>
                <w:top w:val="none" w:sz="0" w:space="0" w:color="auto"/>
                <w:left w:val="none" w:sz="0" w:space="0" w:color="auto"/>
                <w:bottom w:val="none" w:sz="0" w:space="0" w:color="auto"/>
                <w:right w:val="none" w:sz="0" w:space="0" w:color="auto"/>
              </w:divBdr>
            </w:div>
          </w:divsChild>
        </w:div>
        <w:div w:id="1443652503">
          <w:marLeft w:val="0"/>
          <w:marRight w:val="1800"/>
          <w:marTop w:val="240"/>
          <w:marBottom w:val="240"/>
          <w:divBdr>
            <w:top w:val="none" w:sz="0" w:space="0" w:color="auto"/>
            <w:left w:val="none" w:sz="0" w:space="0" w:color="auto"/>
            <w:bottom w:val="none" w:sz="0" w:space="0" w:color="auto"/>
            <w:right w:val="none" w:sz="0" w:space="0" w:color="auto"/>
          </w:divBdr>
          <w:divsChild>
            <w:div w:id="784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2016-10-25T08:30:00Z</dcterms:created>
  <dcterms:modified xsi:type="dcterms:W3CDTF">2016-10-25T08:30:00Z</dcterms:modified>
</cp:coreProperties>
</file>