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Packet Tracer - Implement Basic Connectivity </w:t>
      </w:r>
      <w:r w:rsidDel="00000000" w:rsidR="00000000" w:rsidRPr="00000000">
        <w:rPr>
          <w:rtl w:val="0"/>
        </w:rPr>
      </w:r>
    </w:p>
    <w:p w:rsidR="00000000" w:rsidDel="00000000" w:rsidP="00000000" w:rsidRDefault="00000000" w:rsidRPr="00000000" w14:paraId="00000002">
      <w:pPr>
        <w:pStyle w:val="Heading1"/>
        <w:keepNext w:val="0"/>
        <w:widowControl w:val="0"/>
        <w:numPr>
          <w:ilvl w:val="0"/>
          <w:numId w:val="6"/>
        </w:numPr>
        <w:ind w:left="0" w:firstLine="0"/>
        <w:rPr/>
      </w:pPr>
      <w:r w:rsidDel="00000000" w:rsidR="00000000" w:rsidRPr="00000000">
        <w:rPr>
          <w:rtl w:val="0"/>
        </w:rPr>
        <w:t xml:space="preserve">Addressing Table</w:t>
      </w:r>
    </w:p>
    <w:tbl>
      <w:tblPr>
        <w:tblStyle w:val="Table1"/>
        <w:tblW w:w="96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7"/>
        <w:gridCol w:w="2250"/>
        <w:gridCol w:w="2610"/>
        <w:gridCol w:w="2700"/>
        <w:tblGridChange w:id="0">
          <w:tblGrid>
            <w:gridCol w:w="2067"/>
            <w:gridCol w:w="2250"/>
            <w:gridCol w:w="2610"/>
            <w:gridCol w:w="2700"/>
          </w:tblGrid>
        </w:tblGridChange>
      </w:tblGrid>
      <w:t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r>
      <w:tr>
        <w:tc>
          <w:tcPr>
            <w:vAlign w:val="bottom"/>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192.168.1.253</w:t>
            </w:r>
          </w:p>
        </w:tc>
        <w:tc>
          <w:tcP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c>
          <w:tcPr>
            <w:vAlign w:val="bottom"/>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192.168.1.254</w:t>
            </w:r>
          </w:p>
        </w:tc>
        <w:tc>
          <w:tcP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c>
          <w:tcP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PC1</w:t>
            </w:r>
          </w:p>
        </w:tc>
        <w:tc>
          <w:tcP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c>
          <w:tcP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c>
          <w:tcPr>
            <w:vAlign w:val="bottom"/>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PC2</w:t>
            </w:r>
          </w:p>
        </w:tc>
        <w:tc>
          <w:tcP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192.168.1.2</w:t>
            </w:r>
          </w:p>
        </w:tc>
        <w:tc>
          <w:tcP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bl>
    <w:p w:rsidR="00000000" w:rsidDel="00000000" w:rsidP="00000000" w:rsidRDefault="00000000" w:rsidRPr="00000000" w14:paraId="00000017">
      <w:pPr>
        <w:pStyle w:val="Heading1"/>
        <w:keepNext w:val="0"/>
        <w:widowControl w:val="0"/>
        <w:numPr>
          <w:ilvl w:val="0"/>
          <w:numId w:val="6"/>
        </w:numPr>
        <w:ind w:left="0" w:firstLine="0"/>
        <w:rPr/>
      </w:pPr>
      <w:r w:rsidDel="00000000" w:rsidR="00000000" w:rsidRPr="00000000">
        <w:rPr>
          <w:rtl w:val="0"/>
        </w:rPr>
        <w:t xml:space="preserve">Objectives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Perform a Basic Configuration on S1 and S2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the PCs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the Switch Management Interface</w:t>
      </w:r>
    </w:p>
    <w:p w:rsidR="00000000" w:rsidDel="00000000" w:rsidP="00000000" w:rsidRDefault="00000000" w:rsidRPr="00000000" w14:paraId="0000001B">
      <w:pPr>
        <w:pStyle w:val="Heading1"/>
        <w:numPr>
          <w:ilvl w:val="0"/>
          <w:numId w:val="6"/>
        </w:numPr>
        <w:ind w:left="0" w:firstLine="0"/>
        <w:rPr/>
      </w:pPr>
      <w:r w:rsidDel="00000000" w:rsidR="00000000" w:rsidRPr="00000000">
        <w:rPr>
          <w:rtl w:val="0"/>
        </w:rPr>
        <w:t xml:space="preserve">Background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activity, you will first create a basic switch configuration. Then, you will implement basic connectivity by configuring IP addressing on switches and PCs. When the IP addressing configuration is complete, you will use various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commands to verify the configuration and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basic connectivity between devices.</w:t>
      </w:r>
    </w:p>
    <w:p w:rsidR="00000000" w:rsidDel="00000000" w:rsidP="00000000" w:rsidRDefault="00000000" w:rsidRPr="00000000" w14:paraId="0000001D">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1E">
      <w:pPr>
        <w:pStyle w:val="Heading2"/>
        <w:numPr>
          <w:ilvl w:val="0"/>
          <w:numId w:val="2"/>
        </w:numPr>
        <w:ind w:left="0" w:firstLine="0"/>
        <w:rPr/>
      </w:pPr>
      <w:r w:rsidDel="00000000" w:rsidR="00000000" w:rsidRPr="00000000">
        <w:rPr>
          <w:rtl w:val="0"/>
        </w:rPr>
        <w:t xml:space="preserve">Perform a Basic Configuration on S1 and S2</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following steps on S1 and S2.</w:t>
      </w:r>
    </w:p>
    <w:p w:rsidR="00000000" w:rsidDel="00000000" w:rsidP="00000000" w:rsidRDefault="00000000" w:rsidRPr="00000000" w14:paraId="00000020">
      <w:pPr>
        <w:pStyle w:val="Heading3"/>
        <w:numPr>
          <w:ilvl w:val="2"/>
          <w:numId w:val="1"/>
        </w:numPr>
        <w:ind w:left="0" w:firstLine="0"/>
        <w:rPr/>
      </w:pPr>
      <w:r w:rsidDel="00000000" w:rsidR="00000000" w:rsidRPr="00000000">
        <w:rPr>
          <w:rtl w:val="0"/>
        </w:rPr>
        <w:t xml:space="preserve">Configure S1 with a hostname.</w:t>
      </w:r>
    </w:p>
    <w:p w:rsidR="00000000" w:rsidDel="00000000" w:rsidP="00000000" w:rsidRDefault="00000000" w:rsidRPr="00000000" w14:paraId="0000002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S1 and then click the CLI tab.</w:t>
      </w:r>
    </w:p>
    <w:p w:rsidR="00000000" w:rsidDel="00000000" w:rsidP="00000000" w:rsidRDefault="00000000" w:rsidRPr="00000000" w14:paraId="0000002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correct command to configure the hostname as S1.</w:t>
      </w:r>
    </w:p>
    <w:p w:rsidR="00000000" w:rsidDel="00000000" w:rsidP="00000000" w:rsidRDefault="00000000" w:rsidRPr="00000000" w14:paraId="00000023">
      <w:pPr>
        <w:pStyle w:val="Heading3"/>
        <w:numPr>
          <w:ilvl w:val="2"/>
          <w:numId w:val="1"/>
        </w:numPr>
        <w:ind w:left="0" w:firstLine="0"/>
        <w:rPr/>
      </w:pPr>
      <w:r w:rsidDel="00000000" w:rsidR="00000000" w:rsidRPr="00000000">
        <w:rPr>
          <w:rtl w:val="0"/>
        </w:rPr>
        <w:t xml:space="preserve">Configure the console and encrypted privileged EXEC mode passwords. </w:t>
      </w:r>
    </w:p>
    <w:p w:rsidR="00000000" w:rsidDel="00000000" w:rsidP="00000000" w:rsidRDefault="00000000" w:rsidRPr="00000000" w14:paraId="0000002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console password.</w:t>
      </w:r>
    </w:p>
    <w:p w:rsidR="00000000" w:rsidDel="00000000" w:rsidP="00000000" w:rsidRDefault="00000000" w:rsidRPr="00000000" w14:paraId="00000025">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privileged EXEC mode password.</w:t>
      </w:r>
    </w:p>
    <w:p w:rsidR="00000000" w:rsidDel="00000000" w:rsidP="00000000" w:rsidRDefault="00000000" w:rsidRPr="00000000" w14:paraId="00000026">
      <w:pPr>
        <w:pStyle w:val="Heading3"/>
        <w:numPr>
          <w:ilvl w:val="2"/>
          <w:numId w:val="1"/>
        </w:numPr>
        <w:ind w:left="0" w:firstLine="0"/>
        <w:rPr/>
      </w:pPr>
      <w:r w:rsidDel="00000000" w:rsidR="00000000" w:rsidRPr="00000000">
        <w:rPr>
          <w:rtl w:val="0"/>
        </w:rPr>
        <w:t xml:space="preserve">Verify the password configurations for S1.</w:t>
      </w:r>
    </w:p>
    <w:p w:rsidR="00000000" w:rsidDel="00000000" w:rsidP="00000000" w:rsidRDefault="00000000" w:rsidRPr="00000000" w14:paraId="00000027">
      <w:pPr>
        <w:pStyle w:val="Heading4"/>
        <w:ind w:firstLine="0"/>
        <w:rPr/>
      </w:pPr>
      <w:r w:rsidDel="00000000" w:rsidR="00000000" w:rsidRPr="00000000">
        <w:rPr>
          <w:rtl w:val="0"/>
        </w:rPr>
        <w:t xml:space="preserve">Question: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can you verify that both passwords were configured correctly?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2A">
      <w:pPr>
        <w:pStyle w:val="Heading3"/>
        <w:numPr>
          <w:ilvl w:val="2"/>
          <w:numId w:val="1"/>
        </w:numPr>
        <w:ind w:left="0" w:firstLine="0"/>
        <w:rPr/>
      </w:pPr>
      <w:r w:rsidDel="00000000" w:rsidR="00000000" w:rsidRPr="00000000">
        <w:rPr>
          <w:rtl w:val="0"/>
        </w:rPr>
        <w:t xml:space="preserve">Configure an MOTD banner.</w:t>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an appropriate banner text to warn unauthorized access. The following text is an example: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Authorized access only. Violators will be prosecuted to the full extent of the law.</w:t>
      </w:r>
    </w:p>
    <w:p w:rsidR="00000000" w:rsidDel="00000000" w:rsidP="00000000" w:rsidRDefault="00000000" w:rsidRPr="00000000" w14:paraId="0000002D">
      <w:pPr>
        <w:pStyle w:val="Heading3"/>
        <w:numPr>
          <w:ilvl w:val="2"/>
          <w:numId w:val="1"/>
        </w:numPr>
        <w:ind w:left="0" w:firstLine="0"/>
        <w:rPr/>
      </w:pPr>
      <w:r w:rsidDel="00000000" w:rsidR="00000000" w:rsidRPr="00000000">
        <w:rPr>
          <w:rtl w:val="0"/>
        </w:rPr>
        <w:t xml:space="preserve">Save the configuration file to NVRAM.</w:t>
      </w:r>
    </w:p>
    <w:p w:rsidR="00000000" w:rsidDel="00000000" w:rsidP="00000000" w:rsidRDefault="00000000" w:rsidRPr="00000000" w14:paraId="0000002E">
      <w:pPr>
        <w:pStyle w:val="Heading4"/>
        <w:ind w:firstLine="0"/>
        <w:rPr/>
      </w:pPr>
      <w:r w:rsidDel="00000000" w:rsidR="00000000" w:rsidRPr="00000000">
        <w:rPr>
          <w:rtl w:val="0"/>
        </w:rPr>
        <w:t xml:space="preserve">Question: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command do you issue to accomplish this step?</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032">
      <w:pPr>
        <w:pStyle w:val="Heading3"/>
        <w:numPr>
          <w:ilvl w:val="2"/>
          <w:numId w:val="1"/>
        </w:numPr>
        <w:ind w:left="0" w:firstLine="0"/>
        <w:rPr/>
      </w:pPr>
      <w:r w:rsidDel="00000000" w:rsidR="00000000" w:rsidRPr="00000000">
        <w:rPr>
          <w:rtl w:val="0"/>
        </w:rPr>
        <w:t xml:space="preserve">Repeat Steps 1 to 5 for S2.</w:t>
      </w:r>
    </w:p>
    <w:p w:rsidR="00000000" w:rsidDel="00000000" w:rsidP="00000000" w:rsidRDefault="00000000" w:rsidRPr="00000000" w14:paraId="00000033">
      <w:pPr>
        <w:pStyle w:val="Heading2"/>
        <w:numPr>
          <w:ilvl w:val="0"/>
          <w:numId w:val="2"/>
        </w:numPr>
        <w:ind w:left="0" w:firstLine="0"/>
        <w:rPr/>
      </w:pPr>
      <w:r w:rsidDel="00000000" w:rsidR="00000000" w:rsidRPr="00000000">
        <w:rPr>
          <w:rtl w:val="0"/>
        </w:rPr>
        <w:t xml:space="preserve">Configure the PCs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PC1 and PC2 with IP addresses.</w:t>
      </w:r>
    </w:p>
    <w:p w:rsidR="00000000" w:rsidDel="00000000" w:rsidP="00000000" w:rsidRDefault="00000000" w:rsidRPr="00000000" w14:paraId="00000035">
      <w:pPr>
        <w:pStyle w:val="Heading3"/>
        <w:numPr>
          <w:ilvl w:val="2"/>
          <w:numId w:val="5"/>
        </w:numPr>
        <w:ind w:left="0" w:firstLine="0"/>
        <w:rPr/>
      </w:pPr>
      <w:r w:rsidDel="00000000" w:rsidR="00000000" w:rsidRPr="00000000">
        <w:rPr>
          <w:rtl w:val="0"/>
        </w:rPr>
        <w:t xml:space="preserve">Configure both PCs with IP addresses.</w:t>
      </w:r>
    </w:p>
    <w:p w:rsidR="00000000" w:rsidDel="00000000" w:rsidP="00000000" w:rsidRDefault="00000000" w:rsidRPr="00000000" w14:paraId="0000003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PC1 and then click the Desktop tab.</w:t>
      </w:r>
    </w:p>
    <w:p w:rsidR="00000000" w:rsidDel="00000000" w:rsidP="00000000" w:rsidRDefault="00000000" w:rsidRPr="00000000" w14:paraId="00000037">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IP Configuration. In the Addressing Table above, you can see that the IP address for PC1 is 192.168.1.1 and the subnet mask is 255.255.255.0. Enter this information for PC1 in the IP Configuration window.</w:t>
      </w:r>
    </w:p>
    <w:p w:rsidR="00000000" w:rsidDel="00000000" w:rsidP="00000000" w:rsidRDefault="00000000" w:rsidRPr="00000000" w14:paraId="0000003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steps 1a and 1b for PC2.</w:t>
      </w:r>
    </w:p>
    <w:p w:rsidR="00000000" w:rsidDel="00000000" w:rsidP="00000000" w:rsidRDefault="00000000" w:rsidRPr="00000000" w14:paraId="00000039">
      <w:pPr>
        <w:pStyle w:val="Heading3"/>
        <w:numPr>
          <w:ilvl w:val="2"/>
          <w:numId w:val="5"/>
        </w:numPr>
        <w:ind w:left="0" w:firstLine="0"/>
        <w:rPr/>
      </w:pPr>
      <w:r w:rsidDel="00000000" w:rsidR="00000000" w:rsidRPr="00000000">
        <w:rPr>
          <w:rtl w:val="0"/>
        </w:rPr>
        <w:t xml:space="preserve">Test connectivity to switches.</w:t>
      </w:r>
    </w:p>
    <w:p w:rsidR="00000000" w:rsidDel="00000000" w:rsidP="00000000" w:rsidRDefault="00000000" w:rsidRPr="00000000" w14:paraId="0000003A">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PC1. Close the IP Configuration window if it is still open. In the Desktop tab, click Command Prompt.</w:t>
      </w:r>
    </w:p>
    <w:p w:rsidR="00000000" w:rsidDel="00000000" w:rsidP="00000000" w:rsidRDefault="00000000" w:rsidRPr="00000000" w14:paraId="0000003B">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the IP address for S1 and press Enter.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Packet Tracer PC Command Line 1.0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PC&gt;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ping 192.168.1.253</w:t>
      </w:r>
    </w:p>
    <w:p w:rsidR="00000000" w:rsidDel="00000000" w:rsidP="00000000" w:rsidRDefault="00000000" w:rsidRPr="00000000" w14:paraId="0000003E">
      <w:pPr>
        <w:pStyle w:val="Heading4"/>
        <w:ind w:firstLine="0"/>
        <w:rPr/>
      </w:pPr>
      <w:r w:rsidDel="00000000" w:rsidR="00000000" w:rsidRPr="00000000">
        <w:rPr>
          <w:rtl w:val="0"/>
        </w:rPr>
        <w:t xml:space="preserve">Question: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you successful? Explain.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042">
      <w:pPr>
        <w:pStyle w:val="Heading2"/>
        <w:numPr>
          <w:ilvl w:val="0"/>
          <w:numId w:val="2"/>
        </w:numPr>
        <w:spacing w:after="0" w:lineRule="auto"/>
        <w:ind w:left="0" w:firstLine="0"/>
        <w:rPr/>
      </w:pPr>
      <w:r w:rsidDel="00000000" w:rsidR="00000000" w:rsidRPr="00000000">
        <w:rPr>
          <w:rtl w:val="0"/>
        </w:rPr>
        <w:t xml:space="preserve">Configure the Switch Management Interface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S1 and S2 with an IP address.</w:t>
      </w:r>
    </w:p>
    <w:p w:rsidR="00000000" w:rsidDel="00000000" w:rsidP="00000000" w:rsidRDefault="00000000" w:rsidRPr="00000000" w14:paraId="00000044">
      <w:pPr>
        <w:pStyle w:val="Heading3"/>
        <w:numPr>
          <w:ilvl w:val="2"/>
          <w:numId w:val="4"/>
        </w:numPr>
        <w:ind w:left="0" w:firstLine="0"/>
        <w:rPr/>
      </w:pPr>
      <w:r w:rsidDel="00000000" w:rsidR="00000000" w:rsidRPr="00000000">
        <w:rPr>
          <w:rtl w:val="0"/>
        </w:rPr>
        <w:t xml:space="preserve">Configure S1 with an IP address.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Switches can be used as plug-and-play devices. This means that they do not need to be configured for them to work. Switches forward information from one port to another based on MAC addresses.</w:t>
      </w:r>
    </w:p>
    <w:p w:rsidR="00000000" w:rsidDel="00000000" w:rsidP="00000000" w:rsidRDefault="00000000" w:rsidRPr="00000000" w14:paraId="00000046">
      <w:pPr>
        <w:pStyle w:val="Heading4"/>
        <w:ind w:firstLine="0"/>
        <w:rPr/>
      </w:pPr>
      <w:r w:rsidDel="00000000" w:rsidR="00000000" w:rsidRPr="00000000">
        <w:rPr>
          <w:rtl w:val="0"/>
        </w:rPr>
        <w:t xml:space="preserve">Question: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this is the case, why would we configure it with an IP address?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following commands to configure S1 with an IP address.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configuration commands, one per line.  End with CNTL/Z.</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vlan 1</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192.168.1.253 255.255.255.0</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shutdown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%LINEPROTO-5-UPDOWN: Line protocol on Interface Vlan1, changed state to up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53">
      <w:pPr>
        <w:pStyle w:val="Heading4"/>
        <w:ind w:firstLine="0"/>
        <w:rPr/>
      </w:pPr>
      <w:r w:rsidDel="00000000" w:rsidR="00000000" w:rsidRPr="00000000">
        <w:rPr>
          <w:rtl w:val="0"/>
        </w:rPr>
        <w:t xml:space="preserve">Question:</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do you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shutdown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6">
      <w:pPr>
        <w:pStyle w:val="Heading3"/>
        <w:numPr>
          <w:ilvl w:val="2"/>
          <w:numId w:val="4"/>
        </w:numPr>
        <w:ind w:left="0" w:firstLine="0"/>
        <w:rPr/>
      </w:pPr>
      <w:r w:rsidDel="00000000" w:rsidR="00000000" w:rsidRPr="00000000">
        <w:rPr>
          <w:rtl w:val="0"/>
        </w:rPr>
        <w:t xml:space="preserve">Configure S2 with an IP address.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information in the Addressing Table to configure S2 with an IP address.</w:t>
      </w:r>
    </w:p>
    <w:p w:rsidR="00000000" w:rsidDel="00000000" w:rsidP="00000000" w:rsidRDefault="00000000" w:rsidRPr="00000000" w14:paraId="00000058">
      <w:pPr>
        <w:pStyle w:val="Heading3"/>
        <w:numPr>
          <w:ilvl w:val="2"/>
          <w:numId w:val="4"/>
        </w:numPr>
        <w:ind w:left="0" w:firstLine="0"/>
        <w:rPr/>
      </w:pPr>
      <w:r w:rsidDel="00000000" w:rsidR="00000000" w:rsidRPr="00000000">
        <w:rPr>
          <w:rtl w:val="0"/>
        </w:rPr>
        <w:t xml:space="preserve">Verify the IP address configuration on S1 and S2.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display the IP address and status of all the switch ports and interfaces. You can also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running-config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5A">
      <w:pPr>
        <w:pStyle w:val="Heading3"/>
        <w:numPr>
          <w:ilvl w:val="2"/>
          <w:numId w:val="4"/>
        </w:numPr>
        <w:ind w:left="0" w:firstLine="0"/>
        <w:rPr/>
      </w:pPr>
      <w:r w:rsidDel="00000000" w:rsidR="00000000" w:rsidRPr="00000000">
        <w:rPr>
          <w:rtl w:val="0"/>
        </w:rPr>
        <w:t xml:space="preserve">Save configurations for S1 and S2 to NVRAM.</w:t>
      </w:r>
    </w:p>
    <w:p w:rsidR="00000000" w:rsidDel="00000000" w:rsidP="00000000" w:rsidRDefault="00000000" w:rsidRPr="00000000" w14:paraId="0000005B">
      <w:pPr>
        <w:pStyle w:val="Heading4"/>
        <w:ind w:firstLine="0"/>
        <w:rPr/>
      </w:pPr>
      <w:r w:rsidDel="00000000" w:rsidR="00000000" w:rsidRPr="00000000">
        <w:rPr>
          <w:rtl w:val="0"/>
        </w:rPr>
        <w:t xml:space="preserve">Question: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command is used to save the configuration file in RAM to NVRAM?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E">
      <w:pPr>
        <w:pStyle w:val="Heading3"/>
        <w:numPr>
          <w:ilvl w:val="2"/>
          <w:numId w:val="4"/>
        </w:numPr>
        <w:ind w:left="0" w:firstLine="0"/>
        <w:rPr/>
      </w:pPr>
      <w:r w:rsidDel="00000000" w:rsidR="00000000" w:rsidRPr="00000000">
        <w:rPr>
          <w:rtl w:val="0"/>
        </w:rPr>
        <w:t xml:space="preserve">Verify network connectivity.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connectivity can be verified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It is very important that connectivity exists throughout the network. Corrective action must be taken if there is a failure. Ping S1 and S2 from PC1 and PC2.</w:t>
      </w:r>
    </w:p>
    <w:p w:rsidR="00000000" w:rsidDel="00000000" w:rsidP="00000000" w:rsidRDefault="00000000" w:rsidRPr="00000000" w14:paraId="0000006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PC1 and then click the Desktop tab.</w:t>
      </w:r>
    </w:p>
    <w:p w:rsidR="00000000" w:rsidDel="00000000" w:rsidP="00000000" w:rsidRDefault="00000000" w:rsidRPr="00000000" w14:paraId="0000006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Command Prompt.</w:t>
      </w:r>
    </w:p>
    <w:p w:rsidR="00000000" w:rsidDel="00000000" w:rsidP="00000000" w:rsidRDefault="00000000" w:rsidRPr="00000000" w14:paraId="0000006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the IP address for PC2.</w:t>
      </w:r>
    </w:p>
    <w:p w:rsidR="00000000" w:rsidDel="00000000" w:rsidP="00000000" w:rsidRDefault="00000000" w:rsidRPr="00000000" w14:paraId="0000006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the IP address for S1.</w:t>
      </w:r>
    </w:p>
    <w:p w:rsidR="00000000" w:rsidDel="00000000" w:rsidP="00000000" w:rsidRDefault="00000000" w:rsidRPr="00000000" w14:paraId="0000006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the IP address for S2.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also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on the switch CLI and on PC2.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pings should be successful. If your first ping result is 80%, try again. It should now be 100%. You will learn why a ping may sometimes fail the first time later in your studies. If you are unable to ping any of the devices, recheck your configuration for errors.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sectPr>
      <w:headerReference r:id="rId7" w:type="default"/>
      <w:headerReference r:id="rId8" w:type="first"/>
      <w:headerReference r:id="rId9" w:type="even"/>
      <w:footerReference r:id="rId10" w:type="default"/>
      <w:footerReference r:id="rId11" w:type="first"/>
      <w:footerReference r:id="rId12" w:type="even"/>
      <w:pgSz w:h="15840" w:w="12240"/>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Implement Basic Connectivity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Part %1:"/>
      <w:lvlJc w:val="left"/>
      <w:pPr>
        <w:ind w:left="0" w:firstLine="0"/>
      </w:pPr>
      <w:rPr/>
    </w:lvl>
    <w:lvl w:ilvl="1">
      <w:start w:val="1"/>
      <w:numFmt w:val="decimal"/>
      <w:lvlText w:val="Task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Part %1:"/>
      <w:lvlJc w:val="left"/>
      <w:pPr>
        <w:ind w:left="0" w:firstLine="0"/>
      </w:pPr>
      <w:rPr/>
    </w:lvl>
    <w:lvl w:ilvl="1">
      <w:start w:val="1"/>
      <w:numFmt w:val="decimal"/>
      <w:lvlText w:val="Task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Lines w:val="1"/>
      <w:widowControl w:val="0"/>
      <w:spacing w:after="120" w:before="240" w:line="240" w:lineRule="auto"/>
      <w:ind w:left="1080" w:hanging="108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A76665"/>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0A0A77"/>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F1522F"/>
    <w:pPr>
      <w:keepLines w:val="1"/>
      <w:widowControl w:val="0"/>
      <w:numPr>
        <w:numId w:val="11"/>
      </w:numPr>
      <w:tabs>
        <w:tab w:val="num" w:pos="1080"/>
      </w:tabs>
      <w:spacing w:after="120" w:before="240" w:line="240" w:lineRule="auto"/>
      <w:ind w:left="1080" w:hanging="1080"/>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F1522F"/>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C21BE5"/>
    <w:pPr>
      <w:keepNext w:val="1"/>
      <w:spacing w:after="0" w:before="0"/>
      <w:ind w:left="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0A0A77"/>
    <w:rPr>
      <w:b w:val="1"/>
      <w:bCs w:val="1"/>
      <w:noProof w:val="1"/>
      <w:sz w:val="26"/>
      <w:szCs w:val="26"/>
    </w:rPr>
  </w:style>
  <w:style w:type="character" w:styleId="Heading2Char" w:customStyle="1">
    <w:name w:val="Heading 2 Char"/>
    <w:link w:val="Heading2"/>
    <w:uiPriority w:val="9"/>
    <w:rsid w:val="00F1522F"/>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891A2A"/>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891A2A"/>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C1084D"/>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77460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C21BE5"/>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F1522F"/>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numbering" w:styleId="PartStepSubStepList" w:customStyle="1">
    <w:name w:val="Part_Step_SubStep_List"/>
    <w:basedOn w:val="NoList"/>
    <w:uiPriority w:val="99"/>
    <w:rsid w:val="000A0A77"/>
    <w:pPr>
      <w:numPr>
        <w:numId w:val="13"/>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PGY27m4VxPvT4g8yij6rMphHA==">AMUW2mWzwMV7otgbhV+oc/xBthx05fqvEJQuVD5Qil7FmxaTclXA1kp60Ap3eDQXGPg/hZK+XyyUQ56wmhSBlh57llWppaEUFGpzvFXFU6AM80GeKBp7gecA2OZvJvNUa7XKQ+pxnteS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2019-11-25T17:45:00Z</dcterms:created>
  <dc:creator>SP</dc:creator>
</cp:coreProperties>
</file>