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0" w:lineRule="auto"/>
        <w:ind w:left="260" w:right="0" w:firstLine="0"/>
        <w:jc w:val="left"/>
        <w:rPr>
          <w:rFonts w:ascii="Cambria" w:cs="Cambria" w:eastAsia="Cambria" w:hAnsi="Cambria"/>
          <w:b w:val="0"/>
          <w:i w:val="0"/>
          <w:smallCaps w:val="0"/>
          <w:strike w:val="0"/>
          <w:color w:val="000000"/>
          <w:sz w:val="9"/>
          <w:szCs w:val="9"/>
          <w:u w:val="none"/>
          <w:shd w:fill="auto" w:val="clear"/>
          <w:vertAlign w:val="baseline"/>
        </w:rPr>
      </w:pPr>
      <w:r w:rsidDel="00000000" w:rsidR="00000000" w:rsidRPr="00000000">
        <w:rPr>
          <w:rFonts w:ascii="Cambria" w:cs="Cambria" w:eastAsia="Cambria" w:hAnsi="Cambria"/>
          <w:b w:val="0"/>
          <w:i w:val="0"/>
          <w:smallCaps w:val="0"/>
          <w:strike w:val="0"/>
          <w:color w:val="000000"/>
          <w:sz w:val="9"/>
          <w:szCs w:val="9"/>
          <w:u w:val="none"/>
          <w:shd w:fill="auto" w:val="clear"/>
          <w:vertAlign w:val="baseline"/>
        </w:rPr>
        <mc:AlternateContent>
          <mc:Choice Requires="wpg">
            <w:drawing>
              <wp:inline distB="0" distT="0" distL="0" distR="0">
                <wp:extent cx="5942330" cy="57150"/>
                <wp:effectExtent b="0" l="0" r="0" t="0"/>
                <wp:docPr id="5" name=""/>
                <a:graphic>
                  <a:graphicData uri="http://schemas.microsoft.com/office/word/2010/wordprocessingGroup">
                    <wpg:wgp>
                      <wpg:cNvGrpSpPr/>
                      <wpg:grpSpPr>
                        <a:xfrm>
                          <a:off x="2374825" y="3751425"/>
                          <a:ext cx="5942330" cy="57150"/>
                          <a:chOff x="2374825" y="3751425"/>
                          <a:chExt cx="5942350" cy="57150"/>
                        </a:xfrm>
                      </wpg:grpSpPr>
                      <wpg:grpSp>
                        <wpg:cNvGrpSpPr/>
                        <wpg:grpSpPr>
                          <a:xfrm>
                            <a:off x="2374835" y="3751425"/>
                            <a:ext cx="5942330" cy="57150"/>
                            <a:chOff x="0" y="0"/>
                            <a:chExt cx="5942330" cy="57150"/>
                          </a:xfrm>
                        </wpg:grpSpPr>
                        <wps:wsp>
                          <wps:cNvSpPr/>
                          <wps:cNvPr id="3" name="Shape 3"/>
                          <wps:spPr>
                            <a:xfrm>
                              <a:off x="0" y="0"/>
                              <a:ext cx="5942325" cy="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42330" cy="57150"/>
                            </a:xfrm>
                            <a:custGeom>
                              <a:rect b="b" l="l" r="r" t="t"/>
                              <a:pathLst>
                                <a:path extrusionOk="0" h="57150" w="5942330">
                                  <a:moveTo>
                                    <a:pt x="5942330" y="0"/>
                                  </a:moveTo>
                                  <a:lnTo>
                                    <a:pt x="0" y="0"/>
                                  </a:lnTo>
                                  <a:lnTo>
                                    <a:pt x="0" y="27940"/>
                                  </a:lnTo>
                                  <a:lnTo>
                                    <a:pt x="0" y="57150"/>
                                  </a:lnTo>
                                  <a:lnTo>
                                    <a:pt x="5942330" y="57150"/>
                                  </a:lnTo>
                                  <a:lnTo>
                                    <a:pt x="5942330" y="27940"/>
                                  </a:lnTo>
                                  <a:lnTo>
                                    <a:pt x="5942330"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42330" cy="57150"/>
                <wp:effectExtent b="0" l="0" r="0" t="0"/>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2330" cy="57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723" w:lineRule="auto"/>
        <w:ind w:right="536"/>
        <w:jc w:val="right"/>
        <w:rPr>
          <w:rFonts w:ascii="Cambria" w:cs="Cambria" w:eastAsia="Cambria" w:hAnsi="Cambria"/>
          <w:b w:val="1"/>
          <w:sz w:val="56"/>
          <w:szCs w:val="56"/>
        </w:rPr>
      </w:pPr>
      <w:r w:rsidDel="00000000" w:rsidR="00000000" w:rsidRPr="00000000">
        <w:rPr>
          <w:rFonts w:ascii="Cambria" w:cs="Cambria" w:eastAsia="Cambria" w:hAnsi="Cambria"/>
          <w:b w:val="1"/>
          <w:sz w:val="56"/>
          <w:szCs w:val="56"/>
          <w:rtl w:val="0"/>
        </w:rPr>
        <w:t xml:space="preserve">Mô tả Framework</w:t>
      </w:r>
    </w:p>
    <w:p w:rsidR="00000000" w:rsidDel="00000000" w:rsidP="00000000" w:rsidRDefault="00000000" w:rsidRPr="00000000" w14:paraId="00000003">
      <w:pPr>
        <w:spacing w:before="704" w:lineRule="auto"/>
        <w:ind w:right="534"/>
        <w:jc w:val="right"/>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cho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Cambria" w:cs="Cambria" w:eastAsia="Cambria" w:hAnsi="Cambria"/>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spacing w:before="1" w:lineRule="auto"/>
        <w:ind w:left="460" w:firstLine="0"/>
        <w:rPr>
          <w:rFonts w:ascii="Cambria" w:cs="Cambria" w:eastAsia="Cambria" w:hAnsi="Cambria"/>
          <w:b w:val="1"/>
          <w:sz w:val="64"/>
          <w:szCs w:val="64"/>
        </w:rPr>
      </w:pPr>
      <w:r w:rsidDel="00000000" w:rsidR="00000000" w:rsidRPr="00000000">
        <w:rPr>
          <w:rFonts w:ascii="Cambria" w:cs="Cambria" w:eastAsia="Cambria" w:hAnsi="Cambria"/>
          <w:b w:val="1"/>
          <w:sz w:val="64"/>
          <w:szCs w:val="64"/>
          <w:rtl w:val="0"/>
        </w:rPr>
        <w:t xml:space="preserve">&lt;</w:t>
      </w:r>
      <w:r w:rsidDel="00000000" w:rsidR="00000000" w:rsidRPr="00000000">
        <w:rPr>
          <w:rFonts w:ascii="Cambria" w:cs="Cambria" w:eastAsia="Cambria" w:hAnsi="Cambria"/>
          <w:b w:val="1"/>
          <w:sz w:val="60"/>
          <w:szCs w:val="60"/>
          <w:rtl w:val="0"/>
        </w:rPr>
        <w:t xml:space="preserve">Website nghe nhạc trực tuyến</w:t>
      </w:r>
      <w:r w:rsidDel="00000000" w:rsidR="00000000" w:rsidRPr="00000000">
        <w:rPr>
          <w:rFonts w:ascii="Cambria" w:cs="Cambria" w:eastAsia="Cambria" w:hAnsi="Cambria"/>
          <w:b w:val="1"/>
          <w:sz w:val="64"/>
          <w:szCs w:val="64"/>
          <w:rtl w:val="0"/>
        </w:rPr>
        <w:t xml:space="preserve">&gt;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Cambria" w:cs="Cambria" w:eastAsia="Cambria" w:hAnsi="Cambria"/>
          <w:b w:val="1"/>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2"/>
        <w:ind w:right="534"/>
        <w:jc w:val="right"/>
        <w:rPr>
          <w:rFonts w:ascii="Cambria" w:cs="Cambria" w:eastAsia="Cambria" w:hAnsi="Cambria"/>
        </w:rPr>
      </w:pPr>
      <w:r w:rsidDel="00000000" w:rsidR="00000000" w:rsidRPr="00000000">
        <w:rPr>
          <w:rFonts w:ascii="Cambria" w:cs="Cambria" w:eastAsia="Cambria" w:hAnsi="Cambria"/>
          <w:rtl w:val="0"/>
        </w:rPr>
        <w:t xml:space="preserve">Phiên bản 1.0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2"/>
        <w:ind w:right="536"/>
        <w:jc w:val="right"/>
        <w:rPr>
          <w:rFonts w:ascii="Cambria" w:cs="Cambria" w:eastAsia="Cambria" w:hAnsi="Cambria"/>
        </w:rPr>
      </w:pPr>
      <w:r w:rsidDel="00000000" w:rsidR="00000000" w:rsidRPr="00000000">
        <w:rPr>
          <w:rFonts w:ascii="Cambria" w:cs="Cambria" w:eastAsia="Cambria" w:hAnsi="Cambria"/>
          <w:rtl w:val="0"/>
        </w:rPr>
        <w:t xml:space="preserve">Người viết &lt;Đàm Quang Đạt&gt;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ind w:right="536"/>
        <w:jc w:val="right"/>
        <w:rPr>
          <w:rFonts w:ascii="Cambria" w:cs="Cambria" w:eastAsia="Cambria" w:hAnsi="Cambria"/>
        </w:rPr>
      </w:pPr>
      <w:r w:rsidDel="00000000" w:rsidR="00000000" w:rsidRPr="00000000">
        <w:rPr>
          <w:rFonts w:ascii="Cambria" w:cs="Cambria" w:eastAsia="Cambria" w:hAnsi="Cambria"/>
          <w:rtl w:val="0"/>
        </w:rPr>
        <w:t xml:space="preserve">&lt;Đại học công nghệ - Đại học quốc gia Hà Nội&gt;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 w:line="24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spacing w:before="1" w:lineRule="auto"/>
        <w:ind w:right="531"/>
        <w:jc w:val="right"/>
        <w:rPr>
          <w:rFonts w:ascii="Cambria" w:cs="Cambria" w:eastAsia="Cambria" w:hAnsi="Cambria"/>
        </w:rPr>
        <w:sectPr>
          <w:pgSz w:h="15840" w:w="12240" w:orient="portrait"/>
          <w:pgMar w:bottom="280" w:top="1680" w:left="1180" w:right="900" w:header="720" w:footer="720"/>
          <w:pgNumType w:start="1"/>
        </w:sectPr>
      </w:pPr>
      <w:r w:rsidDel="00000000" w:rsidR="00000000" w:rsidRPr="00000000">
        <w:rPr>
          <w:rFonts w:ascii="Cambria" w:cs="Cambria" w:eastAsia="Cambria" w:hAnsi="Cambria"/>
          <w:rtl w:val="0"/>
        </w:rPr>
        <w:t xml:space="preserve">30-03-2024</w:t>
      </w:r>
    </w:p>
    <w:p w:rsidR="00000000" w:rsidDel="00000000" w:rsidP="00000000" w:rsidRDefault="00000000" w:rsidRPr="00000000" w14:paraId="00000011">
      <w:pPr>
        <w:spacing w:before="267" w:lineRule="auto"/>
        <w:ind w:left="261" w:firstLine="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10150"/>
            </w:tabs>
            <w:spacing w:after="0" w:before="4" w:line="240" w:lineRule="auto"/>
            <w:ind w:left="501" w:right="0" w:hanging="24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w:instrText>
            <w:fldChar w:fldCharType="separate"/>
          </w:r>
          <w:hyperlink w:anchor="_heading=h.gjdgxs">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Giới thiệu Framework</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10150"/>
            </w:tabs>
            <w:spacing w:after="0" w:before="4" w:line="240" w:lineRule="auto"/>
            <w:ind w:left="501"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Các thành phần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10150"/>
            </w:tabs>
            <w:spacing w:after="0" w:before="4" w:line="240" w:lineRule="auto"/>
            <w:ind w:left="501"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Cách sử dụng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10150"/>
            </w:tabs>
            <w:spacing w:after="0" w:before="4" w:line="240" w:lineRule="auto"/>
            <w:ind w:left="501"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Ưu điểm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10150"/>
            </w:tabs>
            <w:spacing w:after="0" w:before="4" w:line="240" w:lineRule="auto"/>
            <w:ind w:left="501"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Hạn chế</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60"/>
              <w:tab w:val="right" w:leader="dot" w:pos="10150"/>
            </w:tabs>
            <w:spacing w:after="0" w:before="4" w:line="240" w:lineRule="auto"/>
            <w:ind w:left="501" w:right="0" w:hanging="24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w:t>
            </w:r>
          </w:hyperlink>
          <w:hyperlink w:anchor="_heading=h.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Kết luận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spacing w:line="200" w:lineRule="auto"/>
            <w:rPr>
              <w:rFonts w:ascii="Cambria" w:cs="Cambria" w:eastAsia="Cambria" w:hAnsi="Cambria"/>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before="392" w:lineRule="auto"/>
        <w:ind w:left="261" w:firstLine="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Lịch sử sửa đổi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752.0" w:type="dxa"/>
        <w:jc w:val="left"/>
        <w:tblInd w:w="299.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2014"/>
        <w:gridCol w:w="1246"/>
        <w:gridCol w:w="4878"/>
        <w:gridCol w:w="1614"/>
        <w:tblGridChange w:id="0">
          <w:tblGrid>
            <w:gridCol w:w="2014"/>
            <w:gridCol w:w="1246"/>
            <w:gridCol w:w="4878"/>
            <w:gridCol w:w="1614"/>
          </w:tblGrid>
        </w:tblGridChange>
      </w:tblGrid>
      <w:tr>
        <w:trPr>
          <w:cantSplit w:val="0"/>
          <w:trHeight w:val="313" w:hRule="atLeast"/>
          <w:tblHeader w:val="0"/>
        </w:trPr>
        <w:tc>
          <w:tcPr>
            <w:tcBorders>
              <w:left w:color="000000" w:space="0" w:sz="12" w:val="single"/>
              <w:bottom w:color="000000" w:space="0" w:sz="12" w:val="single"/>
              <w:right w:color="000000"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09"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Tên</w:t>
            </w:r>
          </w:p>
        </w:tc>
        <w:tc>
          <w:tcPr>
            <w:tcBorders>
              <w:left w:color="000000" w:space="0" w:sz="6" w:val="single"/>
              <w:bottom w:color="000000" w:space="0" w:sz="12" w:val="single"/>
              <w:right w:color="000000"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Ngày</w:t>
            </w:r>
          </w:p>
        </w:tc>
        <w:tc>
          <w:tcPr>
            <w:tcBorders>
              <w:left w:color="000000" w:space="0" w:sz="6" w:val="single"/>
              <w:bottom w:color="000000" w:space="0" w:sz="12" w:val="single"/>
              <w:right w:color="000000"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Lí do sửa đổi</w:t>
            </w:r>
          </w:p>
        </w:tc>
        <w:tc>
          <w:tcPr>
            <w:tcBorders>
              <w:left w:color="000000" w:space="0" w:sz="6" w:val="single"/>
              <w:bottom w:color="000000" w:space="0" w:sz="12" w:val="single"/>
              <w:right w:color="000000" w:space="0" w:sz="12"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6"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Phiên bản</w:t>
            </w:r>
          </w:p>
        </w:tc>
      </w:tr>
      <w:tr>
        <w:trPr>
          <w:cantSplit w:val="0"/>
          <w:trHeight w:val="315" w:hRule="atLeast"/>
          <w:tblHeader w:val="0"/>
        </w:trPr>
        <w:tc>
          <w:tcPr>
            <w:tcBorders>
              <w:top w:color="000000" w:space="0" w:sz="12" w:val="single"/>
              <w:left w:color="000000" w:space="0" w:sz="12" w:val="single"/>
              <w:bottom w:color="000000" w:space="0" w:sz="8" w:val="single"/>
              <w:right w:color="000000"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Phiên bản đầu</w:t>
            </w:r>
          </w:p>
        </w:tc>
        <w:tc>
          <w:tcPr>
            <w:tcBorders>
              <w:top w:color="000000" w:space="0" w:sz="12" w:val="single"/>
              <w:left w:color="000000" w:space="0" w:sz="6" w:val="single"/>
              <w:bottom w:color="000000" w:space="0" w:sz="8" w:val="single"/>
              <w:right w:color="000000"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29/3/2024</w:t>
            </w:r>
          </w:p>
        </w:tc>
        <w:tc>
          <w:tcPr>
            <w:tcBorders>
              <w:top w:color="000000" w:space="0" w:sz="12" w:val="single"/>
              <w:left w:color="000000" w:space="0" w:sz="6" w:val="single"/>
              <w:bottom w:color="000000" w:space="0" w:sz="8" w:val="single"/>
              <w:right w:color="000000"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12" w:val="single"/>
              <w:left w:color="000000" w:space="0" w:sz="6" w:val="single"/>
              <w:bottom w:color="000000" w:space="0" w:sz="8" w:val="single"/>
              <w:right w:color="000000" w:space="0" w:sz="12"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1"/>
          <w:i w:val="0"/>
          <w:smallCaps w:val="0"/>
          <w:strike w:val="0"/>
          <w:color w:val="000000"/>
          <w:sz w:val="36"/>
          <w:szCs w:val="36"/>
          <w:highlight w:val="white"/>
          <w:u w:val="none"/>
          <w:vertAlign w:val="baseline"/>
        </w:rPr>
      </w:pPr>
      <w:r w:rsidDel="00000000" w:rsidR="00000000" w:rsidRPr="00000000">
        <w:rPr>
          <w:rFonts w:ascii="Cambria" w:cs="Cambria" w:eastAsia="Cambria" w:hAnsi="Cambria"/>
          <w:b w:val="1"/>
          <w:i w:val="0"/>
          <w:smallCaps w:val="0"/>
          <w:strike w:val="0"/>
          <w:color w:val="000000"/>
          <w:sz w:val="36"/>
          <w:szCs w:val="36"/>
          <w:highlight w:val="white"/>
          <w:u w:val="none"/>
          <w:vertAlign w:val="baseline"/>
          <w:rtl w:val="0"/>
        </w:rPr>
        <w:t xml:space="preserve">Quy ước tài liệu:</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1"/>
          <w:i w:val="0"/>
          <w:smallCaps w:val="0"/>
          <w:strike w:val="0"/>
          <w:color w:val="000000"/>
          <w:sz w:val="32"/>
          <w:szCs w:val="32"/>
          <w:u w:val="singl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single"/>
          <w:shd w:fill="auto" w:val="clear"/>
          <w:vertAlign w:val="baseline"/>
          <w:rtl w:val="0"/>
        </w:rPr>
        <w:t xml:space="preserve">Tiêu đề: Cambria /Font cỡ 16/Bold/Underlined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Tiêu đề phụ: Cambria/Font cỡ 14/Bold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Văn bản: Cambria/Font cỡ 14</w:t>
      </w:r>
    </w:p>
    <w:p w:rsidR="00000000" w:rsidDel="00000000" w:rsidP="00000000" w:rsidRDefault="00000000" w:rsidRPr="00000000" w14:paraId="0000002C">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D">
      <w:pPr>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F">
      <w:pPr>
        <w:pStyle w:val="Heading1"/>
        <w:numPr>
          <w:ilvl w:val="0"/>
          <w:numId w:val="5"/>
        </w:numPr>
        <w:ind w:left="284" w:hanging="432"/>
        <w:rPr>
          <w:rFonts w:ascii="Cambria" w:cs="Cambria" w:eastAsia="Cambria" w:hAnsi="Cambria"/>
          <w:sz w:val="32"/>
          <w:szCs w:val="32"/>
        </w:rPr>
      </w:pPr>
      <w:bookmarkStart w:colFirst="0" w:colLast="0" w:name="_heading=h.gjdgxs" w:id="0"/>
      <w:bookmarkEnd w:id="0"/>
      <w:r w:rsidDel="00000000" w:rsidR="00000000" w:rsidRPr="00000000">
        <w:rPr>
          <w:rFonts w:ascii="Cambria" w:cs="Cambria" w:eastAsia="Cambria" w:hAnsi="Cambria"/>
          <w:sz w:val="32"/>
          <w:szCs w:val="32"/>
          <w:rtl w:val="0"/>
        </w:rPr>
        <w:t xml:space="preserve">Giới thiệu Framework</w:t>
      </w:r>
    </w:p>
    <w:p w:rsidR="00000000" w:rsidDel="00000000" w:rsidP="00000000" w:rsidRDefault="00000000" w:rsidRPr="00000000" w14:paraId="00000030">
      <w:pPr>
        <w:spacing w:after="240" w:lineRule="auto"/>
        <w:ind w:right="-279" w:firstLine="284"/>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Django là một framework mã nguồn mở phát triển web mạnh mẽ và linh hoạt được xây dựng bằng Python. Xây dựng từ năm 2003 với nguyên tắc “Don’t repeat yourself (DRY)”, nó được thiết kế để giúp việc đưa ứng dụng từ ý tưởng thành hiện thực càng nhanh càng tốt, và tránh phải lặp lại công việc.</w:t>
      </w:r>
    </w:p>
    <w:p w:rsidR="00000000" w:rsidDel="00000000" w:rsidP="00000000" w:rsidRDefault="00000000" w:rsidRPr="00000000" w14:paraId="00000031">
      <w:pPr>
        <w:spacing w:after="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Mục đích của Django trong dự án là cung cấp một cách tiếp cận hiệu quả để xây dựng ứng dụng web nhanh chóng, thực dụng.</w:t>
      </w:r>
    </w:p>
    <w:p w:rsidR="00000000" w:rsidDel="00000000" w:rsidP="00000000" w:rsidRDefault="00000000" w:rsidRPr="00000000" w14:paraId="00000032">
      <w:pPr>
        <w:pStyle w:val="Heading1"/>
        <w:numPr>
          <w:ilvl w:val="0"/>
          <w:numId w:val="5"/>
        </w:numPr>
        <w:ind w:left="284" w:hanging="432"/>
        <w:rPr>
          <w:rFonts w:ascii="Cambria" w:cs="Cambria" w:eastAsia="Cambria" w:hAnsi="Cambria"/>
          <w:sz w:val="32"/>
          <w:szCs w:val="32"/>
        </w:rPr>
      </w:pPr>
      <w:bookmarkStart w:colFirst="0" w:colLast="0" w:name="_heading=h.30j0zll" w:id="1"/>
      <w:bookmarkEnd w:id="1"/>
      <w:r w:rsidDel="00000000" w:rsidR="00000000" w:rsidRPr="00000000">
        <w:rPr>
          <w:rFonts w:ascii="Cambria" w:cs="Cambria" w:eastAsia="Cambria" w:hAnsi="Cambria"/>
          <w:sz w:val="32"/>
          <w:szCs w:val="32"/>
          <w:rtl w:val="0"/>
        </w:rPr>
        <w:t xml:space="preserve">Các thành phần</w:t>
      </w:r>
    </w:p>
    <w:p w:rsidR="00000000" w:rsidDel="00000000" w:rsidP="00000000" w:rsidRDefault="00000000" w:rsidRPr="00000000" w14:paraId="00000033">
      <w:pPr>
        <w:spacing w:after="240" w:lineRule="auto"/>
        <w:ind w:firstLine="284"/>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Django có kiến trúc dựa trên khung MVT (Model – View - Template) vì thế, nó hoàn toàn có thể độc lập cung cấp đầy đủ công cụ để tạo ra một Website từ  front-end cho đến back-end.</w:t>
      </w:r>
    </w:p>
    <w:p w:rsidR="00000000" w:rsidDel="00000000" w:rsidP="00000000" w:rsidRDefault="00000000" w:rsidRPr="00000000" w14:paraId="00000034">
      <w:pPr>
        <w:pStyle w:val="Heading2"/>
        <w:numPr>
          <w:ilvl w:val="1"/>
          <w:numId w:val="5"/>
        </w:numPr>
        <w:ind w:left="576" w:hanging="576"/>
        <w:rPr>
          <w:rFonts w:ascii="Cambria" w:cs="Cambria" w:eastAsia="Cambria" w:hAnsi="Cambria"/>
        </w:rPr>
      </w:pPr>
      <w:r w:rsidDel="00000000" w:rsidR="00000000" w:rsidRPr="00000000">
        <w:rPr>
          <w:rFonts w:ascii="Cambria" w:cs="Cambria" w:eastAsia="Cambria" w:hAnsi="Cambria"/>
          <w:rtl w:val="0"/>
        </w:rPr>
        <w:t xml:space="preserve">Model </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0" w:line="240" w:lineRule="auto"/>
        <w:ind w:left="567"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Model đại diện cho lớp dữ liệu. Nó định nghĩa cấu trúc của các bảng cơ sở dữ liệu và xử lý việc thao tác dữ liệu.</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0" w:line="240" w:lineRule="auto"/>
        <w:ind w:left="567"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Django cung cấp một tập các APIs để tiện lợi cho các Developer tương tác với cơ sở dữ liệu. Thực hiện các thao tác CRUD (Tạo, Đọc, Cập nhật, Xóa) và bảo đảm tính toàn vẹn dữ liệu.</w:t>
      </w:r>
    </w:p>
    <w:p w:rsidR="00000000" w:rsidDel="00000000" w:rsidP="00000000" w:rsidRDefault="00000000" w:rsidRPr="00000000" w14:paraId="00000037">
      <w:pPr>
        <w:pStyle w:val="Heading2"/>
        <w:numPr>
          <w:ilvl w:val="1"/>
          <w:numId w:val="5"/>
        </w:numPr>
        <w:ind w:left="576" w:hanging="576"/>
        <w:rPr>
          <w:rFonts w:ascii="Cambria" w:cs="Cambria" w:eastAsia="Cambria" w:hAnsi="Cambria"/>
        </w:rPr>
      </w:pPr>
      <w:r w:rsidDel="00000000" w:rsidR="00000000" w:rsidRPr="00000000">
        <w:rPr>
          <w:rFonts w:ascii="Cambria" w:cs="Cambria" w:eastAsia="Cambria" w:hAnsi="Cambria"/>
          <w:rtl w:val="0"/>
        </w:rPr>
        <w:t xml:space="preserve">View</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567"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View là một file chứa các hàm Python, xử lý logic để xử lý các yêu cầu và trả về các phản hồi từ web một cách phù hợp. Một phản hồi có  thể là HTML, XML hoặc một “lỗi 404”.</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567"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View tương tác với các Model để yêu cầu các dữ liệu, chuẩn bị nội dung dữ liệu để hiển thị,...</w:t>
      </w:r>
    </w:p>
    <w:p w:rsidR="00000000" w:rsidDel="00000000" w:rsidP="00000000" w:rsidRDefault="00000000" w:rsidRPr="00000000" w14:paraId="0000003A">
      <w:pPr>
        <w:pStyle w:val="Heading2"/>
        <w:numPr>
          <w:ilvl w:val="1"/>
          <w:numId w:val="5"/>
        </w:numPr>
        <w:ind w:left="576" w:hanging="576"/>
        <w:rPr>
          <w:rFonts w:ascii="Cambria" w:cs="Cambria" w:eastAsia="Cambria" w:hAnsi="Cambria"/>
        </w:rPr>
      </w:pPr>
      <w:r w:rsidDel="00000000" w:rsidR="00000000" w:rsidRPr="00000000">
        <w:rPr>
          <w:rFonts w:ascii="Cambria" w:cs="Cambria" w:eastAsia="Cambria" w:hAnsi="Cambria"/>
          <w:rtl w:val="0"/>
        </w:rPr>
        <w:t xml:space="preserve">Template</w:t>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0" w:line="240" w:lineRule="auto"/>
        <w:ind w:left="567"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Template định nghĩa cách dữ liệu nên được trình bày cho người dùng, nó là mẫu được thiết kế trước để tạo ra các file HTML, XML.</w:t>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0" w:line="240" w:lineRule="auto"/>
        <w:ind w:left="567"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Template tách biệt logic trình bày khỏi View, cho phép tạo các bố cục có thể tái sử dụng.</w:t>
      </w:r>
    </w:p>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0" w:line="240" w:lineRule="auto"/>
        <w:ind w:left="567"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Template bao gồm các biến (variables), thẻ (tags), điều kiện (filters),...</w:t>
      </w:r>
      <w:r w:rsidDel="00000000" w:rsidR="00000000" w:rsidRPr="00000000">
        <w:rPr>
          <w:rtl w:val="0"/>
        </w:rPr>
      </w:r>
    </w:p>
    <w:p w:rsidR="00000000" w:rsidDel="00000000" w:rsidP="00000000" w:rsidRDefault="00000000" w:rsidRPr="00000000" w14:paraId="0000003E">
      <w:pPr>
        <w:spacing w:after="240" w:lineRule="auto"/>
        <w:ind w:firstLine="284"/>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Tóm lại, kiến trúc MVT của Django thúc đẩy tính mô-đun, khả năng bảo trì và sự tách biệt của các thành phần. Bằng cách hiểu rõ các thành phần này, có thể tạo ra các ứng dụng vững chắc, vừa có chức năng vừa được tổ chức tốt.</w:t>
      </w:r>
    </w:p>
    <w:p w:rsidR="00000000" w:rsidDel="00000000" w:rsidP="00000000" w:rsidRDefault="00000000" w:rsidRPr="00000000" w14:paraId="0000003F">
      <w:pPr>
        <w:spacing w:after="240" w:lineRule="auto"/>
        <w:ind w:left="426" w:firstLine="0"/>
        <w:rPr>
          <w:rFonts w:ascii="Cambria" w:cs="Cambria" w:eastAsia="Cambria" w:hAnsi="Cambri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240" w:lineRule="auto"/>
        <w:ind w:left="426"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1">
      <w:pPr>
        <w:pStyle w:val="Heading1"/>
        <w:numPr>
          <w:ilvl w:val="0"/>
          <w:numId w:val="5"/>
        </w:numPr>
        <w:ind w:left="284" w:hanging="432"/>
        <w:rPr>
          <w:rFonts w:ascii="Cambria" w:cs="Cambria" w:eastAsia="Cambria" w:hAnsi="Cambria"/>
          <w:sz w:val="32"/>
          <w:szCs w:val="32"/>
        </w:rPr>
      </w:pPr>
      <w:bookmarkStart w:colFirst="0" w:colLast="0" w:name="_heading=h.1fob9te" w:id="2"/>
      <w:bookmarkEnd w:id="2"/>
      <w:r w:rsidDel="00000000" w:rsidR="00000000" w:rsidRPr="00000000">
        <w:rPr>
          <w:rFonts w:ascii="Cambria" w:cs="Cambria" w:eastAsia="Cambria" w:hAnsi="Cambria"/>
          <w:sz w:val="32"/>
          <w:szCs w:val="32"/>
          <w:rtl w:val="0"/>
        </w:rPr>
        <w:t xml:space="preserve">Cách sử dụng</w:t>
      </w:r>
    </w:p>
    <w:p w:rsidR="00000000" w:rsidDel="00000000" w:rsidP="00000000" w:rsidRDefault="00000000" w:rsidRPr="00000000" w14:paraId="00000042">
      <w:pPr>
        <w:spacing w:after="240" w:lineRule="auto"/>
        <w:ind w:firstLine="284"/>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Django được sử dụng để xây dựng 3 thành phần chính: </w:t>
      </w:r>
      <w:r w:rsidDel="00000000" w:rsidR="00000000" w:rsidRPr="00000000">
        <w:rPr>
          <w:rFonts w:ascii="Cambria" w:cs="Cambria" w:eastAsia="Cambria" w:hAnsi="Cambria"/>
          <w:b w:val="1"/>
          <w:sz w:val="28"/>
          <w:szCs w:val="28"/>
          <w:rtl w:val="0"/>
        </w:rPr>
        <w:t xml:space="preserve">Cơ sở dữ liệu</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28"/>
          <w:szCs w:val="28"/>
          <w:rtl w:val="0"/>
        </w:rPr>
        <w:t xml:space="preserve">giao diện người dùng</w:t>
      </w:r>
      <w:r w:rsidDel="00000000" w:rsidR="00000000" w:rsidRPr="00000000">
        <w:rPr>
          <w:rFonts w:ascii="Cambria" w:cs="Cambria" w:eastAsia="Cambria" w:hAnsi="Cambria"/>
          <w:sz w:val="28"/>
          <w:szCs w:val="28"/>
          <w:rtl w:val="0"/>
        </w:rPr>
        <w:t xml:space="preserve"> và một </w:t>
      </w:r>
      <w:r w:rsidDel="00000000" w:rsidR="00000000" w:rsidRPr="00000000">
        <w:rPr>
          <w:rFonts w:ascii="Cambria" w:cs="Cambria" w:eastAsia="Cambria" w:hAnsi="Cambria"/>
          <w:b w:val="1"/>
          <w:sz w:val="28"/>
          <w:szCs w:val="28"/>
          <w:rtl w:val="0"/>
        </w:rPr>
        <w:t xml:space="preserve">phương tiện giúp giao tiếp</w:t>
      </w:r>
      <w:r w:rsidDel="00000000" w:rsidR="00000000" w:rsidRPr="00000000">
        <w:rPr>
          <w:rFonts w:ascii="Cambria" w:cs="Cambria" w:eastAsia="Cambria" w:hAnsi="Cambria"/>
          <w:sz w:val="28"/>
          <w:szCs w:val="28"/>
          <w:rtl w:val="0"/>
        </w:rPr>
        <w:t xml:space="preserve"> giữa 2 thành phần trên.</w:t>
      </w:r>
    </w:p>
    <w:p w:rsidR="00000000" w:rsidDel="00000000" w:rsidP="00000000" w:rsidRDefault="00000000" w:rsidRPr="00000000" w14:paraId="00000043">
      <w:pPr>
        <w:pStyle w:val="Heading2"/>
        <w:numPr>
          <w:ilvl w:val="1"/>
          <w:numId w:val="5"/>
        </w:numPr>
        <w:ind w:left="576" w:hanging="576"/>
        <w:rPr>
          <w:rFonts w:ascii="Cambria" w:cs="Cambria" w:eastAsia="Cambria" w:hAnsi="Cambria"/>
          <w:sz w:val="24"/>
          <w:szCs w:val="24"/>
        </w:rPr>
      </w:pPr>
      <w:r w:rsidDel="00000000" w:rsidR="00000000" w:rsidRPr="00000000">
        <w:rPr>
          <w:rFonts w:ascii="Cambria" w:cs="Cambria" w:eastAsia="Cambria" w:hAnsi="Cambria"/>
          <w:rtl w:val="0"/>
        </w:rPr>
        <w:t xml:space="preserve">Model</w:t>
      </w:r>
      <w:r w:rsidDel="00000000" w:rsidR="00000000" w:rsidRPr="00000000">
        <w:rPr>
          <w:rtl w:val="0"/>
        </w:rPr>
      </w:r>
    </w:p>
    <w:p w:rsidR="00000000" w:rsidDel="00000000" w:rsidP="00000000" w:rsidRDefault="00000000" w:rsidRPr="00000000" w14:paraId="00000044">
      <w:pPr>
        <w:spacing w:after="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Định nghĩa và tương tác với các bảng thông tin của người dùng, bài hát,... trong </w:t>
      </w:r>
      <w:r w:rsidDel="00000000" w:rsidR="00000000" w:rsidRPr="00000000">
        <w:rPr>
          <w:rFonts w:ascii="Cambria" w:cs="Cambria" w:eastAsia="Cambria" w:hAnsi="Cambria"/>
          <w:b w:val="1"/>
          <w:sz w:val="28"/>
          <w:szCs w:val="28"/>
          <w:rtl w:val="0"/>
        </w:rPr>
        <w:t xml:space="preserve">cơ sở dữ liệu.</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45">
      <w:pPr>
        <w:pStyle w:val="Heading2"/>
        <w:numPr>
          <w:ilvl w:val="1"/>
          <w:numId w:val="5"/>
        </w:numPr>
        <w:ind w:left="576" w:hanging="576"/>
        <w:rPr>
          <w:rFonts w:ascii="Cambria" w:cs="Cambria" w:eastAsia="Cambria" w:hAnsi="Cambria"/>
        </w:rPr>
      </w:pPr>
      <w:r w:rsidDel="00000000" w:rsidR="00000000" w:rsidRPr="00000000">
        <w:rPr>
          <w:rFonts w:ascii="Cambria" w:cs="Cambria" w:eastAsia="Cambria" w:hAnsi="Cambria"/>
          <w:rtl w:val="0"/>
        </w:rPr>
        <w:t xml:space="preserve">View</w:t>
      </w:r>
    </w:p>
    <w:p w:rsidR="00000000" w:rsidDel="00000000" w:rsidP="00000000" w:rsidRDefault="00000000" w:rsidRPr="00000000" w14:paraId="00000046">
      <w:pPr>
        <w:spacing w:after="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Xử lí logic, nhận và giải quyết các yêu cầu từ </w:t>
      </w:r>
      <w:r w:rsidDel="00000000" w:rsidR="00000000" w:rsidRPr="00000000">
        <w:rPr>
          <w:rFonts w:ascii="Cambria" w:cs="Cambria" w:eastAsia="Cambria" w:hAnsi="Cambria"/>
          <w:b w:val="1"/>
          <w:sz w:val="28"/>
          <w:szCs w:val="28"/>
          <w:rtl w:val="0"/>
        </w:rPr>
        <w:t xml:space="preserve">giao diện người dùng</w:t>
      </w:r>
      <w:r w:rsidDel="00000000" w:rsidR="00000000" w:rsidRPr="00000000">
        <w:rPr>
          <w:rFonts w:ascii="Cambria" w:cs="Cambria" w:eastAsia="Cambria" w:hAnsi="Cambria"/>
          <w:sz w:val="28"/>
          <w:szCs w:val="28"/>
          <w:rtl w:val="0"/>
        </w:rPr>
        <w:t xml:space="preserve"> và từ đó tạo ra các thay đổi tương ứng đối với </w:t>
      </w:r>
      <w:r w:rsidDel="00000000" w:rsidR="00000000" w:rsidRPr="00000000">
        <w:rPr>
          <w:rFonts w:ascii="Cambria" w:cs="Cambria" w:eastAsia="Cambria" w:hAnsi="Cambria"/>
          <w:b w:val="1"/>
          <w:sz w:val="28"/>
          <w:szCs w:val="28"/>
          <w:rtl w:val="0"/>
        </w:rPr>
        <w:t xml:space="preserve">cơ sở dữ liệu.</w:t>
      </w:r>
      <w:r w:rsidDel="00000000" w:rsidR="00000000" w:rsidRPr="00000000">
        <w:rPr>
          <w:rtl w:val="0"/>
        </w:rPr>
      </w:r>
    </w:p>
    <w:p w:rsidR="00000000" w:rsidDel="00000000" w:rsidP="00000000" w:rsidRDefault="00000000" w:rsidRPr="00000000" w14:paraId="00000047">
      <w:pPr>
        <w:pStyle w:val="Heading2"/>
        <w:numPr>
          <w:ilvl w:val="1"/>
          <w:numId w:val="5"/>
        </w:numPr>
        <w:ind w:left="576" w:hanging="576"/>
        <w:rPr>
          <w:rFonts w:ascii="Cambria" w:cs="Cambria" w:eastAsia="Cambria" w:hAnsi="Cambria"/>
        </w:rPr>
      </w:pPr>
      <w:r w:rsidDel="00000000" w:rsidR="00000000" w:rsidRPr="00000000">
        <w:rPr>
          <w:rFonts w:ascii="Cambria" w:cs="Cambria" w:eastAsia="Cambria" w:hAnsi="Cambria"/>
          <w:rtl w:val="0"/>
        </w:rPr>
        <w:t xml:space="preserve">Template</w:t>
      </w:r>
    </w:p>
    <w:p w:rsidR="00000000" w:rsidDel="00000000" w:rsidP="00000000" w:rsidRDefault="00000000" w:rsidRPr="00000000" w14:paraId="00000048">
      <w:pPr>
        <w:spacing w:after="240" w:lineRule="auto"/>
        <w:ind w:left="720" w:firstLine="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Giúp tạo ra các files HTML hiển thị bằng cách sử dụng các mẫu, quy tắc có sẵn và cú pháp của cả HTML và Django.</w:t>
      </w:r>
    </w:p>
    <w:p w:rsidR="00000000" w:rsidDel="00000000" w:rsidP="00000000" w:rsidRDefault="00000000" w:rsidRPr="00000000" w14:paraId="00000049">
      <w:pPr>
        <w:pStyle w:val="Heading1"/>
        <w:numPr>
          <w:ilvl w:val="0"/>
          <w:numId w:val="5"/>
        </w:numPr>
        <w:ind w:left="284" w:hanging="432"/>
        <w:rPr>
          <w:rFonts w:ascii="Cambria" w:cs="Cambria" w:eastAsia="Cambria" w:hAnsi="Cambria"/>
          <w:sz w:val="32"/>
          <w:szCs w:val="32"/>
        </w:rPr>
      </w:pPr>
      <w:bookmarkStart w:colFirst="0" w:colLast="0" w:name="_heading=h.3znysh7" w:id="3"/>
      <w:bookmarkEnd w:id="3"/>
      <w:r w:rsidDel="00000000" w:rsidR="00000000" w:rsidRPr="00000000">
        <w:rPr>
          <w:rFonts w:ascii="Cambria" w:cs="Cambria" w:eastAsia="Cambria" w:hAnsi="Cambria"/>
          <w:sz w:val="32"/>
          <w:szCs w:val="32"/>
          <w:rtl w:val="0"/>
        </w:rPr>
        <w:t xml:space="preserve">Ưu điểm</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Nhanh</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Django được thiết kế để giúp đưa các ứng dụng từ ý tưởng đến hoàn thành càng nhanh càng tốt..</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Có đầy đủ các thư viện/module cần thiết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Với cộng đồng phát triển lớn và lâu đời, Django bao gồm hàng tá các tính năng bổ sung mà ta có thể sử dụng để xử lý các tác vụ phát triển Web phổ biến. Django chăm sóc xác thực người dùng, quản trị nội dung, bản đồ trang web, nguồn cấp dữ liệu RSS và nhiều tác vụ khác - ngay lập tức.</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Đảm bảo về tính bảo mật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Django rất coi trọng vấn đề bảo mật và giúp tránh được nhiều lỗi bảo mật phổ biến, chẳng hạn như kịch bản chéo trang, giả mạo yêu cầu chéo trang. Hệ thống xác thực người dùng của nó cung cấp một cách an toàn để quản lý tài khoản và mật khẩu người dùng.</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Khả năng mở rộng tốt</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Do được sử dụng kiến trúc MTV và phong cách xây dựng gọn gàng, tránh lặp lại, Django có khả năng linh hoạt được đánh giá cao.</w:t>
      </w:r>
    </w:p>
    <w:p w:rsidR="00000000" w:rsidDel="00000000" w:rsidP="00000000" w:rsidRDefault="00000000" w:rsidRPr="00000000" w14:paraId="0000004E">
      <w:pPr>
        <w:pStyle w:val="Heading1"/>
        <w:numPr>
          <w:ilvl w:val="0"/>
          <w:numId w:val="5"/>
        </w:numPr>
        <w:ind w:left="284" w:hanging="432"/>
        <w:rPr>
          <w:rFonts w:ascii="Cambria" w:cs="Cambria" w:eastAsia="Cambria" w:hAnsi="Cambria"/>
          <w:sz w:val="32"/>
          <w:szCs w:val="32"/>
        </w:rPr>
      </w:pPr>
      <w:bookmarkStart w:colFirst="0" w:colLast="0" w:name="_heading=h.2et92p0" w:id="4"/>
      <w:bookmarkEnd w:id="4"/>
      <w:r w:rsidDel="00000000" w:rsidR="00000000" w:rsidRPr="00000000">
        <w:rPr>
          <w:rFonts w:ascii="Cambria" w:cs="Cambria" w:eastAsia="Cambria" w:hAnsi="Cambria"/>
          <w:sz w:val="32"/>
          <w:szCs w:val="32"/>
          <w:rtl w:val="0"/>
        </w:rPr>
        <w:t xml:space="preserve">Hạn chế</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Tùy biến hạn chế: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dù có nhiều tính năng, nhưng việc tùy chỉnh theo yêu cầu có thể khó khăn tùy vào độ phức tạp và chuyên sâu</w:t>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Không phù hợp với các dự án đơn giản: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Đối với các dự án này, Django có thể quá mạnh mẽ và phức tạp, tăng thời gian phát triển không cần thiết.</w:t>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Khó làm quen:</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Django có độ dốc học tập tương đối lớn, khó với người mới học lập trình web, cần thời gian để làm quen với cấu trúc và quy tắc.</w:t>
      </w:r>
    </w:p>
    <w:p w:rsidR="00000000" w:rsidDel="00000000" w:rsidP="00000000" w:rsidRDefault="00000000" w:rsidRPr="00000000" w14:paraId="00000052">
      <w:pPr>
        <w:pStyle w:val="Heading1"/>
        <w:numPr>
          <w:ilvl w:val="0"/>
          <w:numId w:val="5"/>
        </w:numPr>
        <w:ind w:left="284" w:hanging="432"/>
        <w:rPr>
          <w:rFonts w:ascii="Cambria" w:cs="Cambria" w:eastAsia="Cambria" w:hAnsi="Cambria"/>
          <w:sz w:val="32"/>
          <w:szCs w:val="32"/>
        </w:rPr>
      </w:pPr>
      <w:bookmarkStart w:colFirst="0" w:colLast="0" w:name="_heading=h.tyjcwt" w:id="5"/>
      <w:bookmarkEnd w:id="5"/>
      <w:r w:rsidDel="00000000" w:rsidR="00000000" w:rsidRPr="00000000">
        <w:rPr>
          <w:rFonts w:ascii="Cambria" w:cs="Cambria" w:eastAsia="Cambria" w:hAnsi="Cambria"/>
          <w:sz w:val="32"/>
          <w:szCs w:val="32"/>
          <w:rtl w:val="0"/>
        </w:rPr>
        <w:t xml:space="preserve">Kết luận</w:t>
      </w:r>
    </w:p>
    <w:p w:rsidR="00000000" w:rsidDel="00000000" w:rsidP="00000000" w:rsidRDefault="00000000" w:rsidRPr="00000000" w14:paraId="00000053">
      <w:pPr>
        <w:spacing w:after="240" w:lineRule="auto"/>
        <w:ind w:firstLine="284"/>
        <w:rPr>
          <w:rFonts w:ascii="Cambria" w:cs="Cambria" w:eastAsia="Cambria" w:hAnsi="Cambria"/>
          <w:b w:val="1"/>
          <w:sz w:val="36"/>
          <w:szCs w:val="36"/>
        </w:rPr>
      </w:pPr>
      <w:bookmarkStart w:colFirst="0" w:colLast="0" w:name="_heading=h.3dy6vkm" w:id="6"/>
      <w:bookmarkEnd w:id="6"/>
      <w:r w:rsidDel="00000000" w:rsidR="00000000" w:rsidRPr="00000000">
        <w:rPr>
          <w:rFonts w:ascii="Cambria" w:cs="Cambria" w:eastAsia="Cambria" w:hAnsi="Cambria"/>
          <w:sz w:val="28"/>
          <w:szCs w:val="28"/>
          <w:rtl w:val="0"/>
        </w:rPr>
        <w:t xml:space="preserve">Django cung cấp một cách tiếp cận linh hoạt và mạnh mẽ để xây dựng một ứng dụng web full-stack. Với cấu trúc rõ ràng và các tính năng tích hợp sẵn, nó đóng góp vào việc tăng tốc quá trình phát triển và cung cấp một nền tảng ổn định và an toàn cho dự án.</w:t>
      </w:r>
      <w:r w:rsidDel="00000000" w:rsidR="00000000" w:rsidRPr="00000000">
        <w:rPr>
          <w:rtl w:val="0"/>
        </w:rPr>
      </w:r>
    </w:p>
    <w:p w:rsidR="00000000" w:rsidDel="00000000" w:rsidP="00000000" w:rsidRDefault="00000000" w:rsidRPr="00000000" w14:paraId="00000054">
      <w:pPr>
        <w:spacing w:after="240"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55">
      <w:pPr>
        <w:spacing w:after="240" w:before="278" w:line="228" w:lineRule="auto"/>
        <w:ind w:left="118" w:right="561" w:firstLine="0"/>
        <w:rPr>
          <w:rFonts w:ascii="Cambria" w:cs="Cambria" w:eastAsia="Cambria" w:hAnsi="Cambria"/>
          <w:i w:val="1"/>
          <w:sz w:val="24"/>
          <w:szCs w:val="24"/>
        </w:rPr>
      </w:pPr>
      <w:r w:rsidDel="00000000" w:rsidR="00000000" w:rsidRPr="00000000">
        <w:rPr>
          <w:rtl w:val="0"/>
        </w:rPr>
      </w:r>
    </w:p>
    <w:sectPr>
      <w:headerReference r:id="rId8" w:type="default"/>
      <w:type w:val="nextPage"/>
      <w:pgSz w:h="15840" w:w="12240" w:orient="portrait"/>
      <w:pgMar w:bottom="280" w:top="1280" w:left="1180" w:right="900" w:header="73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806768</wp:posOffset>
              </wp:positionH>
              <wp:positionV relativeFrom="page">
                <wp:posOffset>448486</wp:posOffset>
              </wp:positionV>
              <wp:extent cx="3829050" cy="328295"/>
              <wp:effectExtent b="0" l="0" r="0" t="0"/>
              <wp:wrapNone/>
              <wp:docPr id="6" name=""/>
              <a:graphic>
                <a:graphicData uri="http://schemas.microsoft.com/office/word/2010/wordprocessingShape">
                  <wps:wsp>
                    <wps:cNvSpPr/>
                    <wps:cNvPr id="5" name="Shape 5"/>
                    <wps:spPr>
                      <a:xfrm>
                        <a:off x="3436238" y="3620615"/>
                        <a:ext cx="3819525" cy="318770"/>
                      </a:xfrm>
                      <a:prstGeom prst="rect">
                        <a:avLst/>
                      </a:prstGeom>
                      <a:noFill/>
                      <a:ln>
                        <a:noFill/>
                      </a:ln>
                    </wps:spPr>
                    <wps:txbx>
                      <w:txbxContent>
                        <w:p w:rsidR="00000000" w:rsidDel="00000000" w:rsidP="00000000" w:rsidRDefault="00000000" w:rsidRPr="00000000">
                          <w:pPr>
                            <w:spacing w:after="0" w:before="10" w:line="240"/>
                            <w:ind w:left="4408.999938964844" w:right="0" w:firstLine="4408.999938964844"/>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Page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806768</wp:posOffset>
              </wp:positionH>
              <wp:positionV relativeFrom="page">
                <wp:posOffset>448486</wp:posOffset>
              </wp:positionV>
              <wp:extent cx="3829050" cy="328295"/>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829050" cy="32829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924" w:hanging="360"/>
      </w:pPr>
      <w:rPr>
        <w:rFonts w:ascii="Noto Sans Symbols" w:cs="Noto Sans Symbols" w:eastAsia="Noto Sans Symbols" w:hAnsi="Noto Sans Symbols"/>
      </w:rPr>
    </w:lvl>
    <w:lvl w:ilvl="1">
      <w:start w:val="1"/>
      <w:numFmt w:val="bullet"/>
      <w:lvlText w:val="o"/>
      <w:lvlJc w:val="left"/>
      <w:pPr>
        <w:ind w:left="3644" w:hanging="360"/>
      </w:pPr>
      <w:rPr>
        <w:rFonts w:ascii="Courier New" w:cs="Courier New" w:eastAsia="Courier New" w:hAnsi="Courier New"/>
      </w:rPr>
    </w:lvl>
    <w:lvl w:ilvl="2">
      <w:start w:val="1"/>
      <w:numFmt w:val="bullet"/>
      <w:lvlText w:val="▪"/>
      <w:lvlJc w:val="left"/>
      <w:pPr>
        <w:ind w:left="4364" w:hanging="360"/>
      </w:pPr>
      <w:rPr>
        <w:rFonts w:ascii="Noto Sans Symbols" w:cs="Noto Sans Symbols" w:eastAsia="Noto Sans Symbols" w:hAnsi="Noto Sans Symbols"/>
      </w:rPr>
    </w:lvl>
    <w:lvl w:ilvl="3">
      <w:start w:val="1"/>
      <w:numFmt w:val="bullet"/>
      <w:lvlText w:val="●"/>
      <w:lvlJc w:val="left"/>
      <w:pPr>
        <w:ind w:left="5084" w:hanging="360"/>
      </w:pPr>
      <w:rPr>
        <w:rFonts w:ascii="Noto Sans Symbols" w:cs="Noto Sans Symbols" w:eastAsia="Noto Sans Symbols" w:hAnsi="Noto Sans Symbols"/>
      </w:rPr>
    </w:lvl>
    <w:lvl w:ilvl="4">
      <w:start w:val="1"/>
      <w:numFmt w:val="bullet"/>
      <w:lvlText w:val="o"/>
      <w:lvlJc w:val="left"/>
      <w:pPr>
        <w:ind w:left="5804" w:hanging="360"/>
      </w:pPr>
      <w:rPr>
        <w:rFonts w:ascii="Courier New" w:cs="Courier New" w:eastAsia="Courier New" w:hAnsi="Courier New"/>
      </w:rPr>
    </w:lvl>
    <w:lvl w:ilvl="5">
      <w:start w:val="1"/>
      <w:numFmt w:val="bullet"/>
      <w:lvlText w:val="▪"/>
      <w:lvlJc w:val="left"/>
      <w:pPr>
        <w:ind w:left="6524" w:hanging="360"/>
      </w:pPr>
      <w:rPr>
        <w:rFonts w:ascii="Noto Sans Symbols" w:cs="Noto Sans Symbols" w:eastAsia="Noto Sans Symbols" w:hAnsi="Noto Sans Symbols"/>
      </w:rPr>
    </w:lvl>
    <w:lvl w:ilvl="6">
      <w:start w:val="1"/>
      <w:numFmt w:val="bullet"/>
      <w:lvlText w:val="●"/>
      <w:lvlJc w:val="left"/>
      <w:pPr>
        <w:ind w:left="7244" w:hanging="360"/>
      </w:pPr>
      <w:rPr>
        <w:rFonts w:ascii="Noto Sans Symbols" w:cs="Noto Sans Symbols" w:eastAsia="Noto Sans Symbols" w:hAnsi="Noto Sans Symbols"/>
      </w:rPr>
    </w:lvl>
    <w:lvl w:ilvl="7">
      <w:start w:val="1"/>
      <w:numFmt w:val="bullet"/>
      <w:lvlText w:val="o"/>
      <w:lvlJc w:val="left"/>
      <w:pPr>
        <w:ind w:left="7964" w:hanging="360"/>
      </w:pPr>
      <w:rPr>
        <w:rFonts w:ascii="Courier New" w:cs="Courier New" w:eastAsia="Courier New" w:hAnsi="Courier New"/>
      </w:rPr>
    </w:lvl>
    <w:lvl w:ilvl="8">
      <w:start w:val="1"/>
      <w:numFmt w:val="bullet"/>
      <w:lvlText w:val="▪"/>
      <w:lvlJc w:val="left"/>
      <w:pPr>
        <w:ind w:left="8684"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33" w:lineRule="auto"/>
      <w:ind w:left="432" w:hanging="432"/>
    </w:pPr>
    <w:rPr>
      <w:b w:val="1"/>
      <w:sz w:val="36"/>
      <w:szCs w:val="36"/>
      <w:u w:val="single"/>
    </w:rPr>
  </w:style>
  <w:style w:type="paragraph" w:styleId="Heading2">
    <w:name w:val="heading 2"/>
    <w:basedOn w:val="Normal"/>
    <w:next w:val="Normal"/>
    <w:pPr>
      <w:ind w:left="576" w:hanging="576"/>
    </w:pPr>
    <w:rPr>
      <w:b w:val="1"/>
      <w:sz w:val="28"/>
      <w:szCs w:val="28"/>
    </w:rPr>
  </w:style>
  <w:style w:type="paragraph" w:styleId="Heading3">
    <w:name w:val="heading 3"/>
    <w:basedOn w:val="Normal"/>
    <w:next w:val="Normal"/>
    <w:pPr>
      <w:keepNext w:val="1"/>
      <w:keepLines w:val="1"/>
      <w:spacing w:before="40" w:lineRule="auto"/>
      <w:ind w:left="720" w:hanging="720"/>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80FBC"/>
    <w:rPr>
      <w:rFonts w:ascii="Times New Roman" w:cs="Times New Roman" w:eastAsia="Times New Roman" w:hAnsi="Times New Roman"/>
    </w:rPr>
  </w:style>
  <w:style w:type="paragraph" w:styleId="Heading1">
    <w:name w:val="heading 1"/>
    <w:basedOn w:val="Normal"/>
    <w:uiPriority w:val="9"/>
    <w:qFormat w:val="1"/>
    <w:rsid w:val="00580FBC"/>
    <w:pPr>
      <w:numPr>
        <w:numId w:val="39"/>
      </w:numPr>
      <w:spacing w:before="133"/>
      <w:outlineLvl w:val="0"/>
    </w:pPr>
    <w:rPr>
      <w:b w:val="1"/>
      <w:bCs w:val="1"/>
      <w:sz w:val="36"/>
      <w:szCs w:val="36"/>
      <w:u w:color="000000" w:val="single"/>
    </w:rPr>
  </w:style>
  <w:style w:type="paragraph" w:styleId="Heading2">
    <w:name w:val="heading 2"/>
    <w:basedOn w:val="Normal"/>
    <w:uiPriority w:val="9"/>
    <w:unhideWhenUsed w:val="1"/>
    <w:qFormat w:val="1"/>
    <w:rsid w:val="00580FBC"/>
    <w:pPr>
      <w:numPr>
        <w:ilvl w:val="1"/>
        <w:numId w:val="39"/>
      </w:numPr>
      <w:outlineLvl w:val="1"/>
    </w:pPr>
    <w:rPr>
      <w:b w:val="1"/>
      <w:bCs w:val="1"/>
      <w:sz w:val="28"/>
      <w:szCs w:val="28"/>
    </w:rPr>
  </w:style>
  <w:style w:type="paragraph" w:styleId="Heading3">
    <w:name w:val="heading 3"/>
    <w:basedOn w:val="Normal"/>
    <w:next w:val="Normal"/>
    <w:link w:val="Heading3Char"/>
    <w:uiPriority w:val="9"/>
    <w:semiHidden w:val="1"/>
    <w:unhideWhenUsed w:val="1"/>
    <w:qFormat w:val="1"/>
    <w:rsid w:val="00272065"/>
    <w:pPr>
      <w:keepNext w:val="1"/>
      <w:keepLines w:val="1"/>
      <w:numPr>
        <w:ilvl w:val="2"/>
        <w:numId w:val="39"/>
      </w:numPr>
      <w:spacing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link w:val="Heading4Char"/>
    <w:uiPriority w:val="9"/>
    <w:semiHidden w:val="1"/>
    <w:unhideWhenUsed w:val="1"/>
    <w:qFormat w:val="1"/>
    <w:rsid w:val="00272065"/>
    <w:pPr>
      <w:keepNext w:val="1"/>
      <w:keepLines w:val="1"/>
      <w:numPr>
        <w:ilvl w:val="3"/>
        <w:numId w:val="39"/>
      </w:numPr>
      <w:spacing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link w:val="Heading5Char"/>
    <w:uiPriority w:val="9"/>
    <w:semiHidden w:val="1"/>
    <w:unhideWhenUsed w:val="1"/>
    <w:qFormat w:val="1"/>
    <w:rsid w:val="00272065"/>
    <w:pPr>
      <w:keepNext w:val="1"/>
      <w:keepLines w:val="1"/>
      <w:numPr>
        <w:ilvl w:val="4"/>
        <w:numId w:val="39"/>
      </w:numPr>
      <w:spacing w:before="40"/>
      <w:outlineLvl w:val="4"/>
    </w:pPr>
    <w:rPr>
      <w:rFonts w:asciiTheme="majorHAnsi" w:cstheme="majorBidi" w:eastAsiaTheme="majorEastAsia" w:hAnsiTheme="majorHAnsi"/>
      <w:color w:val="365f91" w:themeColor="accent1" w:themeShade="0000BF"/>
    </w:rPr>
  </w:style>
  <w:style w:type="paragraph" w:styleId="Heading6">
    <w:name w:val="heading 6"/>
    <w:basedOn w:val="Normal"/>
    <w:next w:val="Normal"/>
    <w:link w:val="Heading6Char"/>
    <w:uiPriority w:val="9"/>
    <w:semiHidden w:val="1"/>
    <w:unhideWhenUsed w:val="1"/>
    <w:qFormat w:val="1"/>
    <w:rsid w:val="00272065"/>
    <w:pPr>
      <w:keepNext w:val="1"/>
      <w:keepLines w:val="1"/>
      <w:numPr>
        <w:ilvl w:val="5"/>
        <w:numId w:val="39"/>
      </w:numPr>
      <w:spacing w:before="40"/>
      <w:outlineLvl w:val="5"/>
    </w:pPr>
    <w:rPr>
      <w:rFonts w:asciiTheme="majorHAnsi" w:cstheme="majorBidi" w:eastAsiaTheme="majorEastAsia" w:hAnsiTheme="majorHAnsi"/>
      <w:color w:val="243f60" w:themeColor="accent1" w:themeShade="00007F"/>
    </w:rPr>
  </w:style>
  <w:style w:type="paragraph" w:styleId="Heading7">
    <w:name w:val="heading 7"/>
    <w:basedOn w:val="Normal"/>
    <w:next w:val="Normal"/>
    <w:link w:val="Heading7Char"/>
    <w:uiPriority w:val="9"/>
    <w:semiHidden w:val="1"/>
    <w:unhideWhenUsed w:val="1"/>
    <w:qFormat w:val="1"/>
    <w:rsid w:val="00272065"/>
    <w:pPr>
      <w:keepNext w:val="1"/>
      <w:keepLines w:val="1"/>
      <w:numPr>
        <w:ilvl w:val="6"/>
        <w:numId w:val="39"/>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272065"/>
    <w:pPr>
      <w:keepNext w:val="1"/>
      <w:keepLines w:val="1"/>
      <w:numPr>
        <w:ilvl w:val="7"/>
        <w:numId w:val="39"/>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272065"/>
    <w:pPr>
      <w:keepNext w:val="1"/>
      <w:keepLines w:val="1"/>
      <w:numPr>
        <w:ilvl w:val="8"/>
        <w:numId w:val="39"/>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rsid w:val="00580FBC"/>
    <w:pPr>
      <w:spacing w:before="4"/>
      <w:ind w:left="501" w:hanging="240"/>
    </w:pPr>
    <w:rPr>
      <w:b w:val="1"/>
      <w:bCs w:val="1"/>
      <w:sz w:val="24"/>
      <w:szCs w:val="24"/>
    </w:rPr>
  </w:style>
  <w:style w:type="paragraph" w:styleId="BodyText">
    <w:name w:val="Body Text"/>
    <w:basedOn w:val="Normal"/>
    <w:link w:val="BodyTextChar"/>
    <w:uiPriority w:val="1"/>
    <w:qFormat w:val="1"/>
    <w:rsid w:val="00580FBC"/>
    <w:rPr>
      <w:sz w:val="28"/>
      <w:szCs w:val="28"/>
    </w:rPr>
  </w:style>
  <w:style w:type="paragraph" w:styleId="ListParagraph">
    <w:name w:val="List Paragraph"/>
    <w:basedOn w:val="Normal"/>
    <w:uiPriority w:val="1"/>
    <w:qFormat w:val="1"/>
    <w:rsid w:val="00580FBC"/>
    <w:pPr>
      <w:ind w:left="837" w:hanging="719"/>
    </w:pPr>
  </w:style>
  <w:style w:type="paragraph" w:styleId="TableParagraph" w:customStyle="1">
    <w:name w:val="Table Paragraph"/>
    <w:basedOn w:val="Normal"/>
    <w:uiPriority w:val="1"/>
    <w:qFormat w:val="1"/>
    <w:rsid w:val="00580FBC"/>
  </w:style>
  <w:style w:type="paragraph" w:styleId="Header">
    <w:name w:val="header"/>
    <w:basedOn w:val="Normal"/>
    <w:link w:val="HeaderChar"/>
    <w:uiPriority w:val="99"/>
    <w:unhideWhenUsed w:val="1"/>
    <w:rsid w:val="002C241C"/>
    <w:pPr>
      <w:tabs>
        <w:tab w:val="center" w:pos="4680"/>
        <w:tab w:val="right" w:pos="9360"/>
      </w:tabs>
    </w:pPr>
  </w:style>
  <w:style w:type="character" w:styleId="HeaderChar" w:customStyle="1">
    <w:name w:val="Header Char"/>
    <w:basedOn w:val="DefaultParagraphFont"/>
    <w:link w:val="Header"/>
    <w:uiPriority w:val="99"/>
    <w:rsid w:val="002C241C"/>
    <w:rPr>
      <w:rFonts w:ascii="Times New Roman" w:cs="Times New Roman" w:eastAsia="Times New Roman" w:hAnsi="Times New Roman"/>
    </w:rPr>
  </w:style>
  <w:style w:type="paragraph" w:styleId="Footer">
    <w:name w:val="footer"/>
    <w:basedOn w:val="Normal"/>
    <w:link w:val="FooterChar"/>
    <w:uiPriority w:val="99"/>
    <w:unhideWhenUsed w:val="1"/>
    <w:rsid w:val="002C241C"/>
    <w:pPr>
      <w:tabs>
        <w:tab w:val="center" w:pos="4680"/>
        <w:tab w:val="right" w:pos="9360"/>
      </w:tabs>
    </w:pPr>
  </w:style>
  <w:style w:type="character" w:styleId="FooterChar" w:customStyle="1">
    <w:name w:val="Footer Char"/>
    <w:basedOn w:val="DefaultParagraphFont"/>
    <w:link w:val="Footer"/>
    <w:uiPriority w:val="99"/>
    <w:rsid w:val="002C241C"/>
    <w:rPr>
      <w:rFonts w:ascii="Times New Roman" w:cs="Times New Roman" w:eastAsia="Times New Roman" w:hAnsi="Times New Roman"/>
    </w:rPr>
  </w:style>
  <w:style w:type="paragraph" w:styleId="paragraph" w:customStyle="1">
    <w:name w:val="paragraph"/>
    <w:basedOn w:val="Normal"/>
    <w:rsid w:val="001B61DC"/>
    <w:pPr>
      <w:widowControl w:val="1"/>
      <w:autoSpaceDE w:val="1"/>
      <w:autoSpaceDN w:val="1"/>
      <w:spacing w:after="100" w:afterAutospacing="1" w:before="100" w:beforeAutospacing="1"/>
    </w:pPr>
    <w:rPr>
      <w:sz w:val="24"/>
      <w:szCs w:val="24"/>
      <w:lang w:eastAsia="ja-JP"/>
    </w:rPr>
  </w:style>
  <w:style w:type="character" w:styleId="normaltextrun" w:customStyle="1">
    <w:name w:val="normaltextrun"/>
    <w:basedOn w:val="DefaultParagraphFont"/>
    <w:rsid w:val="001B61DC"/>
  </w:style>
  <w:style w:type="character" w:styleId="tabchar" w:customStyle="1">
    <w:name w:val="tabchar"/>
    <w:basedOn w:val="DefaultParagraphFont"/>
    <w:rsid w:val="001B61DC"/>
  </w:style>
  <w:style w:type="character" w:styleId="eop" w:customStyle="1">
    <w:name w:val="eop"/>
    <w:basedOn w:val="DefaultParagraphFont"/>
    <w:rsid w:val="001B61DC"/>
  </w:style>
  <w:style w:type="paragraph" w:styleId="Style1" w:customStyle="1">
    <w:name w:val="Style1"/>
    <w:basedOn w:val="BodyText"/>
    <w:link w:val="Style1Char"/>
    <w:qFormat w:val="1"/>
    <w:rsid w:val="00580FBC"/>
    <w:pPr>
      <w:numPr>
        <w:numId w:val="16"/>
      </w:numPr>
      <w:ind w:left="284" w:hanging="284"/>
    </w:pPr>
    <w:rPr>
      <w:b w:val="1"/>
      <w:sz w:val="32"/>
      <w:u w:val="single"/>
    </w:rPr>
  </w:style>
  <w:style w:type="character" w:styleId="Heading3Char" w:customStyle="1">
    <w:name w:val="Heading 3 Char"/>
    <w:basedOn w:val="DefaultParagraphFont"/>
    <w:link w:val="Heading3"/>
    <w:uiPriority w:val="9"/>
    <w:semiHidden w:val="1"/>
    <w:rsid w:val="00272065"/>
    <w:rPr>
      <w:rFonts w:asciiTheme="majorHAnsi" w:cstheme="majorBidi" w:eastAsiaTheme="majorEastAsia" w:hAnsiTheme="majorHAnsi"/>
      <w:color w:val="243f60" w:themeColor="accent1" w:themeShade="00007F"/>
      <w:sz w:val="24"/>
      <w:szCs w:val="24"/>
    </w:rPr>
  </w:style>
  <w:style w:type="character" w:styleId="BodyTextChar" w:customStyle="1">
    <w:name w:val="Body Text Char"/>
    <w:basedOn w:val="DefaultParagraphFont"/>
    <w:link w:val="BodyText"/>
    <w:uiPriority w:val="1"/>
    <w:rsid w:val="00580FBC"/>
    <w:rPr>
      <w:rFonts w:ascii="Times New Roman" w:cs="Times New Roman" w:eastAsia="Times New Roman" w:hAnsi="Times New Roman"/>
      <w:sz w:val="28"/>
      <w:szCs w:val="28"/>
    </w:rPr>
  </w:style>
  <w:style w:type="character" w:styleId="Style1Char" w:customStyle="1">
    <w:name w:val="Style1 Char"/>
    <w:basedOn w:val="BodyTextChar"/>
    <w:link w:val="Style1"/>
    <w:rsid w:val="00580FBC"/>
    <w:rPr>
      <w:rFonts w:ascii="Times New Roman" w:cs="Times New Roman" w:eastAsia="Times New Roman" w:hAnsi="Times New Roman"/>
      <w:b w:val="1"/>
      <w:sz w:val="32"/>
      <w:szCs w:val="28"/>
      <w:u w:val="single"/>
    </w:rPr>
  </w:style>
  <w:style w:type="character" w:styleId="Heading4Char" w:customStyle="1">
    <w:name w:val="Heading 4 Char"/>
    <w:basedOn w:val="DefaultParagraphFont"/>
    <w:link w:val="Heading4"/>
    <w:uiPriority w:val="9"/>
    <w:semiHidden w:val="1"/>
    <w:rsid w:val="00272065"/>
    <w:rPr>
      <w:rFonts w:asciiTheme="majorHAnsi" w:cstheme="majorBidi" w:eastAsiaTheme="majorEastAsia" w:hAnsiTheme="majorHAnsi"/>
      <w:i w:val="1"/>
      <w:iCs w:val="1"/>
      <w:color w:val="365f91" w:themeColor="accent1" w:themeShade="0000BF"/>
    </w:rPr>
  </w:style>
  <w:style w:type="character" w:styleId="Heading5Char" w:customStyle="1">
    <w:name w:val="Heading 5 Char"/>
    <w:basedOn w:val="DefaultParagraphFont"/>
    <w:link w:val="Heading5"/>
    <w:uiPriority w:val="9"/>
    <w:semiHidden w:val="1"/>
    <w:rsid w:val="00272065"/>
    <w:rPr>
      <w:rFonts w:asciiTheme="majorHAnsi" w:cstheme="majorBidi" w:eastAsiaTheme="majorEastAsia" w:hAnsiTheme="majorHAnsi"/>
      <w:color w:val="365f91" w:themeColor="accent1" w:themeShade="0000BF"/>
    </w:rPr>
  </w:style>
  <w:style w:type="character" w:styleId="Heading6Char" w:customStyle="1">
    <w:name w:val="Heading 6 Char"/>
    <w:basedOn w:val="DefaultParagraphFont"/>
    <w:link w:val="Heading6"/>
    <w:uiPriority w:val="9"/>
    <w:semiHidden w:val="1"/>
    <w:rsid w:val="00272065"/>
    <w:rPr>
      <w:rFonts w:asciiTheme="majorHAnsi" w:cstheme="majorBidi" w:eastAsiaTheme="majorEastAsia" w:hAnsiTheme="majorHAnsi"/>
      <w:color w:val="243f60" w:themeColor="accent1" w:themeShade="00007F"/>
    </w:rPr>
  </w:style>
  <w:style w:type="character" w:styleId="Heading7Char" w:customStyle="1">
    <w:name w:val="Heading 7 Char"/>
    <w:basedOn w:val="DefaultParagraphFont"/>
    <w:link w:val="Heading7"/>
    <w:uiPriority w:val="9"/>
    <w:semiHidden w:val="1"/>
    <w:rsid w:val="00272065"/>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272065"/>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272065"/>
    <w:rPr>
      <w:rFonts w:asciiTheme="majorHAnsi" w:cstheme="majorBidi" w:eastAsiaTheme="majorEastAsia" w:hAnsiTheme="majorHAnsi"/>
      <w:i w:val="1"/>
      <w:iCs w:val="1"/>
      <w:color w:val="272727" w:themeColor="text1" w:themeTint="0000D8"/>
      <w:sz w:val="21"/>
      <w:szCs w:val="21"/>
    </w:rPr>
  </w:style>
  <w:style w:type="paragraph" w:styleId="BalloonText">
    <w:name w:val="Balloon Text"/>
    <w:basedOn w:val="Normal"/>
    <w:link w:val="BalloonTextChar"/>
    <w:uiPriority w:val="99"/>
    <w:semiHidden w:val="1"/>
    <w:unhideWhenUsed w:val="1"/>
    <w:rsid w:val="00272065"/>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272065"/>
    <w:rPr>
      <w:rFonts w:ascii="Segoe UI" w:cs="Segoe UI" w:eastAsia="Times New Roman" w:hAnsi="Segoe UI"/>
      <w:sz w:val="18"/>
      <w:szCs w:val="18"/>
    </w:rPr>
  </w:style>
  <w:style w:type="character" w:styleId="Hyperlink">
    <w:name w:val="Hyperlink"/>
    <w:basedOn w:val="DefaultParagraphFont"/>
    <w:uiPriority w:val="99"/>
    <w:unhideWhenUsed w:val="1"/>
    <w:rsid w:val="00D51F1D"/>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suZ6dkPZUv34d35VM1UntVaq1g==">CgMxLjAyCGguZ2pkZ3hzMgloLjMwajB6bGwyCWguMWZvYjl0ZTIJaC4zem55c2g3MgloLjJldDkycDAyCGgudHlqY3d0MgloLjNkeTZ2a204AHIhMTdYRG11QXEtTDdJQ2VPZ2JwdWlNRkljRmMybjhSbUVa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2024-03-25T05:47:00Z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2018-05-28T00:00:00Z</vt:filetime>
  </property>
  <property fmtid="{D5CDD505-2E9C-101B-9397-08002B2CF9AE}" pid="3" name="Creator">
    <vt:lpwstr>pdftk 1.44 - www.pdftk.com</vt:lpwstr>
  </property>
  <property fmtid="{D5CDD505-2E9C-101B-9397-08002B2CF9AE}" pid="4" name="LastSaved">
    <vt:filetime>2024-03-25T00:00:00Z</vt:filetime>
  </property>
  <property fmtid="{D5CDD505-2E9C-101B-9397-08002B2CF9AE}" pid="5" name="Producer">
    <vt:lpwstr>3-Heights(TM) PDF Security Shell 4.8.25.2 (http://www.pdf-tools.com)</vt:lpwstr>
  </property>
  <property fmtid="{D5CDD505-2E9C-101B-9397-08002B2CF9AE}" pid="6" name="ContentTypeId">
    <vt:lpwstr>0x0101004872240E81BA9646B7EB436E78F30A36</vt:lpwstr>
  </property>
</Properties>
</file>