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39" w:rsidRDefault="001F5E71" w:rsidP="001F5E71">
      <w:pPr>
        <w:jc w:val="center"/>
      </w:pPr>
      <w:proofErr w:type="spellStart"/>
      <w:r>
        <w:t>Các</w:t>
      </w:r>
      <w:proofErr w:type="spellEnd"/>
      <w:r>
        <w:t xml:space="preserve"> bug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1F5E71" w:rsidRDefault="001F5E71" w:rsidP="001F5E71">
      <w:r>
        <w:t xml:space="preserve">1, </w:t>
      </w:r>
      <w:proofErr w:type="spellStart"/>
      <w:r>
        <w:t>trang</w:t>
      </w:r>
      <w:proofErr w:type="spellEnd"/>
      <w:r>
        <w:t xml:space="preserve"> </w:t>
      </w:r>
      <w:hyperlink r:id="rId5" w:history="1">
        <w:r w:rsidRPr="00D35A38">
          <w:rPr>
            <w:rStyle w:val="Hyperlink"/>
          </w:rPr>
          <w:t>http://sachmem.saokhuee.com</w:t>
        </w:r>
      </w:hyperlink>
    </w:p>
    <w:p w:rsidR="001F5E71" w:rsidRDefault="001F5E71" w:rsidP="001F5E71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“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”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8F655F">
        <w:t xml:space="preserve"> (</w:t>
      </w:r>
      <w:proofErr w:type="spellStart"/>
      <w:r w:rsidR="008F655F">
        <w:t>kiểm</w:t>
      </w:r>
      <w:proofErr w:type="spellEnd"/>
      <w:r w:rsidR="008F655F">
        <w:t xml:space="preserve"> </w:t>
      </w:r>
      <w:proofErr w:type="spellStart"/>
      <w:r w:rsidR="008F655F">
        <w:t>thử</w:t>
      </w:r>
      <w:proofErr w:type="spellEnd"/>
      <w:r w:rsidR="008F655F">
        <w:t xml:space="preserve"> </w:t>
      </w:r>
      <w:proofErr w:type="spellStart"/>
      <w:r w:rsidR="008F655F">
        <w:t>giá</w:t>
      </w:r>
      <w:proofErr w:type="spellEnd"/>
      <w:r w:rsidR="008F655F">
        <w:t xml:space="preserve"> </w:t>
      </w:r>
      <w:proofErr w:type="spellStart"/>
      <w:r w:rsidR="008F655F">
        <w:t>trị</w:t>
      </w:r>
      <w:proofErr w:type="spellEnd"/>
      <w:r w:rsidR="008F655F">
        <w:t xml:space="preserve"> </w:t>
      </w:r>
      <w:proofErr w:type="spellStart"/>
      <w:r w:rsidR="008F655F">
        <w:t>biên</w:t>
      </w:r>
      <w:proofErr w:type="spellEnd"/>
      <w:r w:rsidR="008F655F">
        <w:t xml:space="preserve"> </w:t>
      </w:r>
      <w:proofErr w:type="spellStart"/>
      <w:r w:rsidR="008F655F">
        <w:t>với</w:t>
      </w:r>
      <w:proofErr w:type="spellEnd"/>
      <w:r w:rsidR="008F655F">
        <w:t xml:space="preserve"> </w:t>
      </w:r>
      <w:proofErr w:type="spellStart"/>
      <w:r w:rsidR="008F655F">
        <w:t>độ</w:t>
      </w:r>
      <w:proofErr w:type="spellEnd"/>
      <w:r w:rsidR="008F655F">
        <w:t xml:space="preserve"> </w:t>
      </w:r>
      <w:proofErr w:type="spellStart"/>
      <w:r w:rsidR="008F655F">
        <w:t>dài</w:t>
      </w:r>
      <w:proofErr w:type="spellEnd"/>
      <w:r w:rsidR="008F655F">
        <w:t xml:space="preserve"> </w:t>
      </w:r>
      <w:proofErr w:type="spellStart"/>
      <w:r w:rsidR="008F655F">
        <w:t>cho</w:t>
      </w:r>
      <w:proofErr w:type="spellEnd"/>
      <w:r w:rsidR="008F655F">
        <w:t xml:space="preserve"> </w:t>
      </w:r>
      <w:proofErr w:type="spellStart"/>
      <w:r w:rsidR="008F655F">
        <w:t>mật</w:t>
      </w:r>
      <w:proofErr w:type="spellEnd"/>
      <w:r w:rsidR="008F655F">
        <w:t xml:space="preserve"> </w:t>
      </w:r>
      <w:proofErr w:type="spellStart"/>
      <w:r w:rsidR="008F655F">
        <w:t>khẩu</w:t>
      </w:r>
      <w:proofErr w:type="spellEnd"/>
      <w:r w:rsidR="008F655F">
        <w:t>)</w:t>
      </w:r>
    </w:p>
    <w:p w:rsidR="001F5E71" w:rsidRDefault="001F5E71" w:rsidP="001F5E71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34D84343" wp14:editId="5F13DF39">
            <wp:extent cx="479107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71" w:rsidRDefault="001F5E71" w:rsidP="001F5E71">
      <w:pPr>
        <w:pStyle w:val="ListParagraph"/>
        <w:jc w:val="center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1F5E71" w:rsidRDefault="001F5E71" w:rsidP="001F5E71">
      <w:pPr>
        <w:pStyle w:val="ListParagraph"/>
        <w:jc w:val="center"/>
      </w:pPr>
      <w:r>
        <w:rPr>
          <w:noProof/>
        </w:rPr>
        <w:drawing>
          <wp:inline distT="0" distB="0" distL="0" distR="0" wp14:anchorId="0E5670D3" wp14:editId="2EE014F1">
            <wp:extent cx="28956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71" w:rsidRDefault="001F5E71" w:rsidP="001F5E71">
      <w:pPr>
        <w:pStyle w:val="ListParagraph"/>
        <w:jc w:val="center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8F655F" w:rsidRDefault="001F5E71" w:rsidP="008F655F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dung </w:t>
      </w:r>
      <w:proofErr w:type="spellStart"/>
      <w:r w:rsidR="008F655F">
        <w:t>hoạt</w:t>
      </w:r>
      <w:proofErr w:type="spellEnd"/>
      <w:r w:rsidR="008F655F">
        <w:t xml:space="preserve"> </w:t>
      </w:r>
      <w:proofErr w:type="spellStart"/>
      <w:r w:rsidR="008F655F">
        <w:t>động</w:t>
      </w:r>
      <w:proofErr w:type="spellEnd"/>
      <w:r w:rsidR="008F655F">
        <w:t xml:space="preserve"> </w:t>
      </w:r>
      <w:proofErr w:type="spellStart"/>
      <w:r w:rsidR="008F655F">
        <w:t>không</w:t>
      </w:r>
      <w:proofErr w:type="spellEnd"/>
      <w:r w:rsidR="008F655F">
        <w:t xml:space="preserve"> </w:t>
      </w:r>
      <w:proofErr w:type="spellStart"/>
      <w:r w:rsidR="008F655F">
        <w:t>tốt</w:t>
      </w:r>
      <w:proofErr w:type="spellEnd"/>
      <w:r w:rsidR="008F655F">
        <w:t xml:space="preserve"> ( </w:t>
      </w:r>
      <w:proofErr w:type="spellStart"/>
      <w:r w:rsidR="008F655F">
        <w:t>lỗi</w:t>
      </w:r>
      <w:proofErr w:type="spellEnd"/>
      <w:r w:rsidR="008F655F">
        <w:t xml:space="preserve"> coding)</w:t>
      </w:r>
    </w:p>
    <w:p w:rsidR="008F655F" w:rsidRDefault="008F655F" w:rsidP="008F655F">
      <w:pPr>
        <w:pStyle w:val="ListParagraph"/>
      </w:pPr>
      <w:r>
        <w:rPr>
          <w:noProof/>
        </w:rPr>
        <w:lastRenderedPageBreak/>
        <w:drawing>
          <wp:inline distT="0" distB="0" distL="0" distR="0" wp14:anchorId="3741F2F5" wp14:editId="4E0E17D4">
            <wp:extent cx="5943600" cy="2966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F" w:rsidRDefault="008F655F" w:rsidP="008F655F">
      <w:pPr>
        <w:pStyle w:val="ListParagraph"/>
        <w:jc w:val="center"/>
      </w:pP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bug</w:t>
      </w:r>
    </w:p>
    <w:p w:rsidR="008F655F" w:rsidRDefault="008F655F" w:rsidP="008F655F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 </w:t>
      </w:r>
      <w:proofErr w:type="spellStart"/>
      <w:r>
        <w:t>lỗi</w:t>
      </w:r>
      <w:proofErr w:type="spellEnd"/>
      <w:r>
        <w:t xml:space="preserve"> coding)</w:t>
      </w:r>
    </w:p>
    <w:p w:rsidR="008F655F" w:rsidRDefault="008F655F" w:rsidP="008F655F">
      <w:pPr>
        <w:pStyle w:val="ListParagraph"/>
        <w:jc w:val="center"/>
      </w:pPr>
      <w:r>
        <w:rPr>
          <w:noProof/>
        </w:rPr>
        <w:drawing>
          <wp:inline distT="0" distB="0" distL="0" distR="0" wp14:anchorId="6B73D5AD" wp14:editId="2B4B7123">
            <wp:extent cx="5943600" cy="2966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F" w:rsidRDefault="008F655F" w:rsidP="008F655F">
      <w:r>
        <w:t xml:space="preserve">2,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 </w:t>
      </w:r>
      <w:proofErr w:type="spellStart"/>
      <w:r>
        <w:t>MeBoo</w:t>
      </w:r>
      <w:proofErr w:type="spellEnd"/>
    </w:p>
    <w:p w:rsidR="008F655F" w:rsidRDefault="008F655F" w:rsidP="008F655F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”,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9999999999 </w:t>
      </w:r>
      <w:proofErr w:type="spellStart"/>
      <w:r>
        <w:t>đến</w:t>
      </w:r>
      <w:proofErr w:type="spellEnd"/>
      <w:r>
        <w:t xml:space="preserve"> -999999999 (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)</w:t>
      </w:r>
    </w:p>
    <w:p w:rsidR="00B17A82" w:rsidRDefault="00B17A82" w:rsidP="00B17A8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38839" cy="4222143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666291_718727054928346_755243100972972156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10" cy="4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3676" cy="4213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191439_718727081595010_4987529461309073713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49" cy="42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82" w:rsidRDefault="00B17A82" w:rsidP="008F655F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ngày</w:t>
      </w:r>
      <w:proofErr w:type="spellEnd"/>
      <w:r>
        <w:t xml:space="preserve"> 1/10/2015 -&gt;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 </w:t>
      </w:r>
      <w:proofErr w:type="spellStart"/>
      <w:r>
        <w:t>ngày</w:t>
      </w:r>
      <w:proofErr w:type="spellEnd"/>
      <w:r>
        <w:t xml:space="preserve"> 16/09/2015 -&gt;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logic,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5.</w:t>
      </w:r>
    </w:p>
    <w:p w:rsidR="003952A1" w:rsidRDefault="003952A1" w:rsidP="003952A1">
      <w:pPr>
        <w:pStyle w:val="ListParagraph"/>
      </w:pPr>
    </w:p>
    <w:p w:rsidR="003952A1" w:rsidRDefault="003952A1" w:rsidP="003952A1">
      <w:pPr>
        <w:pStyle w:val="ListParagraph"/>
      </w:pPr>
      <w:r>
        <w:t xml:space="preserve">3,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D35A38">
          <w:rPr>
            <w:rStyle w:val="Hyperlink"/>
          </w:rPr>
          <w:t>http://truongnha.com</w:t>
        </w:r>
      </w:hyperlink>
    </w:p>
    <w:p w:rsidR="003952A1" w:rsidRDefault="003952A1" w:rsidP="003952A1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:rsidR="003952A1" w:rsidRDefault="003952A1" w:rsidP="003952A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952A1" w:rsidRDefault="003952A1" w:rsidP="003952A1">
      <w:pPr>
        <w:pStyle w:val="ListParagraph"/>
      </w:pPr>
    </w:p>
    <w:sectPr w:rsidR="0039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1F6"/>
    <w:multiLevelType w:val="hybridMultilevel"/>
    <w:tmpl w:val="597E8E50"/>
    <w:lvl w:ilvl="0" w:tplc="F72A93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01D83"/>
    <w:multiLevelType w:val="hybridMultilevel"/>
    <w:tmpl w:val="C9E29B3E"/>
    <w:lvl w:ilvl="0" w:tplc="C6F2C5E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71"/>
    <w:rsid w:val="001F5E71"/>
    <w:rsid w:val="003952A1"/>
    <w:rsid w:val="00555491"/>
    <w:rsid w:val="008F655F"/>
    <w:rsid w:val="00AA2DF6"/>
    <w:rsid w:val="00B17A82"/>
    <w:rsid w:val="00F3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A64C-A294-4E50-8737-537324E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E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ruongnha.com" TargetMode="External"/><Relationship Id="rId5" Type="http://schemas.openxmlformats.org/officeDocument/2006/relationships/hyperlink" Target="http://sachmem.saokhuee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Đỗ Đức</dc:creator>
  <cp:keywords/>
  <dc:description/>
  <cp:lastModifiedBy>Quang Đỗ Đức</cp:lastModifiedBy>
  <cp:revision>2</cp:revision>
  <dcterms:created xsi:type="dcterms:W3CDTF">2015-10-27T14:09:00Z</dcterms:created>
  <dcterms:modified xsi:type="dcterms:W3CDTF">2015-10-27T14:46:00Z</dcterms:modified>
</cp:coreProperties>
</file>