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Tổng ôn Buổi 11: Excel, VLOOKUP và PowerPoint</w:t>
      </w:r>
    </w:p>
    <w:p>
      <w:pPr/>
      <w:r>
        <w:t xml:space="preserve">Nhập môn Công nghệ thông tin · Buổi 11 · Tổng hợp Lesson 02, 03, 04 · 19/10/2026</w:t>
      </w:r>
    </w:p>
    <w:p>
      <w:pPr>
        <w:pStyle w:val="Heading2"/>
      </w:pPr>
      <w:r>
        <w:t xml:space="preserve">Tổng quan nhanh</w:t>
      </w:r>
    </w:p>
    <w:p>
      <w:pPr/>
      <w:r>
        <w:t xml:space="preserve">Sợi chỉ xuyên suốt buổi này: dữ liệu có cấu trúc sạch (Lesson 02), rồi nối các bảng bằng cột khóa (Lesson 03), rồi trình bày kết quả để mỗi slide chỉ mang một thông điệp (Lesson 04).</w:t>
      </w:r>
    </w:p>
    <w:p>
      <w:pPr/>
      <w:r>
        <w:t xml:space="preserve">Phạm vi: tài liệu tổng hợp từ 3 bài có trong file gốc (Lesson 02, 03 và 04). Lesson 01 chưa có trong file nên chưa được đưa vào.</w:t>
      </w:r>
    </w:p>
    <w:p>
      <w:pPr/>
      <w:r>
        <w:t xml:space="preserve">Mindmap dạng cây:</w:t>
      </w:r>
    </w:p>
    <w:p>
      <w:pPr>
        <w:pStyle w:val="ListParagraph"/>
        <w:numPr>
          <w:ilvl w:val="0"/>
          <w:numId w:val="2"/>
        </w:numPr>
      </w:pPr>
      <w:r>
        <w:t xml:space="preserve">Buổi 11: dữ liệu → xử lý → trình bày</w:t>
      </w:r>
    </w:p>
    <w:p>
      <w:pPr>
        <w:pStyle w:val="ListParagraph"/>
        <w:numPr>
          <w:ilvl w:val="1"/>
          <w:numId w:val="3"/>
        </w:numPr>
      </w:pPr>
      <w:r>
        <w:t xml:space="preserve">Lesson 02: Database &amp; filter</w:t>
      </w:r>
    </w:p>
    <w:p>
      <w:pPr>
        <w:pStyle w:val="ListParagraph"/>
        <w:numPr>
          <w:ilvl w:val="2"/>
          <w:numId w:val="4"/>
        </w:numPr>
      </w:pPr>
      <w:r>
        <w:t xml:space="preserve">Hàng = record</w:t>
      </w:r>
    </w:p>
    <w:p>
      <w:pPr>
        <w:pStyle w:val="ListParagraph"/>
        <w:numPr>
          <w:ilvl w:val="2"/>
          <w:numId w:val="4"/>
        </w:numPr>
      </w:pPr>
      <w:r>
        <w:t xml:space="preserve">Cột = field</w:t>
      </w:r>
    </w:p>
    <w:p>
      <w:pPr>
        <w:pStyle w:val="ListParagraph"/>
        <w:numPr>
          <w:ilvl w:val="2"/>
          <w:numId w:val="4"/>
        </w:numPr>
      </w:pPr>
      <w:r>
        <w:t xml:space="preserve">Lọc: </w:t>
      </w:r>
      <w:r>
        <w:rPr>
          <w:rStyle w:val="CodeChar"/>
        </w:rPr>
        <w:t xml:space="preserve">Ctrl+Shift+L</w:t>
      </w:r>
    </w:p>
    <w:p>
      <w:pPr>
        <w:pStyle w:val="ListParagraph"/>
        <w:numPr>
          <w:ilvl w:val="2"/>
          <w:numId w:val="4"/>
        </w:numPr>
      </w:pPr>
      <w:r>
        <w:t xml:space="preserve">Không gộp ô (Merge)</w:t>
      </w:r>
    </w:p>
    <w:p>
      <w:pPr>
        <w:pStyle w:val="ListParagraph"/>
        <w:numPr>
          <w:ilvl w:val="2"/>
          <w:numId w:val="4"/>
        </w:numPr>
      </w:pPr>
      <w:r>
        <w:t xml:space="preserve">Không dòng trống</w:t>
      </w:r>
    </w:p>
    <w:p>
      <w:pPr>
        <w:pStyle w:val="ListParagraph"/>
        <w:numPr>
          <w:ilvl w:val="2"/>
          <w:numId w:val="4"/>
        </w:numPr>
      </w:pPr>
      <w:r>
        <w:rPr>
          <w:rStyle w:val="CodeChar"/>
        </w:rPr>
        <w:t xml:space="preserve">TRIM()</w:t>
      </w:r>
      <w:r>
        <w:t xml:space="preserve"> làm sạch</w:t>
      </w:r>
    </w:p>
    <w:p>
      <w:pPr>
        <w:pStyle w:val="ListParagraph"/>
        <w:numPr>
          <w:ilvl w:val="1"/>
          <w:numId w:val="3"/>
        </w:numPr>
      </w:pPr>
      <w:r>
        <w:t xml:space="preserve">Lesson 03: VLOOKUP</w:t>
      </w:r>
    </w:p>
    <w:p>
      <w:pPr>
        <w:pStyle w:val="ListParagraph"/>
        <w:numPr>
          <w:ilvl w:val="2"/>
          <w:numId w:val="5"/>
        </w:numPr>
      </w:pPr>
      <w:r>
        <w:t xml:space="preserve">1 · </w:t>
      </w:r>
      <w:r>
        <w:rPr>
          <w:rStyle w:val="CodeChar"/>
        </w:rPr>
        <w:t xml:space="preserve">Lookup_value</w:t>
      </w:r>
    </w:p>
    <w:p>
      <w:pPr>
        <w:pStyle w:val="ListParagraph"/>
        <w:numPr>
          <w:ilvl w:val="2"/>
          <w:numId w:val="5"/>
        </w:numPr>
      </w:pPr>
      <w:r>
        <w:t xml:space="preserve">2 · </w:t>
      </w:r>
      <w:r>
        <w:rPr>
          <w:rStyle w:val="CodeChar"/>
        </w:rPr>
        <w:t xml:space="preserve">Table_array</w:t>
      </w:r>
    </w:p>
    <w:p>
      <w:pPr>
        <w:pStyle w:val="ListParagraph"/>
        <w:numPr>
          <w:ilvl w:val="2"/>
          <w:numId w:val="5"/>
        </w:numPr>
      </w:pPr>
      <w:r>
        <w:t xml:space="preserve">3 · </w:t>
      </w:r>
      <w:r>
        <w:rPr>
          <w:rStyle w:val="CodeChar"/>
        </w:rPr>
        <w:t xml:space="preserve">Col_index_num</w:t>
      </w:r>
    </w:p>
    <w:p>
      <w:pPr>
        <w:pStyle w:val="ListParagraph"/>
        <w:numPr>
          <w:ilvl w:val="2"/>
          <w:numId w:val="5"/>
        </w:numPr>
      </w:pPr>
      <w:r>
        <w:t xml:space="preserve">4 · </w:t>
      </w:r>
      <w:r>
        <w:rPr>
          <w:rStyle w:val="CodeChar"/>
        </w:rPr>
        <w:t xml:space="preserve">Range_lookup</w:t>
      </w:r>
    </w:p>
    <w:p>
      <w:pPr>
        <w:pStyle w:val="ListParagraph"/>
        <w:numPr>
          <w:ilvl w:val="2"/>
          <w:numId w:val="5"/>
        </w:numPr>
      </w:pPr>
      <w:r>
        <w:rPr>
          <w:rStyle w:val="CodeChar"/>
        </w:rPr>
        <w:t xml:space="preserve">F4</w:t>
      </w:r>
      <w:r>
        <w:t xml:space="preserve"> → </w:t>
      </w:r>
      <w:r>
        <w:rPr>
          <w:rStyle w:val="CodeChar"/>
        </w:rPr>
        <w:t xml:space="preserve">$</w:t>
      </w:r>
      <w:r>
        <w:t xml:space="preserve"> khóa vùng</w:t>
      </w:r>
    </w:p>
    <w:p>
      <w:pPr>
        <w:pStyle w:val="ListParagraph"/>
        <w:numPr>
          <w:ilvl w:val="2"/>
          <w:numId w:val="5"/>
        </w:numPr>
      </w:pPr>
      <w:r>
        <w:rPr>
          <w:rStyle w:val="CodeChar"/>
        </w:rPr>
        <w:t xml:space="preserve">IFERROR</w:t>
      </w:r>
      <w:r>
        <w:t xml:space="preserve"> bẫy </w:t>
      </w:r>
      <w:r>
        <w:rPr>
          <w:rStyle w:val="CodeChar"/>
        </w:rPr>
        <w:t xml:space="preserve">#N/A</w:t>
      </w:r>
    </w:p>
    <w:p>
      <w:pPr>
        <w:pStyle w:val="ListParagraph"/>
        <w:numPr>
          <w:ilvl w:val="1"/>
          <w:numId w:val="3"/>
        </w:numPr>
      </w:pPr>
      <w:r>
        <w:t xml:space="preserve">Lesson 04: PowerPoint &amp; Slides</w:t>
      </w:r>
    </w:p>
    <w:p>
      <w:pPr>
        <w:pStyle w:val="ListParagraph"/>
        <w:numPr>
          <w:ilvl w:val="2"/>
          <w:numId w:val="6"/>
        </w:numPr>
      </w:pPr>
      <w:r>
        <w:t xml:space="preserve">Assertion title</w:t>
      </w:r>
    </w:p>
    <w:p>
      <w:pPr>
        <w:pStyle w:val="ListParagraph"/>
        <w:numPr>
          <w:ilvl w:val="2"/>
          <w:numId w:val="6"/>
        </w:numPr>
      </w:pPr>
      <w:r>
        <w:t xml:space="preserve">Rule 10/20/30</w:t>
      </w:r>
    </w:p>
    <w:p>
      <w:pPr>
        <w:pStyle w:val="ListParagraph"/>
        <w:numPr>
          <w:ilvl w:val="2"/>
          <w:numId w:val="6"/>
        </w:numPr>
      </w:pPr>
      <w:r>
        <w:t xml:space="preserve">Biểu đồ thay cho bảng số</w:t>
      </w:r>
    </w:p>
    <w:p>
      <w:pPr>
        <w:pStyle w:val="ListParagraph"/>
        <w:numPr>
          <w:ilvl w:val="2"/>
          <w:numId w:val="6"/>
        </w:numPr>
      </w:pPr>
      <w:r>
        <w:t xml:space="preserve">2 màu trung tính + 1 màu nhấn</w:t>
      </w:r>
    </w:p>
    <w:p>
      <w:pPr>
        <w:pStyle w:val="ListParagraph"/>
        <w:numPr>
          <w:ilvl w:val="2"/>
          <w:numId w:val="6"/>
        </w:numPr>
      </w:pPr>
      <w:r>
        <w:t xml:space="preserve">White space 30–40%</w:t>
      </w:r>
    </w:p>
    <w:p>
      <w:pPr>
        <w:pStyle w:val="ListParagraph"/>
        <w:numPr>
          <w:ilvl w:val="2"/>
          <w:numId w:val="6"/>
        </w:numPr>
      </w:pPr>
      <w:r>
        <w:rPr>
          <w:rStyle w:val="CodeChar"/>
        </w:rPr>
        <w:t xml:space="preserve">F5</w:t>
      </w:r>
      <w:r>
        <w:t xml:space="preserve"> / </w:t>
      </w:r>
      <w:r>
        <w:rPr>
          <w:rStyle w:val="CodeChar"/>
        </w:rPr>
        <w:t xml:space="preserve">Shift+F5</w:t>
      </w:r>
    </w:p>
    <w:p>
      <w:pPr>
        <w:pStyle w:val="Heading2"/>
      </w:pPr>
      <w:r>
        <w:t xml:space="preserve">Lesson 02: Excel/Sheets, tư duy database và AutoFilter</w:t>
      </w:r>
    </w:p>
    <w:p>
      <w:pPr>
        <w:pStyle w:val="ListParagraph"/>
        <w:numPr>
          <w:ilvl w:val="0"/>
          <w:numId w:val="7"/>
        </w:numPr>
      </w:pPr>
      <w:r>
        <w:t xml:space="preserve">Excel xử lý số liệu mạnh (hàng triệu ô, mô hình tài chính, biểu đồ). Google Sheets chạy trên trình duyệt, cả nhóm cùng nhập một lúc và nối được với Google Forms.</w:t>
      </w:r>
    </w:p>
    <w:p>
      <w:pPr>
        <w:pStyle w:val="ListParagraph"/>
        <w:numPr>
          <w:ilvl w:val="0"/>
          <w:numId w:val="7"/>
        </w:numPr>
      </w:pPr>
      <w:r>
        <w:t xml:space="preserve">Hàng = record (một đối tượng trọn vẹn, như 1 sinh viên hay 1 đơn hàng). Cột = field (một thuộc tính: MSSV, Họ tên, Điểm). Hàng đầu tiên là tên các field.</w:t>
      </w:r>
    </w:p>
    <w:p>
      <w:pPr>
        <w:pStyle w:val="ListParagraph"/>
        <w:numPr>
          <w:ilvl w:val="0"/>
          <w:numId w:val="7"/>
        </w:numPr>
      </w:pPr>
      <w:r>
        <w:t xml:space="preserve">Bật lọc: bấm vào một ô trong bảng rồi </w:t>
      </w:r>
      <w:r>
        <w:rPr>
          <w:rStyle w:val="CodeChar"/>
        </w:rPr>
        <w:t xml:space="preserve">Ctrl+Shift+L</w:t>
      </w:r>
      <w:r>
        <w:t xml:space="preserve"> (macOS: </w:t>
      </w:r>
      <w:r>
        <w:rPr>
          <w:rStyle w:val="CodeChar"/>
        </w:rPr>
        <w:t xml:space="preserve">Cmd+Shift+F</w:t>
      </w:r>
      <w:r>
        <w:t xml:space="preserve">), hoặc vào Data → Filter.</w:t>
      </w:r>
    </w:p>
    <w:p>
      <w:pPr>
        <w:pStyle w:val="ListParagraph"/>
        <w:numPr>
          <w:ilvl w:val="0"/>
          <w:numId w:val="7"/>
        </w:numPr>
      </w:pPr>
      <w:r>
        <w:t xml:space="preserve">Để bộ lọc không hỏng: không Merge Cells, không chèn dòng trống, dòng Total/Average đặt riêng ngoài bảng, mỗi cột một kiểu dữ liệu (gõ </w:t>
      </w:r>
      <w:r>
        <w:rPr>
          <w:rStyle w:val="CodeChar"/>
        </w:rPr>
        <w:t xml:space="preserve">150</w:t>
      </w:r>
      <w:r>
        <w:t xml:space="preserve"> chứ không gõ “150 chiếc”), tách Họ và Tên thành 2 cột, tên cột ngắn không dấu (</w:t>
      </w:r>
      <w:r>
        <w:rPr>
          <w:rStyle w:val="CodeChar"/>
        </w:rPr>
        <w:t xml:space="preserve">MSSV</w:t>
      </w:r>
      <w:r>
        <w:t xml:space="preserve">, </w:t>
      </w:r>
      <w:r>
        <w:rPr>
          <w:rStyle w:val="CodeChar"/>
        </w:rPr>
        <w:t xml:space="preserve">Ho_Ten</w:t>
      </w:r>
      <w:r>
        <w:t xml:space="preserve">, </w:t>
      </w:r>
      <w:r>
        <w:rPr>
          <w:rStyle w:val="CodeChar"/>
        </w:rPr>
        <w:t xml:space="preserve">Diem_CK</w:t>
      </w:r>
      <w:r>
        <w:t xml:space="preserve">).</w:t>
      </w:r>
    </w:p>
    <w:p>
      <w:pPr>
        <w:pStyle w:val="ListParagraph"/>
        <w:numPr>
          <w:ilvl w:val="0"/>
          <w:numId w:val="7"/>
        </w:numPr>
      </w:pPr>
      <w:r>
        <w:rPr>
          <w:rStyle w:val="CodeChar"/>
        </w:rPr>
        <w:t xml:space="preserve">=TRIM(A2)</w:t>
      </w:r>
      <w:r>
        <w:t xml:space="preserve"> xóa khoảng trắng thừa vô hình trước khi lọc.</w:t>
      </w:r>
    </w:p>
    <w:p>
      <w:pPr>
        <w:pStyle w:val="ListParagraph"/>
        <w:numPr>
          <w:ilvl w:val="0"/>
          <w:numId w:val="7"/>
        </w:numPr>
      </w:pPr>
      <w:r>
        <w:t xml:space="preserve">Bảng phẳng (Flat Table) chuẩn chỉnh kéo thẳng được vào PivotTable, Power BI, Pandas, và là bước đệm sang SQL.</w:t>
      </w:r>
    </w:p>
    <w:p>
      <w:pPr/>
      <w:r>
        <w:t xml:space="preserve">Phím tắt cần nhớ:</w:t>
      </w:r>
    </w:p>
    <w:tbl>
      <w:tblPr>
        <w:tblStyle w:val="TableGrid"/>
        <w:tblW w:w="0" w:type="auto"/>
        <w:tblLayout w:type="fixed"/>
        <w:tblLook w:val="04A0" w:firstRow="1" w:lastRow="0" w:firstColumn="0" w:lastColumn="0" w:noHBand="0" w:noVBand="1"/>
      </w:tblPr>
      <w:tblGrid>
        <w:gridCol w:w="2041"/>
        <w:gridCol w:w="1895"/>
        <w:gridCol w:w="5423"/>
      </w:tblGrid>
      <w:tr>
        <w:trPr>
          <w:tblHeader/>
        </w:trPr>
        <w:tc>
          <w:tcPr>
            <w:tcW w:w="2041" w:type="dxa"/>
            <w:shd w:val="clear" w:color="auto" w:fill="F2F2F2"/>
          </w:tcPr>
          <w:p>
            <w:pPr/>
            <w:r>
              <w:t xml:space="preserve">Windows</w:t>
            </w:r>
          </w:p>
        </w:tc>
        <w:tc>
          <w:tcPr>
            <w:tcW w:w="1895" w:type="dxa"/>
            <w:shd w:val="clear" w:color="auto" w:fill="F2F2F2"/>
          </w:tcPr>
          <w:p>
            <w:pPr/>
            <w:r>
              <w:t xml:space="preserve">macOS</w:t>
            </w:r>
          </w:p>
        </w:tc>
        <w:tc>
          <w:tcPr>
            <w:tcW w:w="5423" w:type="dxa"/>
            <w:shd w:val="clear" w:color="auto" w:fill="F2F2F2"/>
          </w:tcPr>
          <w:p>
            <w:pPr/>
            <w:r>
              <w:t xml:space="preserve">Tác dụng</w:t>
            </w:r>
          </w:p>
        </w:tc>
      </w:tr>
      <w:tr>
        <w:tc>
          <w:tcPr>
            <w:tcW w:w="2041" w:type="dxa"/>
          </w:tcPr>
          <w:p>
            <w:pPr/>
            <w:r>
              <w:rPr>
                <w:rStyle w:val="CodeChar"/>
              </w:rPr>
              <w:t xml:space="preserve">Ctrl+Shift+L</w:t>
            </w:r>
          </w:p>
        </w:tc>
        <w:tc>
          <w:tcPr>
            <w:tcW w:w="1895" w:type="dxa"/>
          </w:tcPr>
          <w:p>
            <w:pPr/>
            <w:r>
              <w:rPr>
                <w:rStyle w:val="CodeChar"/>
              </w:rPr>
              <w:t xml:space="preserve">Cmd+Shift+F</w:t>
            </w:r>
          </w:p>
        </w:tc>
        <w:tc>
          <w:tcPr>
            <w:tcW w:w="5423" w:type="dxa"/>
          </w:tcPr>
          <w:p>
            <w:pPr/>
            <w:r>
              <w:t xml:space="preserve">Bật/tắt AutoFilter</w:t>
            </w:r>
          </w:p>
        </w:tc>
      </w:tr>
      <w:tr>
        <w:tc>
          <w:tcPr>
            <w:tcW w:w="2041" w:type="dxa"/>
          </w:tcPr>
          <w:p>
            <w:pPr/>
            <w:r>
              <w:rPr>
                <w:rStyle w:val="CodeChar"/>
              </w:rPr>
              <w:t xml:space="preserve">Alt+↓</w:t>
            </w:r>
          </w:p>
        </w:tc>
        <w:tc>
          <w:tcPr>
            <w:tcW w:w="1895" w:type="dxa"/>
          </w:tcPr>
          <w:p>
            <w:pPr/>
            <w:r>
              <w:rPr>
                <w:rStyle w:val="CodeChar"/>
              </w:rPr>
              <w:t xml:space="preserve">Opt+↓</w:t>
            </w:r>
          </w:p>
        </w:tc>
        <w:tc>
          <w:tcPr>
            <w:tcW w:w="5423" w:type="dxa"/>
          </w:tcPr>
          <w:p>
            <w:pPr/>
            <w:r>
              <w:t xml:space="preserve">Mở menu lọc ở ô tiêu đề đang chọn</w:t>
            </w:r>
          </w:p>
        </w:tc>
      </w:tr>
      <w:tr>
        <w:tc>
          <w:tcPr>
            <w:tcW w:w="2041" w:type="dxa"/>
          </w:tcPr>
          <w:p>
            <w:pPr/>
            <w:r>
              <w:rPr>
                <w:rStyle w:val="CodeChar"/>
              </w:rPr>
              <w:t xml:space="preserve">Ctrl+A</w:t>
            </w:r>
          </w:p>
        </w:tc>
        <w:tc>
          <w:tcPr>
            <w:tcW w:w="1895" w:type="dxa"/>
          </w:tcPr>
          <w:p>
            <w:pPr/>
            <w:r>
              <w:rPr>
                <w:rStyle w:val="CodeChar"/>
              </w:rPr>
              <w:t xml:space="preserve">Cmd+A</w:t>
            </w:r>
          </w:p>
        </w:tc>
        <w:tc>
          <w:tcPr>
            <w:tcW w:w="5423" w:type="dxa"/>
          </w:tcPr>
          <w:p>
            <w:pPr/>
            <w:r>
              <w:t xml:space="preserve">Chọn cả khối dữ liệu liên tục</w:t>
            </w:r>
          </w:p>
        </w:tc>
      </w:tr>
      <w:tr>
        <w:tc>
          <w:tcPr>
            <w:tcW w:w="2041" w:type="dxa"/>
          </w:tcPr>
          <w:p>
            <w:pPr/>
            <w:r>
              <w:rPr>
                <w:rStyle w:val="CodeChar"/>
              </w:rPr>
              <w:t xml:space="preserve">Ctrl+T</w:t>
            </w:r>
          </w:p>
        </w:tc>
        <w:tc>
          <w:tcPr>
            <w:tcW w:w="1895" w:type="dxa"/>
          </w:tcPr>
          <w:p>
            <w:pPr/>
            <w:r>
              <w:rPr>
                <w:rStyle w:val="CodeChar"/>
              </w:rPr>
              <w:t xml:space="preserve">Cmd+T</w:t>
            </w:r>
          </w:p>
        </w:tc>
        <w:tc>
          <w:tcPr>
            <w:tcW w:w="5423" w:type="dxa"/>
          </w:tcPr>
          <w:p>
            <w:pPr/>
            <w:r>
              <w:t xml:space="preserve">Chuyển vùng thành Excel Table</w:t>
            </w:r>
          </w:p>
        </w:tc>
      </w:tr>
    </w:tbl>
    <w:p>
      <w:pPr>
        <w:pStyle w:val="Heading2"/>
      </w:pPr>
      <w:r>
        <w:t xml:space="preserve">Lesson 03: VLOOKUP</w:t>
      </w:r>
    </w:p>
    <w:p>
      <w:pPr>
        <w:pStyle w:val="ListParagraph"/>
        <w:numPr>
          <w:ilvl w:val="0"/>
          <w:numId w:val="8"/>
        </w:numPr>
      </w:pPr>
      <w:r>
        <w:t xml:space="preserve">Dùng để nối dữ liệu giữa các bảng (Sheet Đơn hàng chỉ có mã SP, Sheet Danh mục có tên và giá). Tra tay 500 dòng mất khoảng 16 tiếng, VLOOKUP chỉ khoảng 2 giây.</w:t>
      </w:r>
    </w:p>
    <w:p>
      <w:pPr>
        <w:pStyle w:val="ListParagraph"/>
        <w:numPr>
          <w:ilvl w:val="0"/>
          <w:numId w:val="8"/>
        </w:numPr>
      </w:pPr>
      <w:r>
        <w:t xml:space="preserve">Cú pháp: </w:t>
      </w:r>
      <w:r>
        <w:rPr>
          <w:rStyle w:val="CodeChar"/>
        </w:rPr>
        <w:t xml:space="preserve">=VLOOKUP(Lookup_value, Table_array, Col_index_num, Range_lookup)</w:t>
      </w:r>
    </w:p>
    <w:p>
      <w:pPr/>
      <w:r>
        <w:t xml:space="preserve">Ý nghĩa 4 tham số:</w:t>
      </w:r>
    </w:p>
    <w:p>
      <w:pPr>
        <w:pStyle w:val="ListParagraph"/>
        <w:numPr>
          <w:ilvl w:val="0"/>
          <w:numId w:val="9"/>
        </w:numPr>
      </w:pPr>
      <w:r>
        <w:rPr>
          <w:rStyle w:val="CodeChar"/>
        </w:rPr>
        <w:t xml:space="preserve">Lookup_value</w:t>
      </w:r>
      <w:r>
        <w:t xml:space="preserve">: giá trị khóa để tra (mã SP, MSSV).</w:t>
      </w:r>
    </w:p>
    <w:p>
      <w:pPr>
        <w:pStyle w:val="ListParagraph"/>
        <w:numPr>
          <w:ilvl w:val="0"/>
          <w:numId w:val="9"/>
        </w:numPr>
      </w:pPr>
      <w:r>
        <w:rPr>
          <w:rStyle w:val="CodeChar"/>
        </w:rPr>
        <w:t xml:space="preserve">Table_array</w:t>
      </w:r>
      <w:r>
        <w:t xml:space="preserve">: bảng tra cứu, cột đầu tiên phải chứa khóa, phải cố định bằng </w:t>
      </w:r>
      <w:r>
        <w:rPr>
          <w:rStyle w:val="CodeChar"/>
        </w:rPr>
        <w:t xml:space="preserve">$</w:t>
      </w:r>
      <w:r>
        <w:t xml:space="preserve">.</w:t>
      </w:r>
    </w:p>
    <w:p>
      <w:pPr>
        <w:pStyle w:val="ListParagraph"/>
        <w:numPr>
          <w:ilvl w:val="0"/>
          <w:numId w:val="9"/>
        </w:numPr>
      </w:pPr>
      <w:r>
        <w:rPr>
          <w:rStyle w:val="CodeChar"/>
        </w:rPr>
        <w:t xml:space="preserve">Col_index_num</w:t>
      </w:r>
      <w:r>
        <w:t xml:space="preserve">: số thứ tự cột (trong </w:t>
      </w:r>
      <w:r>
        <w:rPr>
          <w:rStyle w:val="CodeChar"/>
        </w:rPr>
        <w:t xml:space="preserve">Table_array</w:t>
      </w:r>
      <w:r>
        <w:t xml:space="preserve">) muốn lấy về.</w:t>
      </w:r>
    </w:p>
    <w:p>
      <w:pPr>
        <w:pStyle w:val="ListParagraph"/>
        <w:numPr>
          <w:ilvl w:val="0"/>
          <w:numId w:val="9"/>
        </w:numPr>
      </w:pPr>
      <w:r>
        <w:rPr>
          <w:rStyle w:val="CodeChar"/>
        </w:rPr>
        <w:t xml:space="preserve">Range_lookup</w:t>
      </w:r>
      <w:r>
        <w:t xml:space="preserve">: luôn </w:t>
      </w:r>
      <w:r>
        <w:rPr>
          <w:rStyle w:val="CodeChar"/>
        </w:rPr>
        <w:t xml:space="preserve">FALSE</w:t>
      </w:r>
      <w:r>
        <w:t xml:space="preserve"> (hoặc </w:t>
      </w:r>
      <w:r>
        <w:rPr>
          <w:rStyle w:val="CodeChar"/>
        </w:rPr>
        <w:t xml:space="preserve">0</w:t>
      </w:r>
      <w:r>
        <w:t xml:space="preserve">) để tìm chính xác 100%.</w:t>
      </w:r>
    </w:p>
    <w:p>
      <w:pPr>
        <w:pStyle w:val="ListParagraph"/>
        <w:numPr>
          <w:ilvl w:val="0"/>
          <w:numId w:val="10"/>
        </w:numPr>
      </w:pPr>
      <w:r>
        <w:t xml:space="preserve">Mẹo nhớ của bài: 4 tham số như 4 mệnh lệnh giao cho nhân viên kho: cầm mã số này, lật sổ danh mục, đọc cột thứ mấy, tìm chính xác hay ước lượng.</w:t>
      </w:r>
    </w:p>
    <w:p>
      <w:pPr>
        <w:pStyle w:val="ListParagraph"/>
        <w:numPr>
          <w:ilvl w:val="0"/>
          <w:numId w:val="10"/>
        </w:numPr>
      </w:pPr>
      <w:r>
        <w:t xml:space="preserve">Ví dụ trong bài: </w:t>
      </w:r>
      <w:r>
        <w:rPr>
          <w:rStyle w:val="CodeChar"/>
        </w:rPr>
        <w:t xml:space="preserve">=VLOOKUP(G3, A:E, 5, FALSE)</w:t>
      </w:r>
      <w:r>
        <w:t xml:space="preserve"> ở ô H3. Nhấp đúp vào góc dưới bên phải ô để điền xuống cả cột.</w:t>
      </w:r>
    </w:p>
    <w:p>
      <w:pPr>
        <w:pStyle w:val="ListParagraph"/>
        <w:numPr>
          <w:ilvl w:val="0"/>
          <w:numId w:val="10"/>
        </w:numPr>
      </w:pPr>
      <w:r>
        <w:t xml:space="preserve">Mã không tồn tại sẽ ra </w:t>
      </w:r>
      <w:r>
        <w:rPr>
          <w:rStyle w:val="CodeChar"/>
        </w:rPr>
        <w:t xml:space="preserve">#N/A</w:t>
      </w:r>
      <w:r>
        <w:t xml:space="preserve">. Bọc </w:t>
      </w:r>
      <w:r>
        <w:rPr>
          <w:rStyle w:val="CodeChar"/>
        </w:rPr>
        <w:t xml:space="preserve">=IFERROR(formula, fallback_value)</w:t>
      </w:r>
      <w:r>
        <w:t xml:space="preserve"> để hiện thông báo thân thiện.</w:t>
      </w:r>
    </w:p>
    <w:p>
      <w:pPr>
        <w:pStyle w:val="ListParagraph"/>
        <w:numPr>
          <w:ilvl w:val="0"/>
          <w:numId w:val="10"/>
        </w:numPr>
      </w:pPr>
      <w:r>
        <w:t xml:space="preserve">Cơ chế tra theo cột khóa đầu tiên chính là </w:t>
      </w:r>
      <w:r>
        <w:rPr>
          <w:rStyle w:val="CodeChar"/>
        </w:rPr>
        <w:t xml:space="preserve">LEFT JOIN</w:t>
      </w:r>
      <w:r>
        <w:t xml:space="preserve"> / khóa ngoại (Foreign Key) trong SQL.</w:t>
      </w:r>
    </w:p>
    <w:p>
      <w:pPr>
        <w:pStyle w:val="ListParagraph"/>
        <w:numPr>
          <w:ilvl w:val="0"/>
          <w:numId w:val="10"/>
        </w:numPr>
      </w:pPr>
      <w:r>
        <w:rPr>
          <w:b/>
        </w:rPr>
        <w:t xml:space="preserve">Bẫy hay sai:</w:t>
      </w:r>
      <w:r>
        <w:t xml:space="preserve"> quên </w:t>
      </w:r>
      <w:r>
        <w:rPr>
          <w:rStyle w:val="CodeChar"/>
        </w:rPr>
        <w:t xml:space="preserve">$</w:t>
      </w:r>
      <w:r>
        <w:t xml:space="preserve"> làm vùng tra bị trôi khi kéo công thức. Để </w:t>
      </w:r>
      <w:r>
        <w:rPr>
          <w:rStyle w:val="CodeChar"/>
        </w:rPr>
        <w:t xml:space="preserve">TRUE</w:t>
      </w:r>
      <w:r>
        <w:t xml:space="preserve"> hoặc bỏ trống thì ra kết quả gần đúng ngẫu nhiên. Cột khóa không nằm ngoài cùng bên trái (VLOOKUP không tra ngược được). Khoảng trắng thừa làm “SP01 ” khác “SP01”.</w:t>
      </w:r>
    </w:p>
    <w:p>
      <w:pPr/>
      <w:r>
        <w:t xml:space="preserve">Các hàm liên quan:</w:t>
      </w:r>
    </w:p>
    <w:tbl>
      <w:tblPr>
        <w:tblStyle w:val="TableGrid"/>
        <w:tblW w:w="0" w:type="auto"/>
        <w:tblLayout w:type="fixed"/>
        <w:tblLook w:val="04A0" w:firstRow="1" w:lastRow="0" w:firstColumn="0" w:lastColumn="0" w:noHBand="0" w:noVBand="1"/>
      </w:tblPr>
      <w:tblGrid>
        <w:gridCol w:w="4556"/>
        <w:gridCol w:w="4804"/>
      </w:tblGrid>
      <w:tr>
        <w:trPr>
          <w:tblHeader/>
        </w:trPr>
        <w:tc>
          <w:tcPr>
            <w:tcW w:w="4556" w:type="dxa"/>
            <w:shd w:val="clear" w:color="auto" w:fill="F2F2F2"/>
          </w:tcPr>
          <w:p>
            <w:pPr/>
            <w:r>
              <w:t xml:space="preserve">Hàm</w:t>
            </w:r>
          </w:p>
        </w:tc>
        <w:tc>
          <w:tcPr>
            <w:tcW w:w="4804" w:type="dxa"/>
            <w:shd w:val="clear" w:color="auto" w:fill="F2F2F2"/>
          </w:tcPr>
          <w:p>
            <w:pPr/>
            <w:r>
              <w:t xml:space="preserve">Đặc điểm</w:t>
            </w:r>
          </w:p>
        </w:tc>
      </w:tr>
      <w:tr>
        <w:tc>
          <w:tcPr>
            <w:tcW w:w="4556" w:type="dxa"/>
          </w:tcPr>
          <w:p>
            <w:pPr/>
            <w:r>
              <w:rPr>
                <w:rStyle w:val="CodeChar"/>
              </w:rPr>
              <w:t xml:space="preserve">VLOOKUP(key, table, col, FALSE)</w:t>
            </w:r>
          </w:p>
        </w:tc>
        <w:tc>
          <w:tcPr>
            <w:tcW w:w="4804" w:type="dxa"/>
          </w:tcPr>
          <w:p>
            <w:pPr/>
            <w:r>
              <w:t xml:space="preserve">Tra dọc kinh điển, chạy trên mọi phiên bản Excel/Sheets</w:t>
            </w:r>
          </w:p>
        </w:tc>
      </w:tr>
      <w:tr>
        <w:tc>
          <w:tcPr>
            <w:tcW w:w="4556" w:type="dxa"/>
          </w:tcPr>
          <w:p>
            <w:pPr/>
            <w:r>
              <w:rPr>
                <w:rStyle w:val="CodeChar"/>
              </w:rPr>
              <w:t xml:space="preserve">IFERROR(formula, fallback_value)</w:t>
            </w:r>
          </w:p>
        </w:tc>
        <w:tc>
          <w:tcPr>
            <w:tcW w:w="4804" w:type="dxa"/>
          </w:tcPr>
          <w:p>
            <w:pPr/>
            <w:r>
              <w:t xml:space="preserve">Bẫy lỗi </w:t>
            </w:r>
            <w:r>
              <w:rPr>
                <w:rStyle w:val="CodeChar"/>
              </w:rPr>
              <w:t xml:space="preserve">#N/A</w:t>
            </w:r>
            <w:r>
              <w:t xml:space="preserve">, thay bằng thông báo thân thiện</w:t>
            </w:r>
          </w:p>
        </w:tc>
      </w:tr>
      <w:tr>
        <w:tc>
          <w:tcPr>
            <w:tcW w:w="4556" w:type="dxa"/>
          </w:tcPr>
          <w:p>
            <w:pPr/>
            <w:r>
              <w:rPr>
                <w:rStyle w:val="CodeChar"/>
              </w:rPr>
              <w:t xml:space="preserve">XLOOKUP(key, lookup_col, return_col)</w:t>
            </w:r>
          </w:p>
        </w:tc>
        <w:tc>
          <w:tcPr>
            <w:tcW w:w="4804" w:type="dxa"/>
          </w:tcPr>
          <w:p>
            <w:pPr/>
            <w:r>
              <w:t xml:space="preserve">Excel 365, mặc định tìm chính xác, không cần đếm cột</w:t>
            </w:r>
          </w:p>
        </w:tc>
      </w:tr>
      <w:tr>
        <w:tc>
          <w:tcPr>
            <w:tcW w:w="4556" w:type="dxa"/>
          </w:tcPr>
          <w:p>
            <w:pPr/>
            <w:r>
              <w:rPr>
                <w:rStyle w:val="CodeChar"/>
              </w:rPr>
              <w:t xml:space="preserve">INDEX(col, MATCH(key, key_col, 0))</w:t>
            </w:r>
          </w:p>
        </w:tc>
        <w:tc>
          <w:tcPr>
            <w:tcW w:w="4804" w:type="dxa"/>
          </w:tcPr>
          <w:p>
            <w:pPr/>
            <w:r>
              <w:t xml:space="preserve">Tra ngược từ phải sang trái</w:t>
            </w:r>
          </w:p>
        </w:tc>
      </w:tr>
    </w:tbl>
    <w:p>
      <w:pPr>
        <w:pStyle w:val="Heading2"/>
      </w:pPr>
      <w:r>
        <w:t xml:space="preserve">Lesson 04: PowerPoint/Slides</w:t>
      </w:r>
    </w:p>
    <w:p>
      <w:pPr>
        <w:pStyle w:val="ListParagraph"/>
        <w:numPr>
          <w:ilvl w:val="0"/>
          <w:numId w:val="11"/>
        </w:numPr>
      </w:pPr>
      <w:r>
        <w:t xml:space="preserve">PowerPoint là chuẩn cho hội nghị, bảo vệ đồ án, thuyết trình khách hàng (SmartArt, nhúng video, Presenter View). Google Slides cho cả nhóm cùng sửa các slide khác nhau trên một tệp, chiếu trực tiếp qua Google Meet.</w:t>
      </w:r>
    </w:p>
    <w:p>
      <w:pPr>
        <w:pStyle w:val="ListParagraph"/>
        <w:numPr>
          <w:ilvl w:val="0"/>
          <w:numId w:val="11"/>
        </w:numPr>
      </w:pPr>
      <w:r>
        <w:t xml:space="preserve">Lỗi nặng nhất là dán cả đoạn văn lên slide rồi đọc từng chữ (“Death by PowerPoint”): khán giả đọc xong trong 10 giây và bỏ qua lời bạn nói. Slide giống tấm biển báo cao tốc, chỉ lướt 3–5 giây là phải thấy thông điệp.</w:t>
      </w:r>
    </w:p>
    <w:p>
      <w:pPr>
        <w:pStyle w:val="ListParagraph"/>
        <w:numPr>
          <w:ilvl w:val="0"/>
          <w:numId w:val="11"/>
        </w:numPr>
      </w:pPr>
      <w:r>
        <w:t xml:space="preserve">Assertion title: tiêu đề slide là câu kết luận chứ không chỉ là tên chủ đề. Ví dụ trong bài: “Tối ưu CSDL giúp giảm 65% thời gian phản hồi máy chủ”.</w:t>
      </w:r>
    </w:p>
    <w:p>
      <w:pPr>
        <w:pStyle w:val="ListParagraph"/>
        <w:numPr>
          <w:ilvl w:val="0"/>
          <w:numId w:val="11"/>
        </w:numPr>
      </w:pPr>
      <w:r>
        <w:t xml:space="preserve">Rule 10/20/30 (Guy Kawasaki): tối đa 10 slide, dưới 20 phút (khoảng 2 phút mỗi slide), chữ tối thiểu 30pt. Phải hạ xuống 14pt mới nhét vừa nghĩa là đang nhét quá nhiều chữ.</w:t>
      </w:r>
    </w:p>
    <w:p>
      <w:pPr>
        <w:pStyle w:val="ListParagraph"/>
        <w:numPr>
          <w:ilvl w:val="0"/>
          <w:numId w:val="11"/>
        </w:numPr>
      </w:pPr>
      <w:r>
        <w:t xml:space="preserve">Số liệu: Insert → Chart, chọn biểu đồ cột thay vì dán bảng 50 ô. Tránh biểu đồ 3D vì làm méo tỷ lệ.</w:t>
      </w:r>
    </w:p>
    <w:p>
      <w:pPr>
        <w:pStyle w:val="ListParagraph"/>
        <w:numPr>
          <w:ilvl w:val="0"/>
          <w:numId w:val="11"/>
        </w:numPr>
      </w:pPr>
      <w:r>
        <w:t xml:space="preserve">Thiết kế: font không chân (Montserrat, Inter, Arial), 2 màu trung tính (Navy/Slate, trắng) cộng 1 màu nhấn (đỏ/cam), chừa 30–40% khoảng trắng. Tránh chữ vàng trên nền trắng hay chữ đỏ trên nền xanh.</w:t>
      </w:r>
    </w:p>
    <w:p>
      <w:pPr>
        <w:pStyle w:val="ListParagraph"/>
        <w:numPr>
          <w:ilvl w:val="0"/>
          <w:numId w:val="11"/>
        </w:numPr>
      </w:pPr>
      <w:r>
        <w:t xml:space="preserve">Ứng dụng: bảo vệ đồ án (hội đồng nghe hàng chục nhóm mỗi ngày) và pitching với quỹ đầu tư mạo hiểm (chỉ có 3–5 phút).</w:t>
      </w:r>
    </w:p>
    <w:p>
      <w:pPr/>
      <w:r>
        <w:t xml:space="preserve">Phím tắt khi trình chiếu:</w:t>
      </w:r>
    </w:p>
    <w:tbl>
      <w:tblPr>
        <w:tblStyle w:val="TableGrid"/>
        <w:tblW w:w="0" w:type="auto"/>
        <w:tblLayout w:type="fixed"/>
        <w:tblLook w:val="04A0" w:firstRow="1" w:lastRow="0" w:firstColumn="0" w:lastColumn="0" w:noHBand="0" w:noVBand="1"/>
      </w:tblPr>
      <w:tblGrid>
        <w:gridCol w:w="1848"/>
        <w:gridCol w:w="7511"/>
      </w:tblGrid>
      <w:tr>
        <w:trPr>
          <w:tblHeader/>
        </w:trPr>
        <w:tc>
          <w:tcPr>
            <w:tcW w:w="1848" w:type="dxa"/>
            <w:shd w:val="clear" w:color="auto" w:fill="F2F2F2"/>
          </w:tcPr>
          <w:p>
            <w:pPr/>
            <w:r>
              <w:t xml:space="preserve">Phím</w:t>
            </w:r>
          </w:p>
        </w:tc>
        <w:tc>
          <w:tcPr>
            <w:tcW w:w="7511" w:type="dxa"/>
            <w:shd w:val="clear" w:color="auto" w:fill="F2F2F2"/>
          </w:tcPr>
          <w:p>
            <w:pPr/>
            <w:r>
              <w:t xml:space="preserve">Tác dụng</w:t>
            </w:r>
          </w:p>
        </w:tc>
      </w:tr>
      <w:tr>
        <w:tc>
          <w:tcPr>
            <w:tcW w:w="1848" w:type="dxa"/>
          </w:tcPr>
          <w:p>
            <w:pPr/>
            <w:r>
              <w:rPr>
                <w:rStyle w:val="CodeChar"/>
              </w:rPr>
              <w:t xml:space="preserve">F5</w:t>
            </w:r>
          </w:p>
        </w:tc>
        <w:tc>
          <w:tcPr>
            <w:tcW w:w="7511" w:type="dxa"/>
          </w:tcPr>
          <w:p>
            <w:pPr/>
            <w:r>
              <w:t xml:space="preserve">Trình chiếu từ slide đầu tiên</w:t>
            </w:r>
          </w:p>
        </w:tc>
      </w:tr>
      <w:tr>
        <w:tc>
          <w:tcPr>
            <w:tcW w:w="1848" w:type="dxa"/>
          </w:tcPr>
          <w:p>
            <w:pPr/>
            <w:r>
              <w:rPr>
                <w:rStyle w:val="CodeChar"/>
              </w:rPr>
              <w:t xml:space="preserve">Shift+F5</w:t>
            </w:r>
          </w:p>
        </w:tc>
        <w:tc>
          <w:tcPr>
            <w:tcW w:w="7511" w:type="dxa"/>
          </w:tcPr>
          <w:p>
            <w:pPr/>
            <w:r>
              <w:t xml:space="preserve">Trình chiếu từ slide đang chọn</w:t>
            </w:r>
          </w:p>
        </w:tc>
      </w:tr>
      <w:tr>
        <w:tc>
          <w:tcPr>
            <w:tcW w:w="1848" w:type="dxa"/>
          </w:tcPr>
          <w:p>
            <w:pPr/>
            <w:r>
              <w:rPr>
                <w:rStyle w:val="CodeChar"/>
              </w:rPr>
              <w:t xml:space="preserve">B</w:t>
            </w:r>
            <w:r>
              <w:t xml:space="preserve"> hoặc </w:t>
            </w:r>
            <w:r>
              <w:rPr>
                <w:rStyle w:val="CodeChar"/>
              </w:rPr>
              <w:t xml:space="preserve">.</w:t>
            </w:r>
          </w:p>
        </w:tc>
        <w:tc>
          <w:tcPr>
            <w:tcW w:w="7511" w:type="dxa"/>
          </w:tcPr>
          <w:p>
            <w:pPr/>
            <w:r>
              <w:t xml:space="preserve">Đen màn hình (blackout) để khán giả nhìn về bạn</w:t>
            </w:r>
          </w:p>
        </w:tc>
      </w:tr>
      <w:tr>
        <w:tc>
          <w:tcPr>
            <w:tcW w:w="1848" w:type="dxa"/>
          </w:tcPr>
          <w:p>
            <w:pPr/>
            <w:r>
              <w:rPr>
                <w:rStyle w:val="CodeChar"/>
              </w:rPr>
              <w:t xml:space="preserve">W</w:t>
            </w:r>
            <w:r>
              <w:t xml:space="preserve"> hoặc </w:t>
            </w:r>
            <w:r>
              <w:rPr>
                <w:rStyle w:val="CodeChar"/>
              </w:rPr>
              <w:t xml:space="preserve">,</w:t>
            </w:r>
          </w:p>
        </w:tc>
        <w:tc>
          <w:tcPr>
            <w:tcW w:w="7511" w:type="dxa"/>
          </w:tcPr>
          <w:p>
            <w:pPr/>
            <w:r>
              <w:t xml:space="preserve">Trắng màn hình (whiteout) khi muốn giải thích bằng lời</w:t>
            </w:r>
          </w:p>
        </w:tc>
      </w:tr>
      <w:tr>
        <w:tc>
          <w:tcPr>
            <w:tcW w:w="1848" w:type="dxa"/>
          </w:tcPr>
          <w:p>
            <w:pPr/>
            <w:r>
              <w:rPr>
                <w:rStyle w:val="CodeChar"/>
              </w:rPr>
              <w:t xml:space="preserve">Ctrl+P</w:t>
            </w:r>
          </w:p>
        </w:tc>
        <w:tc>
          <w:tcPr>
            <w:tcW w:w="7511" w:type="dxa"/>
          </w:tcPr>
          <w:p>
            <w:pPr/>
            <w:r>
              <w:t xml:space="preserve">Con trỏ thành bút vẽ trực tiếp lên slide</w:t>
            </w:r>
          </w:p>
        </w:tc>
      </w:tr>
    </w:tbl>
    <w:p>
      <w:pPr>
        <w:pStyle w:val="Heading2"/>
      </w:pPr>
      <w:r>
        <w:t xml:space="preserve">Câu hỏi trong bài đọc và đáp án chuẩn</w:t>
      </w:r>
    </w:p>
    <w:p>
      <w:pPr/>
      <w:r>
        <w:t xml:space="preserve">Hai câu dễ mất điểm nhất là câu về </w:t>
      </w:r>
      <w:r>
        <w:rPr>
          <w:rStyle w:val="CodeChar"/>
        </w:rPr>
        <w:t xml:space="preserve">#N/A</w:t>
      </w:r>
      <w:r>
        <w:t xml:space="preserve"> khi kéo VLOOKUP và câu AutoFilter dừng ở dòng 45, nên ưu tiên thuộc hai câu này.</w:t>
      </w:r>
    </w:p>
    <w:tbl>
      <w:tblPr>
        <w:tblStyle w:val="TableGrid"/>
        <w:tblW w:w="0" w:type="auto"/>
        <w:tblLayout w:type="fixed"/>
        <w:tblLook w:val="04A0" w:firstRow="1" w:lastRow="0" w:firstColumn="0" w:lastColumn="0" w:noHBand="0" w:noVBand="1"/>
      </w:tblPr>
      <w:tblGrid>
        <w:gridCol w:w="4440"/>
        <w:gridCol w:w="4920"/>
      </w:tblGrid>
      <w:tr>
        <w:trPr>
          <w:tblHeader/>
        </w:trPr>
        <w:tc>
          <w:tcPr>
            <w:tcW w:w="4440" w:type="dxa"/>
            <w:shd w:val="clear" w:color="auto" w:fill="F2F2F2"/>
          </w:tcPr>
          <w:p>
            <w:pPr/>
            <w:r>
              <w:t xml:space="preserve">Câu hỏi</w:t>
            </w:r>
          </w:p>
        </w:tc>
        <w:tc>
          <w:tcPr>
            <w:tcW w:w="4920" w:type="dxa"/>
            <w:shd w:val="clear" w:color="auto" w:fill="F2F2F2"/>
          </w:tcPr>
          <w:p>
            <w:pPr/>
            <w:r>
              <w:t xml:space="preserve">Đáp án chuẩn</w:t>
            </w:r>
          </w:p>
        </w:tc>
      </w:tr>
      <w:tr>
        <w:tc>
          <w:tcPr>
            <w:tcW w:w="4440" w:type="dxa"/>
          </w:tcPr>
          <w:p>
            <w:pPr/>
            <w:r>
              <w:t xml:space="preserve">Record và field là gì?</w:t>
            </w:r>
          </w:p>
        </w:tc>
        <w:tc>
          <w:tcPr>
            <w:tcW w:w="4920" w:type="dxa"/>
          </w:tcPr>
          <w:p>
            <w:pPr/>
            <w:r>
              <w:t xml:space="preserve">Record (hàng) là một đối tượng hoàn chỉnh, như thông tin 1 sinh viên. Field (cột) là một thuộc tính, như Mã SV, Họ tên, Điểm.</w:t>
            </w:r>
          </w:p>
        </w:tc>
      </w:tr>
      <w:tr>
        <w:tc>
          <w:tcPr>
            <w:tcW w:w="4440" w:type="dxa"/>
          </w:tcPr>
          <w:p>
            <w:pPr/>
            <w:r>
              <w:t xml:space="preserve">AutoFilter chỉ lọc đến dòng 45 rồi dừng, nêu 2 nguyên nhân (dễ mất điểm)</w:t>
            </w:r>
          </w:p>
        </w:tc>
        <w:tc>
          <w:tcPr>
            <w:tcW w:w="4920" w:type="dxa"/>
          </w:tcPr>
          <w:p>
            <w:pPr/>
            <w:r>
              <w:t xml:space="preserve">(1) Có một hàng trống hoàn toàn (ví dụ dòng 46) nên Excel tưởng đã hết bảng. (2) Có ô bị Merge Cells ở dòng 45 làm đứt vùng nhận diện của bộ lọc.</w:t>
            </w:r>
          </w:p>
        </w:tc>
      </w:tr>
      <w:tr>
        <w:tc>
          <w:tcPr>
            <w:tcW w:w="4440" w:type="dxa"/>
          </w:tcPr>
          <w:p>
            <w:pPr/>
            <w:r>
              <w:rPr>
                <w:rStyle w:val="CodeChar"/>
              </w:rPr>
              <w:t xml:space="preserve">TRIM()</w:t>
            </w:r>
            <w:r>
              <w:t xml:space="preserve"> dùng để làm gì?</w:t>
            </w:r>
          </w:p>
        </w:tc>
        <w:tc>
          <w:tcPr>
            <w:tcW w:w="4920" w:type="dxa"/>
          </w:tcPr>
          <w:p>
            <w:pPr/>
            <w:r>
              <w:t xml:space="preserve">Xóa khoảng trắng thừa vô hình, làm sạch dữ liệu trước khi lọc.</w:t>
            </w:r>
          </w:p>
        </w:tc>
      </w:tr>
      <w:tr>
        <w:tc>
          <w:tcPr>
            <w:tcW w:w="4440" w:type="dxa"/>
          </w:tcPr>
          <w:p>
            <w:pPr/>
            <w:r>
              <w:t xml:space="preserve">Ý nghĩa 4 tham số VLOOKUP?</w:t>
            </w:r>
          </w:p>
        </w:tc>
        <w:tc>
          <w:tcPr>
            <w:tcW w:w="4920" w:type="dxa"/>
          </w:tcPr>
          <w:p>
            <w:pPr/>
            <w:r>
              <w:rPr>
                <w:rStyle w:val="CodeChar"/>
              </w:rPr>
              <w:t xml:space="preserve">Lookup_value</w:t>
            </w:r>
            <w:r>
              <w:t xml:space="preserve">: giá trị khóa để tra. </w:t>
            </w:r>
            <w:r>
              <w:rPr>
                <w:rStyle w:val="CodeChar"/>
              </w:rPr>
              <w:t xml:space="preserve">Table_array</w:t>
            </w:r>
            <w:r>
              <w:t xml:space="preserve">: bảng tra (cột 1 chứa khóa). </w:t>
            </w:r>
            <w:r>
              <w:rPr>
                <w:rStyle w:val="CodeChar"/>
              </w:rPr>
              <w:t xml:space="preserve">Col_index_num</w:t>
            </w:r>
            <w:r>
              <w:t xml:space="preserve">: số thứ tự cột lấy về. </w:t>
            </w:r>
            <w:r>
              <w:rPr>
                <w:rStyle w:val="CodeChar"/>
              </w:rPr>
              <w:t xml:space="preserve">Range_lookup</w:t>
            </w:r>
            <w:r>
              <w:t xml:space="preserve">: </w:t>
            </w:r>
            <w:r>
              <w:rPr>
                <w:rStyle w:val="CodeChar"/>
              </w:rPr>
              <w:t xml:space="preserve">FALSE</w:t>
            </w:r>
            <w:r>
              <w:t xml:space="preserve">/</w:t>
            </w:r>
            <w:r>
              <w:rPr>
                <w:rStyle w:val="CodeChar"/>
              </w:rPr>
              <w:t xml:space="preserve">0</w:t>
            </w:r>
            <w:r>
              <w:t xml:space="preserve"> để tìm chính xác 100%.</w:t>
            </w:r>
          </w:p>
        </w:tc>
      </w:tr>
      <w:tr>
        <w:tc>
          <w:tcPr>
            <w:tcW w:w="4440" w:type="dxa"/>
          </w:tcPr>
          <w:p>
            <w:pPr/>
            <w:r>
              <w:t xml:space="preserve">Kéo VLOOKUP xuống 100 dòng, 10 dòng đầu đúng rồi </w:t>
            </w:r>
            <w:r>
              <w:rPr>
                <w:rStyle w:val="CodeChar"/>
              </w:rPr>
              <w:t xml:space="preserve">#N/A</w:t>
            </w:r>
            <w:r>
              <w:t xml:space="preserve"> hàng loạt: vì sao, F4 làm gì? (dễ mất điểm)</w:t>
            </w:r>
          </w:p>
        </w:tc>
        <w:tc>
          <w:tcPr>
            <w:tcW w:w="4920" w:type="dxa"/>
          </w:tcPr>
          <w:p>
            <w:pPr/>
            <w:r>
              <w:t xml:space="preserve">Quên cố định </w:t>
            </w:r>
            <w:r>
              <w:rPr>
                <w:rStyle w:val="CodeChar"/>
              </w:rPr>
              <w:t xml:space="preserve">Table_array</w:t>
            </w:r>
            <w:r>
              <w:t xml:space="preserve"> nên vùng tra bị trôi xuống theo dòng kéo (ví dụ </w:t>
            </w:r>
            <w:r>
              <w:rPr>
                <w:rStyle w:val="CodeChar"/>
              </w:rPr>
              <w:t xml:space="preserve">A2:C100</w:t>
            </w:r>
            <w:r>
              <w:t xml:space="preserve"> thành </w:t>
            </w:r>
            <w:r>
              <w:rPr>
                <w:rStyle w:val="CodeChar"/>
              </w:rPr>
              <w:t xml:space="preserve">A3:C101</w:t>
            </w:r>
            <w:r>
              <w:t xml:space="preserve">, </w:t>
            </w:r>
            <w:r>
              <w:rPr>
                <w:rStyle w:val="CodeChar"/>
              </w:rPr>
              <w:t xml:space="preserve">A4:C102</w:t>
            </w:r>
            <w:r>
              <w:t xml:space="preserve">…), rời khỏi vị trí chứa mã cần tìm nên báo </w:t>
            </w:r>
            <w:r>
              <w:rPr>
                <w:rStyle w:val="CodeChar"/>
              </w:rPr>
              <w:t xml:space="preserve">#N/A</w:t>
            </w:r>
            <w:r>
              <w:t xml:space="preserve">. Bấm </w:t>
            </w:r>
            <w:r>
              <w:rPr>
                <w:rStyle w:val="CodeChar"/>
              </w:rPr>
              <w:t xml:space="preserve">F4</w:t>
            </w:r>
            <w:r>
              <w:t xml:space="preserve"> khi chọn </w:t>
            </w:r>
            <w:r>
              <w:rPr>
                <w:rStyle w:val="CodeChar"/>
              </w:rPr>
              <w:t xml:space="preserve">Table_array</w:t>
            </w:r>
            <w:r>
              <w:t xml:space="preserve"> để chèn </w:t>
            </w:r>
            <w:r>
              <w:rPr>
                <w:rStyle w:val="CodeChar"/>
              </w:rPr>
              <w:t xml:space="preserve">$</w:t>
            </w:r>
            <w:r>
              <w:t xml:space="preserve"> (ví dụ </w:t>
            </w:r>
            <w:r>
              <w:rPr>
                <w:rStyle w:val="CodeChar"/>
              </w:rPr>
              <w:t xml:space="preserve">$A:$C</w:t>
            </w:r>
            <w:r>
              <w:t xml:space="preserve">), khóa chặt vùng tra.</w:t>
            </w:r>
          </w:p>
        </w:tc>
      </w:tr>
      <w:tr>
        <w:tc>
          <w:tcPr>
            <w:tcW w:w="4440" w:type="dxa"/>
          </w:tcPr>
          <w:p>
            <w:pPr/>
            <w:r>
              <w:t xml:space="preserve">Cú pháp </w:t>
            </w:r>
            <w:r>
              <w:rPr>
                <w:rStyle w:val="CodeChar"/>
              </w:rPr>
              <w:t xml:space="preserve">IFERROR</w:t>
            </w:r>
            <w:r>
              <w:t xml:space="preserve">?</w:t>
            </w:r>
          </w:p>
        </w:tc>
        <w:tc>
          <w:tcPr>
            <w:tcW w:w="4920" w:type="dxa"/>
          </w:tcPr>
          <w:p>
            <w:pPr/>
            <w:r>
              <w:rPr>
                <w:rStyle w:val="CodeChar"/>
              </w:rPr>
              <w:t xml:space="preserve">IFERROR(formula, fallback_value)</w:t>
            </w:r>
          </w:p>
        </w:tc>
      </w:tr>
      <w:tr>
        <w:tc>
          <w:tcPr>
            <w:tcW w:w="4440" w:type="dxa"/>
          </w:tcPr>
          <w:p>
            <w:pPr/>
            <w:r>
              <w:t xml:space="preserve">Rule 10/20/30?</w:t>
            </w:r>
          </w:p>
        </w:tc>
        <w:tc>
          <w:tcPr>
            <w:tcW w:w="4920" w:type="dxa"/>
          </w:tcPr>
          <w:p>
            <w:pPr/>
            <w:r>
              <w:t xml:space="preserve">Tối đa 10 slide, dưới 20 phút, chữ tối thiểu 30pt.</w:t>
            </w:r>
          </w:p>
        </w:tc>
      </w:tr>
      <w:tr>
        <w:tc>
          <w:tcPr>
            <w:tcW w:w="4440" w:type="dxa"/>
          </w:tcPr>
          <w:p>
            <w:pPr/>
            <w:r>
              <w:t xml:space="preserve">Assertion title là gì?</w:t>
            </w:r>
          </w:p>
        </w:tc>
        <w:tc>
          <w:tcPr>
            <w:tcW w:w="4920" w:type="dxa"/>
          </w:tcPr>
          <w:p>
            <w:pPr/>
            <w:r>
              <w:t xml:space="preserve">Đặt tiêu đề slide là câu kết luận thay vì chỉ ghi tên chủ đề.</w:t>
            </w:r>
          </w:p>
        </w:tc>
      </w:tr>
      <w:tr>
        <w:tc>
          <w:tcPr>
            <w:tcW w:w="4440" w:type="dxa"/>
          </w:tcPr>
          <w:p>
            <w:pPr/>
            <w:r>
              <w:rPr>
                <w:rStyle w:val="CodeChar"/>
              </w:rPr>
              <w:t xml:space="preserve">F5</w:t>
            </w:r>
            <w:r>
              <w:t xml:space="preserve"> khác </w:t>
            </w:r>
            <w:r>
              <w:rPr>
                <w:rStyle w:val="CodeChar"/>
              </w:rPr>
              <w:t xml:space="preserve">Shift+F5</w:t>
            </w:r>
            <w:r>
              <w:t xml:space="preserve"> thế nào?</w:t>
            </w:r>
          </w:p>
        </w:tc>
        <w:tc>
          <w:tcPr>
            <w:tcW w:w="4920" w:type="dxa"/>
          </w:tcPr>
          <w:p>
            <w:pPr/>
            <w:r>
              <w:rPr>
                <w:rStyle w:val="CodeChar"/>
              </w:rPr>
              <w:t xml:space="preserve">F5</w:t>
            </w:r>
            <w:r>
              <w:t xml:space="preserve"> chiếu từ slide đầu tiên. </w:t>
            </w:r>
            <w:r>
              <w:rPr>
                <w:rStyle w:val="CodeChar"/>
              </w:rPr>
              <w:t xml:space="preserve">Shift+F5</w:t>
            </w:r>
            <w:r>
              <w:t xml:space="preserve"> chiếu ngay tại slide hiện tại.</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1"/>
    <w:lvlOverride w:ilvl="0">
      <w:startOverride w:val="1"/>
    </w:lvlOverride>
  </w:num>
  <w:num w:numId="10">
    <w:abstractNumId w:val="0"/>
  </w:num>
  <w:num w:numId="1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Tổng ôn Buổi 11 Excel, VLOOKUP và PowerPoint</dc:title>
  <dc:description>Claude Docs node/6cc5e1f7-5088@1 docx-w7</dc:description>
  <cp:revision>1</cp:revision>
</cp:coreProperties>
</file>