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TÓM TẮT ÔN TẬP – BUỔI 15</w:t>
      </w:r>
    </w:p>
    <w:p>
      <w:pPr>
        <w:jc w:val="center"/>
      </w:pPr>
      <w:r>
        <w:rPr>
          <w:i/>
          <w:sz w:val="22"/>
        </w:rPr>
        <w:t>Nhập môn Công nghệ Thông tin | Lesson 01–03</w:t>
      </w:r>
    </w:p>
    <w:p>
      <w:r>
        <w:t>Mục tiêu: nắm các khái niệm chính, phân biệt các lựa chọn và nhớ nguyên tắc áp dụng thực tế.</w:t>
      </w:r>
    </w:p>
    <w:p>
      <w:pPr>
        <w:pStyle w:val="Heading1"/>
      </w:pPr>
      <w:r>
        <w:t>Lesson 01 – Local Storage vs Cloud Storage</w:t>
      </w:r>
    </w:p>
    <w:p>
      <w:pPr>
        <w:pStyle w:val="Heading2"/>
      </w:pPr>
      <w:r>
        <w:t>1. Local Storage và Cloud Storage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Tiêu chí</w:t>
            </w:r>
          </w:p>
        </w:tc>
        <w:tc>
          <w:tcPr>
            <w:tcW w:type="dxa" w:w="3360"/>
          </w:tcPr>
          <w:p>
            <w:r>
              <w:t>Local Storage</w:t>
            </w:r>
          </w:p>
        </w:tc>
        <w:tc>
          <w:tcPr>
            <w:tcW w:type="dxa" w:w="3360"/>
          </w:tcPr>
          <w:p>
            <w:r>
              <w:t>Cloud Storage</w:t>
            </w:r>
          </w:p>
        </w:tc>
      </w:tr>
      <w:tr>
        <w:tc>
          <w:tcPr>
            <w:tcW w:type="dxa" w:w="3360"/>
          </w:tcPr>
          <w:p>
            <w:r>
              <w:t>Nơi lưu</w:t>
            </w:r>
          </w:p>
        </w:tc>
        <w:tc>
          <w:tcPr>
            <w:tcW w:type="dxa" w:w="3360"/>
          </w:tcPr>
          <w:p>
            <w:r>
              <w:t>Trên thiết bị cá nhân: SSD/HDD</w:t>
            </w:r>
          </w:p>
        </w:tc>
        <w:tc>
          <w:tcPr>
            <w:tcW w:type="dxa" w:w="3360"/>
          </w:tcPr>
          <w:p>
            <w:r>
              <w:t>Trên máy chủ đám mây</w:t>
            </w:r>
          </w:p>
        </w:tc>
      </w:tr>
      <w:tr>
        <w:tc>
          <w:tcPr>
            <w:tcW w:type="dxa" w:w="3360"/>
          </w:tcPr>
          <w:p>
            <w:r>
              <w:t>Truy cập</w:t>
            </w:r>
          </w:p>
        </w:tc>
        <w:tc>
          <w:tcPr>
            <w:tcW w:type="dxa" w:w="3360"/>
          </w:tcPr>
          <w:p>
            <w:r>
              <w:t>Thường dùng trực tiếp trên thiết bị</w:t>
            </w:r>
          </w:p>
        </w:tc>
        <w:tc>
          <w:tcPr>
            <w:tcW w:type="dxa" w:w="3360"/>
          </w:tcPr>
          <w:p>
            <w:r>
              <w:t>Qua Internet hoặc ứng dụng đồng bộ</w:t>
            </w:r>
          </w:p>
        </w:tc>
      </w:tr>
      <w:tr>
        <w:tc>
          <w:tcPr>
            <w:tcW w:type="dxa" w:w="3360"/>
          </w:tcPr>
          <w:p>
            <w:r>
              <w:t>Ưu điểm</w:t>
            </w:r>
          </w:p>
        </w:tc>
        <w:tc>
          <w:tcPr>
            <w:tcW w:type="dxa" w:w="3360"/>
          </w:tcPr>
          <w:p>
            <w:r>
              <w:t>Nhanh, có thể làm việc ngoại tuyến</w:t>
            </w:r>
          </w:p>
        </w:tc>
        <w:tc>
          <w:tcPr>
            <w:tcW w:type="dxa" w:w="3360"/>
          </w:tcPr>
          <w:p>
            <w:r>
              <w:t>Dễ chia sẻ, truy cập nhiều thiết bị, hỗ trợ sao lưu</w:t>
            </w:r>
          </w:p>
        </w:tc>
      </w:tr>
      <w:tr>
        <w:tc>
          <w:tcPr>
            <w:tcW w:type="dxa" w:w="3360"/>
          </w:tcPr>
          <w:p>
            <w:r>
              <w:t>Hạn chế</w:t>
            </w:r>
          </w:p>
        </w:tc>
        <w:tc>
          <w:tcPr>
            <w:tcW w:type="dxa" w:w="3360"/>
          </w:tcPr>
          <w:p>
            <w:r>
              <w:t>Thiết bị hỏng có thể mất dữ liệu nếu không sao lưu</w:t>
            </w:r>
          </w:p>
        </w:tc>
        <w:tc>
          <w:tcPr>
            <w:tcW w:type="dxa" w:w="3360"/>
          </w:tcPr>
          <w:p>
            <w:r>
              <w:t>Có thể phụ thuộc mạng và cài đặt dịch vụ</w:t>
            </w:r>
          </w:p>
        </w:tc>
      </w:tr>
    </w:tbl>
    <w:p>
      <w:pPr>
        <w:pStyle w:val="Heading2"/>
      </w:pPr>
      <w:r>
        <w:t>2. Hybrid Workflow</w:t>
      </w:r>
    </w:p>
    <w:p>
      <w:r>
        <w:t>Quy trình lai kết hợp làm việc trên tệp cục bộ và đồng bộ lên đám mây:</w:t>
      </w:r>
    </w:p>
    <w:p>
      <w:pPr>
        <w:pStyle w:val="ListNumber"/>
      </w:pPr>
      <w:r>
        <w:t>Mở và chỉnh sửa tệp trên máy tính.</w:t>
      </w:r>
    </w:p>
    <w:p>
      <w:pPr>
        <w:pStyle w:val="ListNumber"/>
      </w:pPr>
      <w:r>
        <w:t>Ứng dụng đồng bộ (ví dụ Google Drive for Desktop hoặc OneDrive) phát hiện thay đổi.</w:t>
      </w:r>
    </w:p>
    <w:p>
      <w:pPr>
        <w:pStyle w:val="ListNumber"/>
      </w:pPr>
      <w:r>
        <w:t>Khi có mạng, thay đổi được tải lên Cloud và cập nhật trên các thiết bị khác.</w:t>
      </w:r>
    </w:p>
    <w:p>
      <w:pPr>
        <w:pStyle w:val="ListNumber"/>
      </w:pPr>
      <w:r>
        <w:t>Khi mất mạng, có thể tiếp tục với tệp cục bộ; đồng bộ sẽ tiếp tục khi kết nối trở lại.</w:t>
      </w:r>
    </w:p>
    <w:p>
      <w:pPr>
        <w:pStyle w:val="Heading2"/>
      </w:pPr>
      <w:r>
        <w:t>3. Version History</w:t>
      </w:r>
    </w:p>
    <w:p>
      <w:r>
        <w:t>Version History là lịch sử các phiên bản của tệp theo thời gian, giúp xem lại thay đổi và khôi phục phiên bản trước khi cần.</w:t>
      </w:r>
    </w:p>
    <w:p>
      <w:pPr>
        <w:pStyle w:val="Heading1"/>
      </w:pPr>
      <w:r>
        <w:t>Lesson 02 – Quản lý quyền chia sẻ và bảo mật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Vai trò</w:t>
            </w:r>
          </w:p>
        </w:tc>
        <w:tc>
          <w:tcPr>
            <w:tcW w:type="dxa" w:w="3360"/>
          </w:tcPr>
          <w:p>
            <w:r>
              <w:t>Có thể làm gì?</w:t>
            </w:r>
          </w:p>
        </w:tc>
        <w:tc>
          <w:tcPr>
            <w:tcW w:type="dxa" w:w="3360"/>
          </w:tcPr>
          <w:p>
            <w:r>
              <w:t>Ghi nhớ</w:t>
            </w:r>
          </w:p>
        </w:tc>
      </w:tr>
      <w:tr>
        <w:tc>
          <w:tcPr>
            <w:tcW w:type="dxa" w:w="3360"/>
          </w:tcPr>
          <w:p>
            <w:r>
              <w:t>Viewer</w:t>
            </w:r>
          </w:p>
        </w:tc>
        <w:tc>
          <w:tcPr>
            <w:tcW w:type="dxa" w:w="3360"/>
          </w:tcPr>
          <w:p>
            <w:r>
              <w:t>Xem nội dung; tải xuống tùy cài đặt</w:t>
            </w:r>
          </w:p>
        </w:tc>
        <w:tc>
          <w:tcPr>
            <w:tcW w:type="dxa" w:w="3360"/>
          </w:tcPr>
          <w:p>
            <w:r>
              <w:t>Chỉ xem</w:t>
            </w:r>
          </w:p>
        </w:tc>
      </w:tr>
      <w:tr>
        <w:tc>
          <w:tcPr>
            <w:tcW w:type="dxa" w:w="3360"/>
          </w:tcPr>
          <w:p>
            <w:r>
              <w:t>Commenter</w:t>
            </w:r>
          </w:p>
        </w:tc>
        <w:tc>
          <w:tcPr>
            <w:tcW w:type="dxa" w:w="3360"/>
          </w:tcPr>
          <w:p>
            <w:r>
              <w:t>Xem và thêm nhận xét/góp ý</w:t>
            </w:r>
          </w:p>
        </w:tc>
        <w:tc>
          <w:tcPr>
            <w:tcW w:type="dxa" w:w="3360"/>
          </w:tcPr>
          <w:p>
            <w:r>
              <w:t>Xem + bình luận</w:t>
            </w:r>
          </w:p>
        </w:tc>
      </w:tr>
      <w:tr>
        <w:tc>
          <w:tcPr>
            <w:tcW w:type="dxa" w:w="3360"/>
          </w:tcPr>
          <w:p>
            <w:r>
              <w:t>Editor</w:t>
            </w:r>
          </w:p>
        </w:tc>
        <w:tc>
          <w:tcPr>
            <w:tcW w:type="dxa" w:w="3360"/>
          </w:tcPr>
          <w:p>
            <w:r>
              <w:t>Chỉnh sửa nội dung; quyền chia sẻ phụ thuộc nền tảng/cài đặt</w:t>
            </w:r>
          </w:p>
        </w:tc>
        <w:tc>
          <w:tcPr>
            <w:tcW w:type="dxa" w:w="3360"/>
          </w:tcPr>
          <w:p>
            <w:r>
              <w:t>Có thể thay đổi nội dung</w:t>
            </w:r>
          </w:p>
        </w:tc>
      </w:tr>
    </w:tbl>
    <w:p>
      <w:pPr>
        <w:pStyle w:val="Heading2"/>
      </w:pPr>
      <w:r>
        <w:t>Nguyên tắc an toàn</w:t>
      </w:r>
    </w:p>
    <w:p>
      <w:pPr>
        <w:pStyle w:val="ListBullet"/>
      </w:pPr>
      <w:r>
        <w:t>Tránh kết hợp “Anyone with the link” với quyền Editor: bất kỳ ai có liên kết đều có thể sửa nội dung, gây mất dữ liệu hoặc thay đổi trái phép.</w:t>
      </w:r>
    </w:p>
    <w:p>
      <w:pPr>
        <w:pStyle w:val="ListBullet"/>
      </w:pPr>
      <w:r>
        <w:t>Ưu tiên “Restricted” và chỉ cấp quyền cho người được xác định.</w:t>
      </w:r>
    </w:p>
    <w:p>
      <w:pPr>
        <w:pStyle w:val="ListBullet"/>
      </w:pPr>
      <w:r>
        <w:t>Least Privilege (đặc quyền tối thiểu): chỉ cấp quyền vừa đủ để người dùng hoàn thành công việc.</w:t>
      </w:r>
    </w:p>
    <w:p>
      <w:pPr>
        <w:pStyle w:val="Heading2"/>
      </w:pPr>
      <w:r>
        <w:t>Access Permissions</w:t>
      </w:r>
    </w:p>
    <w:p>
      <w:r>
        <w:t>Access Permissions là tập hợp quyền quy định người dùng được phép làm gì với tệp, thư mục hoặc tài nguyên, ví dụ xem, bình luận, chỉnh sửa hoặc chia sẻ.</w:t>
      </w:r>
    </w:p>
    <w:p>
      <w:pPr>
        <w:pStyle w:val="Heading1"/>
      </w:pPr>
      <w:r>
        <w:t>Lesson 03 – Giao tiếp nhóm qua công cụ doanh nghiệp</w:t>
      </w:r>
    </w:p>
    <w:p>
      <w:pPr>
        <w:pStyle w:val="Heading2"/>
      </w:pPr>
      <w:r>
        <w:t>1. Ba trụ cột giao tiếp</w:t>
      </w:r>
    </w:p>
    <w:p>
      <w:pPr>
        <w:pStyle w:val="ListBullet"/>
      </w:pPr>
      <w:r>
        <w:rPr>
          <w:b/>
        </w:rPr>
        <w:t xml:space="preserve">Channels (Kênh): </w:t>
      </w:r>
      <w:r>
        <w:t>Tách trao đổi theo chủ đề, dự án hoặc phòng ban để thông tin có chỗ rõ ràng và dễ tìm.</w:t>
      </w:r>
    </w:p>
    <w:p>
      <w:pPr>
        <w:pStyle w:val="ListBullet"/>
      </w:pPr>
      <w:r>
        <w:rPr>
          <w:b/>
        </w:rPr>
        <w:t xml:space="preserve">Reply in Thread (Trả lời theo luồng): </w:t>
      </w:r>
      <w:r>
        <w:t>Trả lời ngay dưới tin nhắn gốc để giữ các trao đổi liên quan trong cùng một luồng.</w:t>
      </w:r>
    </w:p>
    <w:p>
      <w:pPr>
        <w:pStyle w:val="ListBullet"/>
      </w:pPr>
      <w:r>
        <w:rPr>
          <w:b/>
        </w:rPr>
        <w:t xml:space="preserve">Tagging chuẩn (@mention): </w:t>
      </w:r>
      <w:r>
        <w:t>Gắn thẻ đúng người hoặc nhóm cần chú ý để thông báo đến đúng đối tượng.</w:t>
      </w:r>
    </w:p>
    <w:p>
      <w:pPr>
        <w:pStyle w:val="Heading2"/>
      </w:pPr>
      <w:r>
        <w:t>2. Enterprise Workspace</w:t>
      </w:r>
    </w:p>
    <w:p>
      <w:r>
        <w:t>Enterprise Workspace là không gian làm việc số dành cho tổ chức, tích hợp giao tiếp, cộng tác, quản lý công việc và chia sẻ tài liệu trên một nền tảng.</w:t>
      </w:r>
    </w:p>
    <w:p>
      <w:pPr>
        <w:pStyle w:val="Heading2"/>
      </w:pPr>
      <w:r>
        <w:t>3. Giao tiếp bất đồng bộ</w:t>
      </w:r>
    </w:p>
    <w:p>
      <w:r>
        <w:t>Asynchronous Communication là trao đổi mà người gửi và người nhận không cần phản hồi cùng lúc. Ví dụ: email, tin nhắn trên Slack hoặc giao việc qua Lark.</w:t>
      </w:r>
    </w:p>
    <w:p>
      <w:pPr>
        <w:pStyle w:val="Heading2"/>
      </w:pPr>
      <w:r>
        <w:t>Mẹo nhớ nhanh</w:t>
      </w:r>
    </w:p>
    <w:p>
      <w:pPr>
        <w:pStyle w:val="ListBullet"/>
      </w:pPr>
      <w:r>
        <w:t>Lesson 01: Local = trên máy; Cloud = trên mạng; Hybrid = làm trên máy + tự đồng bộ; Version History = xem/khôi phục bản cũ.</w:t>
      </w:r>
    </w:p>
    <w:p>
      <w:pPr>
        <w:pStyle w:val="ListBullet"/>
      </w:pPr>
      <w:r>
        <w:t>Lesson 02: Viewer = xem; Commenter = góp ý; Editor = sửa. Link công khai + Editor = rủi ro cao.</w:t>
      </w:r>
    </w:p>
    <w:p>
      <w:pPr>
        <w:pStyle w:val="ListBullet"/>
      </w:pPr>
      <w:r>
        <w:t>Lesson 03: Channels = chia kênh; Thread = gom hội thoại; @mention = gọi đúng người.</w:t>
      </w:r>
    </w:p>
    <w:p>
      <w:pPr>
        <w:pStyle w:val="Heading1"/>
      </w:pPr>
      <w:r>
        <w:t>Câu tự kiểm tra nhanh</w:t>
      </w:r>
    </w:p>
    <w:p>
      <w:pPr>
        <w:pStyle w:val="ListNumber"/>
      </w:pPr>
      <w:r>
        <w:t>Điểm khác biệt chính giữa Local Storage và Cloud Storage là gì?</w:t>
      </w:r>
    </w:p>
    <w:p>
      <w:pPr>
        <w:pStyle w:val="ListNumber"/>
      </w:pPr>
      <w:r>
        <w:t>Hybrid Workflow xử lý thế nào khi mất Internet?</w:t>
      </w:r>
    </w:p>
    <w:p>
      <w:pPr>
        <w:pStyle w:val="ListNumber"/>
      </w:pPr>
      <w:r>
        <w:t>Version History dùng để làm gì?</w:t>
      </w:r>
    </w:p>
    <w:p>
      <w:pPr>
        <w:pStyle w:val="ListNumber"/>
      </w:pPr>
      <w:r>
        <w:t>Phân biệt Viewer, Commenter và Editor.</w:t>
      </w:r>
    </w:p>
    <w:p>
      <w:pPr>
        <w:pStyle w:val="ListNumber"/>
      </w:pPr>
      <w:r>
        <w:t>Vì sao không nên bật Anyone with the link + Editor?</w:t>
      </w:r>
    </w:p>
    <w:p>
      <w:pPr>
        <w:pStyle w:val="ListNumber"/>
      </w:pPr>
      <w:r>
        <w:t>Access Permissions nghĩa là gì?</w:t>
      </w:r>
    </w:p>
    <w:p>
      <w:pPr>
        <w:pStyle w:val="ListNumber"/>
      </w:pPr>
      <w:r>
        <w:t>Ba trụ cột giúp giảm trôi tin nhắn là gì?</w:t>
      </w:r>
    </w:p>
    <w:p>
      <w:pPr>
        <w:pStyle w:val="ListNumber"/>
      </w:pPr>
      <w:r>
        <w:t>Enterprise Workspace và giao tiếp bất đồng bộ là gì?</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