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1 - I'd like to give you a situation and ask you to act it out.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 would like to find a house to live in. Call a management office and ask three or four questions about getting a house to live in.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Hello, is it the management office?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would like to rent a three-bedroom apartment.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What kinds of apartments do you have available?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Can you tell me how much they are?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Can you recommend anything?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Is there perhaps a website I can see?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wonder if there are any promotions.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Please call me back as soon as possible. Thank you.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2 - I'm sorry, but there is a problem I need you to resolve.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 have moved into the new house but found out that one of the windows in your apartment is broken. Call the repair shop.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Explain why you have to get a new window as soon as possible.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Hello, I'm a person who just moved in.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However, I found out that one of the windows is broken.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need to get a new window.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It is very dangerous at night.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The wind is coming in and it's quite cold at night.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kinds of windows do you have available?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Can you tell me how much they are?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Can you recommend anything?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Is there a website I can see?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 wonder if there are any promotions.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Please call me back as soon as possible. Thank you.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3 - That's the end of the situation.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Tell me about a time when you broke something at home.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exactly happened and how did you solve the problem?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Give me all the details from beginning to end.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Câu cuối chủ đề furniture (bàn bị gãy chân)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 remember when a table in my room was broken.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My father bought this table for me on my 10th birthday. So, it was too old and its legs were getting weak.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One day, I put my bag on the table and one of the legs broke off.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All of my books fell on the floor.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 tried to get it fixed but it was impossible to fix it.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 was pretty sad because this table was a gift from my father and it held a lot of good memories from my childhood. Then, I decided to buy a new one.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So, this was a problem I had with my furniture.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