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76EE6">
      <w:pPr>
        <w:pStyle w:val="5"/>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rPr>
        <w:t xml:space="preserve">Với vai trò là Product Owner của hệ thống thư viện trực tuyến, tôi xin gửi bản </w:t>
      </w:r>
      <w:r>
        <w:rPr>
          <w:rFonts w:hint="default" w:ascii="sans-serif" w:hAnsi="sans-serif" w:eastAsia="sans-serif" w:cs="sans-serif"/>
          <w:b/>
          <w:bCs/>
        </w:rPr>
        <w:t>Prioritized Product Backlog</w:t>
      </w:r>
      <w:r>
        <w:rPr>
          <w:rFonts w:hint="default" w:ascii="sans-serif" w:hAnsi="sans-serif" w:eastAsia="sans-serif" w:cs="sans-serif"/>
        </w:rPr>
        <w:t xml:space="preserve"> cho phiên bản phát hành đầu tiên (MVP – Release 1) dựa trên kỹ thuật phân loại MoSCoW, với năng lực mục tiêu của Release 1 là </w:t>
      </w:r>
      <w:r>
        <w:rPr>
          <w:rFonts w:hint="default" w:ascii="sans-serif" w:hAnsi="sans-serif" w:eastAsia="sans-serif" w:cs="sans-serif"/>
          <w:b/>
          <w:bCs/>
        </w:rPr>
        <w:t>20 điểm</w:t>
      </w:r>
      <w:r>
        <w:rPr>
          <w:rFonts w:hint="default" w:ascii="sans-serif" w:hAnsi="sans-serif" w:eastAsia="sans-serif" w:cs="sans-serif"/>
        </w:rPr>
        <w:t xml:space="preserve"> (tổng dung lượng toàn bộ Backlog là 25 điểm).</w:t>
      </w:r>
    </w:p>
    <w:p w14:paraId="07CBC7C9">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1: BẢNG PHÂN LOẠI 12 HẠNG MỤC THEO MOSCOW VÀ LÝ DO</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10"/>
        <w:gridCol w:w="2555"/>
        <w:gridCol w:w="962"/>
        <w:gridCol w:w="1539"/>
        <w:gridCol w:w="2775"/>
      </w:tblGrid>
      <w:tr w14:paraId="0C6BC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1BA9FF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STT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783B3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Tên hạng mục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4C7D3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Cỡ</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44BC76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Nhóm MoSCoW</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BE3E3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Lý do phân loại</w:t>
            </w:r>
          </w:p>
        </w:tc>
      </w:tr>
      <w:tr w14:paraId="13224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04B343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77EE5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Đăng nhập/đăng ký tài khoản độc giả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7A311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3C8B7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C7697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Là cơ sở định danh bắt buộc để hệ thống phân quyền mượn sách và quản lý thông tin độc giả.</w:t>
            </w:r>
          </w:p>
        </w:tc>
      </w:tr>
      <w:tr w14:paraId="69770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D527F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EE0C05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Tìm kiếm sách theo tên/tác giả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6BBEC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F747D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A49414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Chức năng cốt lõi giúp độc giả định vị được cuốn sách mình cần trước khi tiến hành đặt mượn.</w:t>
            </w:r>
          </w:p>
        </w:tc>
      </w:tr>
      <w:tr w14:paraId="0DC6BD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5A2C22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C38AF5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Mượn sách online (có giới hạn số sách)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0E354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DEA6F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2AE55B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Nghiệp vụ trung tâm của toàn bộ hệ thống MVP, thiếu nó thì hệ thống mượn sách trực tuyến không thể hoạt động.</w:t>
            </w:r>
          </w:p>
        </w:tc>
      </w:tr>
      <w:tr w14:paraId="7269E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AB1036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3F3F4B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Thủ thư quản lý kho sách (thêm/sửa/xóa)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A43D5F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DDC184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D5E6C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Điều kiện tiên quyết ở phía backend để thư viện có dữ liệu sách cho độc giả tìm kiếm và đặt mượn.</w:t>
            </w:r>
          </w:p>
        </w:tc>
      </w:tr>
      <w:tr w14:paraId="70229C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B7D887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C3CA7A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Gia hạn mượn sách online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B022E7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 (1đ)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AD9667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Should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2E45BC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Tính năng quan trọng hỗ trợ độc giả, nhưng nếu chưa có kịp ở bản MVP thì độc giả có thể liên hệ trực tiếp quầy để gia hạn tạm thời.</w:t>
            </w:r>
          </w:p>
        </w:tc>
      </w:tr>
      <w:tr w14:paraId="7FD7A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C82FD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D102C5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Đặt trước sách khi hết (kèm thông báo)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0CFC4F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1F0CD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Should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280888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Tăng tiện ích cho độc giả khi sách hết, tuy nhiên ở bản MVP tối giản có thể để độc giả tự tìm lại sau thay vì tự động thông báo.</w:t>
            </w:r>
          </w:p>
        </w:tc>
      </w:tr>
      <w:tr w14:paraId="03326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ED3EB8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7</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A2D46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Thông báo email khi sắp đến hạn trả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C53FA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 (1đ)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8A60E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Should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19153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Giúp giảm tình trạng trả sách muộn, tuy nhiên độc giả có thể tự chủ động kiểm tra hạn trên tài khoản cá nhân.</w:t>
            </w:r>
          </w:p>
        </w:tc>
      </w:tr>
      <w:tr w14:paraId="5C804F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0A2CF2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8</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7F2264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Xem lịch sử mượn sách của bản thân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0658CD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 (1đ)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C4900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26827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Tiện ích tra cứu cá nhân, không ảnh hưởng trực tiếp đến luồng mượn/trả cốt lõi của MVP.</w:t>
            </w:r>
          </w:p>
        </w:tc>
      </w:tr>
      <w:tr w14:paraId="558E6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216FA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9</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F69D95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Tích hợp đăng nhập bằng Google/FB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779B98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9DC3CF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Could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F12F3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Mang tính chất hỗ trợ đăng nhập nhanh, độc giả hoàn toàn có thể dùng tài khoản hệ thống thông thường (Mục 1) ở bản đầu.</w:t>
            </w:r>
          </w:p>
        </w:tc>
      </w:tr>
      <w:tr w14:paraId="1E57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F0F89A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FFF938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Gợi ý sách theo sở thích cá nhân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127E4F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B6F3E2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Won't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6F1DCD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Tính năng nâng cao, đòi hỏi dữ liệu lớn và thuật toán phức tạp, chưa cần thiết cho MVP ban đầu.</w:t>
            </w:r>
          </w:p>
        </w:tc>
      </w:tr>
      <w:tr w14:paraId="2CDE1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8F735A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30DE48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Chat trực tiếp với thủ thư</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19CE1E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E6DE09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Won't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97554D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Tiện ích tương tác thời gian thực tốn nhiều công sức phát triển, trong giai đoạn MVP độc giả có thể dùng kênh điện thoại/tại quầy.</w:t>
            </w:r>
          </w:p>
        </w:tc>
      </w:tr>
      <w:tr w14:paraId="1A73C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8A623B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12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5692FD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Đánh giá &amp; bình luận sách sau khi đọc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12D130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(2đ)</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C8DED6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Won't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8823F3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Mang tính chất cộng đồng bổ trợ, chưa phục vụ trực tiếp cho lõi nghiệp vụ mượn sách giấy tại quầy của Release 1.</w:t>
            </w:r>
          </w:p>
        </w:tc>
      </w:tr>
    </w:tbl>
    <w:p w14:paraId="4F6B87D9">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2: TỔNG CÔNG SỨC NHÓM MUST VÀ ĐÁNH GIÁ NGƯỠNG NĂNG LỰC</w:t>
      </w:r>
    </w:p>
    <w:p w14:paraId="50FA57A1">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06DF2432">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Danh sách các hạng mục thuộc nhóm Must (tối đa 5 mục, tuân thủ quy tắc phụ thuộc):</w:t>
      </w:r>
    </w:p>
    <w:p w14:paraId="1082486E">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4CE545CA">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2B5FC5D4">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Đăng nhập/đăng ký tài khoản (2đ)</w:t>
      </w:r>
    </w:p>
    <w:p w14:paraId="196E9261">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5399EBBF">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4C33216A">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Tìm kiếm sách (2đ)</w:t>
      </w:r>
    </w:p>
    <w:p w14:paraId="0EAA7911">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41FE1EDA">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0C7598C2">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Mượn sách online (3đ)</w:t>
      </w:r>
    </w:p>
    <w:p w14:paraId="2315BC53">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2FBB1D88">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60584F85">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Thủ thư quản lý kho sách (3đ)</w:t>
      </w:r>
    </w:p>
    <w:p w14:paraId="519E68F2">
      <w:pPr>
        <w:keepNext w:val="0"/>
        <w:keepLines w:val="0"/>
        <w:widowControl/>
        <w:numPr>
          <w:ilvl w:val="1"/>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290739AC">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0BF49E14">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Tổng công sức nhóm Must:</w:t>
      </w:r>
      <w:r>
        <w:rPr>
          <w:rFonts w:hint="default" w:ascii="sans-serif" w:hAnsi="sans-serif" w:eastAsia="sans-serif" w:cs="sans-serif"/>
        </w:rPr>
        <w:t xml:space="preserve"> $2 + 2 + 3 + 3 = \mathbf{10\text{ điểm}}$.</w:t>
      </w:r>
    </w:p>
    <w:p w14:paraId="5CAC281B">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79D3DBB8">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57DFF245">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Đánh giá tỷ lệ so với năng lực Release 1:</w:t>
      </w:r>
      <w:r>
        <w:rPr>
          <w:rFonts w:hint="default" w:ascii="sans-serif" w:hAnsi="sans-serif" w:eastAsia="sans-serif" w:cs="sans-serif"/>
        </w:rPr>
        <w:t xml:space="preserve"> Năng lực tổng của release là 20 điểm. Tổng điểm nhóm Must là 10 điểm, chiếm </w:t>
      </w:r>
      <w:r>
        <w:rPr>
          <w:rFonts w:hint="default" w:ascii="sans-serif" w:hAnsi="sans-serif" w:eastAsia="sans-serif" w:cs="sans-serif"/>
          <w:b/>
          <w:bCs/>
        </w:rPr>
        <w:t>50% năng lực</w:t>
      </w:r>
      <w:r>
        <w:rPr>
          <w:rFonts w:hint="default" w:ascii="sans-serif" w:hAnsi="sans-serif" w:eastAsia="sans-serif" w:cs="sans-serif"/>
        </w:rPr>
        <w:t xml:space="preserve">, nằm rất sát với mức chuẩn lý tưởng khoảng </w:t>
      </w:r>
      <w:r>
        <w:rPr>
          <w:rFonts w:hint="default" w:ascii="sans-serif" w:hAnsi="sans-serif" w:eastAsia="sans-serif" w:cs="sans-serif"/>
          <w:b/>
          <w:bCs/>
        </w:rPr>
        <w:t>60%</w:t>
      </w:r>
      <w:r>
        <w:rPr>
          <w:rFonts w:hint="default" w:ascii="sans-serif" w:hAnsi="sans-serif" w:eastAsia="sans-serif" w:cs="sans-serif"/>
        </w:rPr>
        <w:t xml:space="preserve"> theo phương pháp MoSCoW, đảm bảo tính an toàn, có vùng đệm rộng rãi và không bị "Must hóa" quá đà.</w:t>
      </w:r>
    </w:p>
    <w:p w14:paraId="6728F0DD">
      <w:pPr>
        <w:keepNext w:val="0"/>
        <w:keepLines w:val="0"/>
        <w:widowControl/>
        <w:numPr>
          <w:ilvl w:val="0"/>
          <w:numId w:val="1"/>
        </w:numPr>
        <w:suppressLineNumbers w:val="0"/>
        <w:spacing w:before="0" w:beforeAutospacing="0" w:after="0" w:afterAutospacing="1" w:line="17" w:lineRule="atLeast"/>
        <w:ind w:left="0" w:right="0" w:hanging="360"/>
        <w:rPr>
          <w:rFonts w:hint="default" w:ascii="sans-serif" w:hAnsi="sans-serif" w:eastAsia="sans-serif" w:cs="sans-serif"/>
        </w:rPr>
      </w:pPr>
    </w:p>
    <w:p w14:paraId="3BBDE299">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3: PRODUCT BACKLOG CÓ THỨ TỰ TỪ 1 ĐẾN 12</w:t>
      </w:r>
    </w:p>
    <w:p w14:paraId="736B1D41">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Thứ tự được sắp xếp tuyến tính dựa trên nhóm ưu tiên (Must $\rightarrow$ Should $\rightarrow$ Could $\rightarrow$ Won't), đồng thời tuân thủ chặt chẽ các mối quan hệ phụ thuộc kỹ thuật (ví dụ: muốn mượn sách thì phải có tài khoản và kho sách):</w:t>
      </w:r>
    </w:p>
    <w:tbl>
      <w:tblPr>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7"/>
        <w:gridCol w:w="2550"/>
        <w:gridCol w:w="1538"/>
        <w:gridCol w:w="1267"/>
        <w:gridCol w:w="2439"/>
      </w:tblGrid>
      <w:tr w14:paraId="55DE4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77AE96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Thứ tự</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C4DA7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Hạng mục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02472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Nhóm MoSCoW</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7ED58A8">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Cỡ (Điểm)</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41FDED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Style w:val="6"/>
                <w:rFonts w:hint="default" w:ascii="sans-serif" w:hAnsi="sans-serif" w:eastAsia="sans-serif" w:cs="sans-serif"/>
                <w:kern w:val="0"/>
                <w:sz w:val="24"/>
                <w:szCs w:val="24"/>
                <w:lang w:val="en-US" w:eastAsia="zh-CN" w:bidi="ar"/>
              </w:rPr>
              <w:t>Lý do sắp xếp theo thứ tự &amp; Tôn trọng phụ thuộc</w:t>
            </w:r>
          </w:p>
        </w:tc>
      </w:tr>
      <w:tr w14:paraId="1CF9E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44B664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7EE28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Thủ thư quản lý kho sách (thêm/sửa/xóa)</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BCCF8A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8A2D8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3FDEBF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Nền tảng hạ tầng:</w:t>
            </w:r>
            <w:r>
              <w:rPr>
                <w:rFonts w:hint="default" w:ascii="sans-serif" w:hAnsi="sans-serif" w:eastAsia="sans-serif" w:cs="sans-serif"/>
                <w:kern w:val="0"/>
                <w:sz w:val="24"/>
                <w:szCs w:val="24"/>
                <w:lang w:val="en-US" w:eastAsia="zh-CN" w:bidi="ar"/>
              </w:rPr>
              <w:t xml:space="preserve"> Phải có dữ liệu sách trong hệ thống trước thì các chức năng tìm kiếm hay mượn mới có dữ liệu để chạy.</w:t>
            </w:r>
          </w:p>
        </w:tc>
      </w:tr>
      <w:tr w14:paraId="11C53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19FFC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EE407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Đăng nhập/đăng ký tài khoản độc giả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3666E5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D70035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E8B48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Định danh:</w:t>
            </w:r>
            <w:r>
              <w:rPr>
                <w:rFonts w:hint="default" w:ascii="sans-serif" w:hAnsi="sans-serif" w:eastAsia="sans-serif" w:cs="sans-serif"/>
                <w:kern w:val="0"/>
                <w:sz w:val="24"/>
                <w:szCs w:val="24"/>
                <w:lang w:val="en-US" w:eastAsia="zh-CN" w:bidi="ar"/>
              </w:rPr>
              <w:t xml:space="preserve"> Cần xác thực người dùng trước khi hệ thống cho phép ghi nhận lịch sử mượn sách cá nhân.</w:t>
            </w:r>
          </w:p>
        </w:tc>
      </w:tr>
      <w:tr w14:paraId="42026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F535E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FB2754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Tìm kiếm sách theo tên/tác giả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02CE0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905AA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43719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Khám phá:</w:t>
            </w:r>
            <w:r>
              <w:rPr>
                <w:rFonts w:hint="default" w:ascii="sans-serif" w:hAnsi="sans-serif" w:eastAsia="sans-serif" w:cs="sans-serif"/>
                <w:kern w:val="0"/>
                <w:sz w:val="24"/>
                <w:szCs w:val="24"/>
                <w:lang w:val="en-US" w:eastAsia="zh-CN" w:bidi="ar"/>
              </w:rPr>
              <w:t xml:space="preserve"> Độc giả sau khi đăng nhập cần tìm thấy cuốn sách có sẵn trong kho do thủ thư quản lý ở mục 1.</w:t>
            </w:r>
          </w:p>
        </w:tc>
      </w:tr>
      <w:tr w14:paraId="6EB6B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D8F045B">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4</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75916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Mượn sách online (có giới hạn số sách)</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F23F074">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Must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4BE05D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A1AE1C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Nghiệp vụ lõi:</w:t>
            </w:r>
            <w:r>
              <w:rPr>
                <w:rFonts w:hint="default" w:ascii="sans-serif" w:hAnsi="sans-serif" w:eastAsia="sans-serif" w:cs="sans-serif"/>
                <w:kern w:val="0"/>
                <w:sz w:val="24"/>
                <w:szCs w:val="24"/>
                <w:lang w:val="en-US" w:eastAsia="zh-CN" w:bidi="ar"/>
              </w:rPr>
              <w:t xml:space="preserve"> Điểm mấu chốt của MVP, kết nối dữ liệu từ kho (1), tài khoản (2) và kết quả tìm kiếm (3).</w:t>
            </w:r>
          </w:p>
        </w:tc>
      </w:tr>
      <w:tr w14:paraId="47E21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EE38BC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5</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04275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Gia hạn mượn sách online</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ECB378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Should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808FCD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23010B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Xếp đầu nhóm Should vì bổ trợ ngay cho luồng mượn sách chính (Mục 4), giúp độc giả xử lý nhu cầu phát sinh khi gần hết hạn.</w:t>
            </w:r>
          </w:p>
        </w:tc>
      </w:tr>
      <w:tr w14:paraId="222A9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1BAFC1E">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6</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BCF78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Đặt trước sách khi hết (kèm thông báo)</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F3CF1E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Should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47025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21C107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Hỗ trợ mở rộng tính năng cho kho sách khi một đầu sách đã được mượn hết.</w:t>
            </w:r>
          </w:p>
        </w:tc>
      </w:tr>
      <w:tr w14:paraId="4C1EC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1396B8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7</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DB503D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Thông báo email khi sắp đến hạn trả</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2A81EB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Should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13A9AE0">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20FD84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Tiện ích nhắc nhở tự động, hoàn thiện trải nghiệm xoay quanh vòng đời mượn sách.</w:t>
            </w:r>
          </w:p>
        </w:tc>
      </w:tr>
      <w:tr w14:paraId="5B7D51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054803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8</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65BFEDA">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Xem lịch sử mượn sách của bản thân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5263DF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672B315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S (1)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121919F">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Tra cứu cá nhân, dựa trên dữ liệu mượn sách đã hoàn thành (phụ thuộc vào luồng mượn chính đã ổn định).</w:t>
            </w:r>
          </w:p>
        </w:tc>
      </w:tr>
      <w:tr w14:paraId="53FC4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A3962F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9</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915138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Tích hợp đăng nhập bằng Google/FB</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B29CF4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Could</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31D1C86">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74C1E7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Cải tiến trải nghiệm đăng nhập (thay thế/bổ sung cho Mục 2), làm khi có dư dả thời gian đệm.</w:t>
            </w:r>
          </w:p>
        </w:tc>
      </w:tr>
      <w:tr w14:paraId="49AFEE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80F686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10</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259133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Gợi ý sách theo sở thích cá nhân</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E800C8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Won't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473527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9F7C80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Hoãn lại cho phiên bản sau (Release 2) do tốn nhiều công sức phát triển thuật toán.</w:t>
            </w:r>
          </w:p>
        </w:tc>
      </w:tr>
      <w:tr w14:paraId="7C362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0A9E544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11</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B58A57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Chat trực tiếp với thủ thư</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20C6CF2">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Won't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EC1124C">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L (3)</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4BAAFA91">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Hoãn lại do tính chất thời gian thực phức tạp, không ảnh hưởng đến MVP mượn sách cơ bản.</w:t>
            </w:r>
          </w:p>
        </w:tc>
      </w:tr>
      <w:tr w14:paraId="675D1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246EC88D">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b/>
                <w:bCs/>
                <w:kern w:val="0"/>
                <w:sz w:val="24"/>
                <w:szCs w:val="24"/>
                <w:lang w:val="en-US" w:eastAsia="zh-CN" w:bidi="ar"/>
              </w:rPr>
              <w:t>12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16A879C5">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Đánh giá &amp; bình luận sách sau khi đọc</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309A09D3">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Won't</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7CD5CA67">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M (2)</w:t>
            </w:r>
          </w:p>
        </w:tc>
        <w:tc>
          <w:tcPr>
            <w:tcW w:w="0" w:type="auto"/>
            <w:tcBorders>
              <w:top w:val="single" w:color="C4C7C5" w:sz="6" w:space="0"/>
              <w:left w:val="single" w:color="C4C7C5" w:sz="6" w:space="0"/>
              <w:bottom w:val="single" w:color="C4C7C5" w:sz="6" w:space="0"/>
              <w:right w:val="single" w:color="C4C7C5" w:sz="6" w:space="0"/>
            </w:tcBorders>
            <w:shd w:val="clear"/>
            <w:tcMar>
              <w:top w:w="120" w:type="dxa"/>
              <w:left w:w="180" w:type="dxa"/>
              <w:bottom w:w="120" w:type="dxa"/>
              <w:right w:w="180" w:type="dxa"/>
            </w:tcMar>
            <w:vAlign w:val="center"/>
          </w:tcPr>
          <w:p w14:paraId="5CBC2819">
            <w:pPr>
              <w:keepNext w:val="0"/>
              <w:keepLines w:val="0"/>
              <w:widowControl/>
              <w:suppressLineNumbers w:val="0"/>
              <w:spacing w:before="0" w:beforeAutospacing="0" w:line="17" w:lineRule="atLeast"/>
              <w:ind w:left="0" w:right="0"/>
              <w:jc w:val="left"/>
              <w:rPr>
                <w:rFonts w:hint="default" w:ascii="sans-serif" w:hAnsi="sans-serif" w:eastAsia="sans-serif" w:cs="sans-serif"/>
              </w:rPr>
            </w:pPr>
            <w:r>
              <w:rPr>
                <w:rFonts w:hint="default" w:ascii="sans-serif" w:hAnsi="sans-serif" w:eastAsia="sans-serif" w:cs="sans-serif"/>
                <w:kern w:val="0"/>
                <w:sz w:val="24"/>
                <w:szCs w:val="24"/>
                <w:lang w:val="en-US" w:eastAsia="zh-CN" w:bidi="ar"/>
              </w:rPr>
              <w:t>Hoãn lại, chỉ triển khai khi hệ thống cộng đồng độc giả đã ổn định ở các bản phát hành tương lai.</w:t>
            </w:r>
          </w:p>
        </w:tc>
      </w:tr>
    </w:tbl>
    <w:p w14:paraId="59665DC1">
      <w:pPr>
        <w:pStyle w:val="2"/>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PHẦN 4: TỰ PHẢN BIỆN (DEBATE)</w:t>
      </w:r>
    </w:p>
    <w:p w14:paraId="0B6B6D81">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Nếu có các bên liên quan hoặc thành viên khác trong nhóm đề xuất phân loại khác ở một số hạng mục gây tranh cãi (như </w:t>
      </w:r>
      <w:r>
        <w:rPr>
          <w:rFonts w:hint="default" w:ascii="sans-serif" w:hAnsi="sans-serif" w:eastAsia="sans-serif" w:cs="sans-serif"/>
          <w:b/>
          <w:bCs/>
        </w:rPr>
        <w:t>Mục 12 - Đánh giá &amp; bình luận sách</w:t>
      </w:r>
      <w:r>
        <w:rPr>
          <w:rFonts w:hint="default" w:ascii="sans-serif" w:hAnsi="sans-serif" w:eastAsia="sans-serif" w:cs="sans-serif"/>
        </w:rPr>
        <w:t xml:space="preserve">, </w:t>
      </w:r>
      <w:r>
        <w:rPr>
          <w:rFonts w:hint="default" w:ascii="sans-serif" w:hAnsi="sans-serif" w:eastAsia="sans-serif" w:cs="sans-serif"/>
          <w:b/>
          <w:bCs/>
        </w:rPr>
        <w:t>Mục 11 - Chat trực tiếp</w:t>
      </w:r>
      <w:r>
        <w:rPr>
          <w:rFonts w:hint="default" w:ascii="sans-serif" w:hAnsi="sans-serif" w:eastAsia="sans-serif" w:cs="sans-serif"/>
        </w:rPr>
        <w:t xml:space="preserve">, hay </w:t>
      </w:r>
      <w:r>
        <w:rPr>
          <w:rFonts w:hint="default" w:ascii="sans-serif" w:hAnsi="sans-serif" w:eastAsia="sans-serif" w:cs="sans-serif"/>
          <w:b/>
          <w:bCs/>
        </w:rPr>
        <w:t>Mục 9 - Đăng nhập Google/Facebook</w:t>
      </w:r>
      <w:r>
        <w:rPr>
          <w:rFonts w:hint="default" w:ascii="sans-serif" w:hAnsi="sans-serif" w:eastAsia="sans-serif" w:cs="sans-serif"/>
        </w:rPr>
        <w:t>), họ hoàn toàn có thể đưa ra các lập luận bảo vệ góc nhìn riêng của mình.</w:t>
      </w:r>
    </w:p>
    <w:p w14:paraId="1210FED1">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6F283FC0">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rPr>
        <w:t>Góc nhìn tranh cãi về Đánh giá sách (Mục 12):</w:t>
      </w:r>
      <w:r>
        <w:rPr>
          <w:rFonts w:hint="default" w:ascii="sans-serif" w:hAnsi="sans-serif" w:eastAsia="sans-serif" w:cs="sans-serif"/>
        </w:rPr>
        <w:t xml:space="preserve"> Họ có thể cho rằng tính năng này nên được đẩy lên nhóm </w:t>
      </w:r>
      <w:r>
        <w:rPr>
          <w:rFonts w:hint="default" w:ascii="sans-serif" w:hAnsi="sans-serif" w:eastAsia="sans-serif" w:cs="sans-serif"/>
          <w:i/>
          <w:iCs/>
        </w:rPr>
        <w:t>Should</w:t>
      </w:r>
      <w:r>
        <w:rPr>
          <w:rFonts w:hint="default" w:ascii="sans-serif" w:hAnsi="sans-serif" w:eastAsia="sans-serif" w:cs="sans-serif"/>
        </w:rPr>
        <w:t xml:space="preserve"> vì nó tạo ra hiệu ứng tương tác cộng đồng mạnh mẽ, thu hút độc giả truy cập app thường xuyên ngay từ phiên bản đầu tiên để xem review sách. Tuy nhiên, dưới lăng kính quản trị MVP, việc đưa nó vào Release 1 sẽ làm phình to tổng dung lượng công sức (vượt ngưỡng 20 điểm năng lực) trong khi cốt lõi của hệ thống thư viện mượn sách giấy online chỉ cần đảm bảo tìm kiếm, đặt chỗ và quản lý kho chính xác.</w:t>
      </w:r>
    </w:p>
    <w:p w14:paraId="55DC3CE5">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045514A3">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25F055BF">
      <w:pPr>
        <w:pStyle w:val="5"/>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i/>
          <w:iCs/>
        </w:rPr>
        <w:t>Góc nhìn tranh cãi về Đăng nhập Google/Facebook (Mục 9):</w:t>
      </w:r>
      <w:r>
        <w:rPr>
          <w:rFonts w:hint="default" w:ascii="sans-serif" w:hAnsi="sans-serif" w:eastAsia="sans-serif" w:cs="sans-serif"/>
        </w:rPr>
        <w:t xml:space="preserve"> Họ có thể lập luận đây phải là </w:t>
      </w:r>
      <w:r>
        <w:rPr>
          <w:rFonts w:hint="default" w:ascii="sans-serif" w:hAnsi="sans-serif" w:eastAsia="sans-serif" w:cs="sans-serif"/>
          <w:i/>
          <w:iCs/>
        </w:rPr>
        <w:t>Must</w:t>
      </w:r>
      <w:r>
        <w:rPr>
          <w:rFonts w:hint="default" w:ascii="sans-serif" w:hAnsi="sans-serif" w:eastAsia="sans-serif" w:cs="sans-serif"/>
        </w:rPr>
        <w:t xml:space="preserve"> vì người dùng hiện đại rất ngại tạo tài khoản mới bằng mật khẩu thủ công. Dù vậy, theo chiến lược tối ưu hóa Release 1, tài khoản nội bộ cơ bản vẫn đủ đáp ứng định danh tối thiểu, và việc tích hợp bên thứ ba nên được đẩy xuống nhóm </w:t>
      </w:r>
      <w:r>
        <w:rPr>
          <w:rFonts w:hint="default" w:ascii="sans-serif" w:hAnsi="sans-serif" w:eastAsia="sans-serif" w:cs="sans-serif"/>
          <w:i/>
          <w:iCs/>
        </w:rPr>
        <w:t>Could</w:t>
      </w:r>
      <w:r>
        <w:rPr>
          <w:rFonts w:hint="default" w:ascii="sans-serif" w:hAnsi="sans-serif" w:eastAsia="sans-serif" w:cs="sans-serif"/>
        </w:rPr>
        <w:t xml:space="preserve"> để bảo vệ năng lực cho các nghiệp vụ sống còn của thư viện.</w:t>
      </w:r>
    </w:p>
    <w:p w14:paraId="6BB11CF0">
      <w:pPr>
        <w:keepNext w:val="0"/>
        <w:keepLines w:val="0"/>
        <w:widowControl/>
        <w:numPr>
          <w:ilvl w:val="0"/>
          <w:numId w:val="2"/>
        </w:numPr>
        <w:suppressLineNumbers w:val="0"/>
        <w:spacing w:before="0" w:beforeAutospacing="0" w:after="0" w:afterAutospacing="1" w:line="17" w:lineRule="atLeast"/>
        <w:ind w:left="0" w:right="0" w:hanging="360"/>
        <w:rPr>
          <w:rFonts w:hint="default" w:ascii="sans-serif" w:hAnsi="sans-serif" w:eastAsia="sans-serif" w:cs="sans-serif"/>
        </w:rPr>
      </w:pPr>
    </w:p>
    <w:p w14:paraId="298673DB">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38C040"/>
    <w:multiLevelType w:val="multilevel"/>
    <w:tmpl w:val="9C38C040"/>
    <w:lvl w:ilvl="0" w:tentative="0">
      <w:start w:val="1"/>
      <w:numFmt w:val="bullet"/>
      <w:lvlText w:val=""/>
      <w:lvlJc w:val="left"/>
      <w:pPr>
        <w:tabs>
          <w:tab w:val="left" w:pos="720"/>
        </w:tabs>
        <w:ind w:left="720" w:hanging="360"/>
      </w:pPr>
      <w:rPr>
        <w:rFonts w:ascii="Symbol" w:hAnsi="Symbol" w:cs="Symbol"/>
        <w:sz w:val="20"/>
      </w:rPr>
    </w:lvl>
    <w:lvl w:ilvl="1" w:tentative="0">
      <w:start w:val="1"/>
      <w:numFmt w:val="decimal"/>
      <w:lvlText w:val="%2."/>
      <w:lvlJc w:val="left"/>
      <w:pPr>
        <w:tabs>
          <w:tab w:val="left" w:pos="1440"/>
        </w:tabs>
        <w:ind w:left="1440" w:hanging="360"/>
      </w:pPr>
      <w:rPr>
        <w:sz w:val="24"/>
        <w:szCs w:val="24"/>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149E79F"/>
    <w:multiLevelType w:val="multilevel"/>
    <w:tmpl w:val="F149E7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A73598"/>
    <w:rsid w:val="22A735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2026-10-12T10:42:00Z</dcterms:created>
  <dc:creator>hoquangduy</dc:creator>
  <cp:lastModifiedBy>hoquangduy</cp:lastModifiedBy>
  <dcterms:modified xsi:type="dcterms:W3CDTF">2026-10-12T10:43:13Z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8A6EBEBF4D6D4A5391C680DB09E3C789_11</vt:lpwstr>
  </property>
</Properties>
</file>