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E55D1">
      <w:pPr>
        <w:pStyle w:val="2"/>
        <w:keepNext w:val="0"/>
        <w:keepLines w:val="0"/>
        <w:widowControl/>
        <w:suppressLineNumbers w:val="0"/>
        <w:spacing w:before="0" w:beforeAutospacing="0" w:line="17" w:lineRule="atLeast"/>
        <w:ind w:left="0" w:right="0"/>
        <w:rPr>
          <w:rFonts w:ascii="sans-serif" w:hAnsi="sans-serif" w:eastAsia="sans-serif" w:cs="sans-serif"/>
        </w:rPr>
      </w:pPr>
      <w:r>
        <w:rPr>
          <w:rFonts w:hint="default" w:ascii="sans-serif" w:hAnsi="sans-serif" w:eastAsia="sans-serif" w:cs="sans-serif"/>
        </w:rPr>
        <w:t>Phần (1) - Nhiệm vụ 1: Phân tích Velocity và Capacity</w:t>
      </w:r>
    </w:p>
    <w:p w14:paraId="175B8EA6">
      <w:pPr>
        <w:pStyle w:val="3"/>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Bảng Velocity tham khảo</w:t>
      </w:r>
    </w:p>
    <w:p w14:paraId="4ED0EDE7">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627C0C95">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Sprint -3:</w:t>
      </w:r>
      <w:r>
        <w:rPr>
          <w:rFonts w:hint="default" w:ascii="sans-serif" w:hAnsi="sans-serif" w:eastAsia="sans-serif" w:cs="sans-serif"/>
        </w:rPr>
        <w:t xml:space="preserve"> 15 SP</w:t>
      </w:r>
    </w:p>
    <w:p w14:paraId="2FCC286F">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6007E36F">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55F8C2AF">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Sprint -2:</w:t>
      </w:r>
      <w:r>
        <w:rPr>
          <w:rFonts w:hint="default" w:ascii="sans-serif" w:hAnsi="sans-serif" w:eastAsia="sans-serif" w:cs="sans-serif"/>
        </w:rPr>
        <w:t xml:space="preserve"> 16 SP</w:t>
      </w:r>
    </w:p>
    <w:p w14:paraId="320CC475">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248B822A">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4BBCA317">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Sprint -1:</w:t>
      </w:r>
      <w:r>
        <w:rPr>
          <w:rFonts w:hint="default" w:ascii="sans-serif" w:hAnsi="sans-serif" w:eastAsia="sans-serif" w:cs="sans-serif"/>
        </w:rPr>
        <w:t xml:space="preserve"> 17 SP</w:t>
      </w:r>
    </w:p>
    <w:p w14:paraId="7CC91AAD">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1F11D4EF">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14DE4D3D">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Velocity tham khảo:</w:t>
      </w:r>
      <w:r>
        <w:rPr>
          <w:rFonts w:hint="default" w:ascii="sans-serif" w:hAnsi="sans-serif" w:eastAsia="sans-serif" w:cs="sans-serif"/>
        </w:rPr>
        <w:t xml:space="preserve"> </w:t>
      </w:r>
      <w:r>
        <w:rPr>
          <w:rFonts w:hint="default" w:ascii="sans-serif" w:hAnsi="sans-serif" w:eastAsia="sans-serif" w:cs="sans-serif"/>
          <w:b/>
          <w:bCs/>
        </w:rPr>
        <w:t>16 SP</w:t>
      </w:r>
      <w:r>
        <w:rPr>
          <w:rFonts w:hint="default" w:ascii="sans-serif" w:hAnsi="sans-serif" w:eastAsia="sans-serif" w:cs="sans-serif"/>
        </w:rPr>
        <w:t xml:space="preserve"> (Cách tính: Lấy trung bình cộng của 3 Sprint gần nhất là $(15 + 16 + 17) / 3 = 16\text{ SP}$. Cách dùng: Velocity là dữ liệu lịch sử để tham khảo khả năng hoàn thành, kết hợp với Capacity hiện tại để dự báo khối lượng công việc cho Sprint mới).</w:t>
      </w:r>
    </w:p>
    <w:p w14:paraId="1C0BFDCF">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1F7B61C5">
      <w:pPr>
        <w:pStyle w:val="3"/>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Bảng Capacity Sprint này</w:t>
      </w:r>
    </w:p>
    <w:p w14:paraId="72DB3A22">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692E7579">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Dev A:</w:t>
      </w:r>
      <w:r>
        <w:rPr>
          <w:rFonts w:hint="default" w:ascii="sans-serif" w:hAnsi="sans-serif" w:eastAsia="sans-serif" w:cs="sans-serif"/>
        </w:rPr>
        <w:t xml:space="preserve"> 10 ngày khả dụng $\times$ 5 giờ = 50 giờ</w:t>
      </w:r>
    </w:p>
    <w:p w14:paraId="1742474D">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44B26B8A">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1C49147A">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Dev B:</w:t>
      </w:r>
      <w:r>
        <w:rPr>
          <w:rFonts w:hint="default" w:ascii="sans-serif" w:hAnsi="sans-serif" w:eastAsia="sans-serif" w:cs="sans-serif"/>
        </w:rPr>
        <w:t xml:space="preserve"> 10 ngày khả dụng $\times$ 5 giờ = 50 giờ</w:t>
      </w:r>
    </w:p>
    <w:p w14:paraId="19A155BC">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49EAEADB">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21A685BD">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Dev C:</w:t>
      </w:r>
      <w:r>
        <w:rPr>
          <w:rFonts w:hint="default" w:ascii="sans-serif" w:hAnsi="sans-serif" w:eastAsia="sans-serif" w:cs="sans-serif"/>
        </w:rPr>
        <w:t xml:space="preserve"> Ngày khả dụng = $10 - 2 = 8$ ngày $\times$ 5 giờ = </w:t>
      </w:r>
      <w:r>
        <w:rPr>
          <w:rFonts w:hint="default" w:ascii="sans-serif" w:hAnsi="sans-serif" w:eastAsia="sans-serif" w:cs="sans-serif"/>
          <w:b/>
          <w:bCs/>
        </w:rPr>
        <w:t>40 giờ</w:t>
      </w:r>
      <w:r>
        <w:rPr>
          <w:rFonts w:hint="default" w:ascii="sans-serif" w:hAnsi="sans-serif" w:eastAsia="sans-serif" w:cs="sans-serif"/>
        </w:rPr>
        <w:t xml:space="preserve"> (nghỉ 2 ngày)</w:t>
      </w:r>
    </w:p>
    <w:p w14:paraId="22CBD23F">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10F678CF">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6971F698">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Dev D:</w:t>
      </w:r>
      <w:r>
        <w:rPr>
          <w:rFonts w:hint="default" w:ascii="sans-serif" w:hAnsi="sans-serif" w:eastAsia="sans-serif" w:cs="sans-serif"/>
        </w:rPr>
        <w:t xml:space="preserve"> 10 ngày khả dụng $\times$ 5 giờ = 50 giờ</w:t>
      </w:r>
    </w:p>
    <w:p w14:paraId="71425E8D">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71FCE932">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52F83CAA">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Tổng Capacity:</w:t>
      </w:r>
      <w:r>
        <w:rPr>
          <w:rFonts w:hint="default" w:ascii="sans-serif" w:hAnsi="sans-serif" w:eastAsia="sans-serif" w:cs="sans-serif"/>
        </w:rPr>
        <w:t xml:space="preserve"> $50 + 50 + 40 + 50 = \mathbf{190\text{ giờ}}$</w:t>
      </w:r>
    </w:p>
    <w:p w14:paraId="446BA2F0">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68C349CE">
      <w:pPr>
        <w:pStyle w:val="3"/>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Nhận xét:</w:t>
      </w:r>
    </w:p>
    <w:p w14:paraId="06ED288A">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Capacity Sprint này là 190 giờ, thấp hơn mức tiêu chuẩn 200 giờ khi đủ người do Dev C nghỉ phép 2 ngày; nhóm sẽ dùng Velocity tham khảo kết hợp với Capacity giảm này để dự báo phạm vi Sprint một cách thực tế thay vì ôm đồm quá sức.</w:t>
      </w:r>
    </w:p>
    <w:p w14:paraId="3A2CF792">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(2) - Nhiệm vụ 2: Viết lại Sprint Goal</w:t>
      </w:r>
    </w:p>
    <w:p w14:paraId="6C2E42FE">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Sprint Goal đã chỉnh sửa:</w:t>
      </w:r>
    </w:p>
    <w:p w14:paraId="0A6CF630">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sz w:val="24"/>
          <w:szCs w:val="24"/>
        </w:rPr>
        <w:t>"Giúp người dùng dễ dàng định vị trạm sạc, tra cứu khung giờ trống và thực hiện đặt chỗ trước thành công nhằm tiết kiệm thời gian chờ đợi khi tới trạm."</w:t>
      </w:r>
    </w:p>
    <w:p w14:paraId="3B12EB3D">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(3) - Nhiệm vụ 3: Lập Sprint Backlog</w:t>
      </w:r>
    </w:p>
    <w:p w14:paraId="328ACB51">
      <w:pPr>
        <w:pStyle w:val="3"/>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Bảng chọn PBI</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7"/>
        <w:gridCol w:w="950"/>
        <w:gridCol w:w="742"/>
        <w:gridCol w:w="1913"/>
        <w:gridCol w:w="3819"/>
      </w:tblGrid>
      <w:tr w14:paraId="5B18A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FC70EF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Mã Story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C99ED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Ưu tiên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A8E5CC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SP</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C92ED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Chọn/Chưa chọn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72FC5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Lý do</w:t>
            </w:r>
          </w:p>
        </w:tc>
      </w:tr>
      <w:tr w14:paraId="4C6F9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BF5A97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CS01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44EC85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4181C3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758186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Chọn ☐ Chưa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EFAB56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Ưu tiên 1; bước đầu để người dùng tìm trạm.</w:t>
            </w:r>
          </w:p>
        </w:tc>
      </w:tr>
      <w:tr w14:paraId="783AD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8D429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CS02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2A4AAF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1141CC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6126F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Chọn ☐ Chưa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C70EDC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Ưu tiên 2; cần biết giờ còn trống trước khi đặt.</w:t>
            </w:r>
          </w:p>
        </w:tc>
      </w:tr>
      <w:tr w14:paraId="666C5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49239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CS03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CB5ECB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994B76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5FCC0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Chọn ☐ Chưa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99F958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Ưu tiên 3; nghiệp vụ cốt lõi giúp người dùng đặt chỗ trước, phù hợp với Capacity và mục tiêu Sprint.</w:t>
            </w:r>
          </w:p>
        </w:tc>
      </w:tr>
      <w:tr w14:paraId="0D6EF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0F57A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CS04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2E62D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EB568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C37929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Chọn ☑ Chưa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86BB9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Chưa chọn vì quy tắc hủy lịch sát giờ sạc chưa được Product Owner chốt rõ ràng, tránh rủi ro phát sinh yêu cầu đổi hướng giữa Sprint.</w:t>
            </w:r>
          </w:p>
        </w:tc>
      </w:tr>
      <w:tr w14:paraId="0553B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B8661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Tổng SP đã chọn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6F4A62">
            <w:pPr>
              <w:rPr>
                <w:rFonts w:hint="default" w:ascii="sans-serif" w:hAnsi="sans-serif" w:eastAsia="sans-serif" w:cs="sans-serif"/>
                <w:sz w:val="24"/>
                <w:szCs w:val="24"/>
              </w:rPr>
            </w:pP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269C5A6">
            <w:pPr>
              <w:rPr>
                <w:rFonts w:hint="default" w:ascii="sans-serif" w:hAnsi="sans-serif" w:eastAsia="sans-serif" w:cs="sans-serif"/>
                <w:sz w:val="24"/>
                <w:szCs w:val="24"/>
              </w:rPr>
            </w:pP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C4C6E6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11 SP</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95799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i/>
                <w:iCs/>
                <w:kern w:val="0"/>
                <w:sz w:val="24"/>
                <w:szCs w:val="24"/>
                <w:lang w:val="en-US" w:eastAsia="zh-CN" w:bidi="ar"/>
              </w:rPr>
              <w:t>(Mức dự báo, không phải cam kết)</w:t>
            </w:r>
          </w:p>
        </w:tc>
      </w:tr>
    </w:tbl>
    <w:p w14:paraId="31A6AFDB">
      <w:pPr>
        <w:pStyle w:val="3"/>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Task Breakdown cho CS03 (5 SP)</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0"/>
        <w:gridCol w:w="3596"/>
        <w:gridCol w:w="2509"/>
        <w:gridCol w:w="1726"/>
      </w:tblGrid>
      <w:tr w14:paraId="73F93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AD26D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STT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35797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Task</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5BD68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Đầu ra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843CB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Ưu thiết / Ước lượng (giờ)</w:t>
            </w:r>
          </w:p>
        </w:tc>
      </w:tr>
      <w:tr w14:paraId="79BDD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97C56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5D5EE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Xây dựng giao diện chọn trạm, khung giờ và loại xe để đặt chỗ.</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7CD1C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UI form đặt lịch sạc hoạt động ổn định trên các thiết bị.</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A1EDF0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12</w:t>
            </w:r>
          </w:p>
        </w:tc>
      </w:tr>
      <w:tr w14:paraId="23C1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CD10C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FCD199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Lập trình logic backend kiểm tra trùng lịch, chống đặt đè và sinh mã xác nhận đặt chỗ.</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B34EDD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API tạo đơn đặt lịch và cơ chế khóa lịch thành công.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35A70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16</w:t>
            </w:r>
          </w:p>
        </w:tc>
      </w:tr>
    </w:tbl>
    <w:p w14:paraId="36C23098">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(4) - Nhiệm vụ 4: Phân tích Burndown Chart</w:t>
      </w:r>
    </w:p>
    <w:p w14:paraId="70CA8E72">
      <w:pPr>
        <w:keepNext w:val="0"/>
        <w:keepLines w:val="0"/>
        <w:widowControl/>
        <w:numPr>
          <w:ilvl w:val="0"/>
          <w:numId w:val="3"/>
        </w:numPr>
        <w:suppressLineNumbers w:val="0"/>
        <w:spacing w:before="0" w:beforeAutospacing="0" w:after="0" w:afterAutospacing="1" w:line="17" w:lineRule="atLeast"/>
        <w:ind w:left="0" w:right="0" w:hanging="360"/>
        <w:rPr>
          <w:rFonts w:hint="default" w:ascii="sans-serif" w:hAnsi="sans-serif" w:eastAsia="sans-serif" w:cs="sans-serif"/>
        </w:rPr>
      </w:pPr>
    </w:p>
    <w:p w14:paraId="620498E8">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So sánh đường thực tế với đường lý tưởng:</w:t>
      </w:r>
    </w:p>
    <w:p w14:paraId="09E2D77C">
      <w:pPr>
        <w:keepNext w:val="0"/>
        <w:keepLines w:val="0"/>
        <w:widowControl/>
        <w:numPr>
          <w:ilvl w:val="0"/>
          <w:numId w:val="3"/>
        </w:numPr>
        <w:suppressLineNumbers w:val="0"/>
        <w:spacing w:before="0" w:beforeAutospacing="0" w:after="0" w:afterAutospacing="1" w:line="17" w:lineRule="atLeast"/>
        <w:ind w:left="0" w:right="0" w:hanging="360"/>
        <w:rPr>
          <w:rFonts w:hint="default" w:ascii="sans-serif" w:hAnsi="sans-serif" w:eastAsia="sans-serif" w:cs="sans-serif"/>
        </w:rPr>
      </w:pPr>
    </w:p>
    <w:p w14:paraId="2B7443F6">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Đường thực tế đi ngang hoàn toàn từ ngày 1 đến ngày 6 (giữ nguyên 11 SP), đến ngày 3 mới giảm xuống 8 SP và giữ phẳng đến ngày 7 (thực tế PBI chỉ được trừ SP khi hoàn toàn Done, điều này cho thấy nhóm gặp tình trạng dồn việc hoặc các Task dài chưa được nghiệm thu xong). Dấu hiệu bất thường này cho thấy rủi ro trễ tiến độ hoàn thành Sprint Goal nếu không đẩy nhanh việc đóng gói các PBI trong nửa sau của Sprint.</w:t>
      </w:r>
    </w:p>
    <w:p w14:paraId="326CFA68">
      <w:pPr>
        <w:keepNext w:val="0"/>
        <w:keepLines w:val="0"/>
        <w:widowControl/>
        <w:numPr>
          <w:ilvl w:val="0"/>
          <w:numId w:val="3"/>
        </w:numPr>
        <w:suppressLineNumbers w:val="0"/>
        <w:spacing w:before="0" w:beforeAutospacing="0" w:after="0" w:afterAutospacing="1" w:line="17" w:lineRule="atLeast"/>
        <w:ind w:left="0" w:right="0" w:hanging="360"/>
        <w:rPr>
          <w:rFonts w:hint="default" w:ascii="sans-serif" w:hAnsi="sans-serif" w:eastAsia="sans-serif" w:cs="sans-serif"/>
        </w:rPr>
      </w:pPr>
    </w:p>
    <w:p w14:paraId="7168166A">
      <w:pPr>
        <w:keepNext w:val="0"/>
        <w:keepLines w:val="0"/>
        <w:widowControl/>
        <w:numPr>
          <w:ilvl w:val="0"/>
          <w:numId w:val="3"/>
        </w:numPr>
        <w:suppressLineNumbers w:val="0"/>
        <w:spacing w:before="0" w:beforeAutospacing="0" w:after="0" w:afterAutospacing="1" w:line="17" w:lineRule="atLeast"/>
        <w:ind w:left="0" w:right="0" w:hanging="360"/>
        <w:rPr>
          <w:rFonts w:hint="default" w:ascii="sans-serif" w:hAnsi="sans-serif" w:eastAsia="sans-serif" w:cs="sans-serif"/>
        </w:rPr>
      </w:pPr>
    </w:p>
    <w:p w14:paraId="3303CD93">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Đề xuất hành động tại Daily Scrum ngày 7:</w:t>
      </w:r>
    </w:p>
    <w:p w14:paraId="00A2D6CE">
      <w:pPr>
        <w:keepNext w:val="0"/>
        <w:keepLines w:val="0"/>
        <w:widowControl/>
        <w:numPr>
          <w:ilvl w:val="0"/>
          <w:numId w:val="3"/>
        </w:numPr>
        <w:suppressLineNumbers w:val="0"/>
        <w:spacing w:before="0" w:beforeAutospacing="0" w:after="0" w:afterAutospacing="1" w:line="17" w:lineRule="atLeast"/>
        <w:ind w:left="0" w:right="0" w:hanging="360"/>
        <w:rPr>
          <w:rFonts w:hint="default" w:ascii="sans-serif" w:hAnsi="sans-serif" w:eastAsia="sans-serif" w:cs="sans-serif"/>
        </w:rPr>
      </w:pPr>
      <w:bookmarkStart w:id="0" w:name="_GoBack"/>
      <w:bookmarkEnd w:id="0"/>
    </w:p>
    <w:p w14:paraId="3D758FBA">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Vào ngày 7, khi số SP thực tế vẫn đang đứng ở mức 8 SP (trong khi đường lý tưởng đã xuống 3,3 SP), nhóm cần tập trung toàn lực để hoàn thành dứt điểm PBI đang làm dở (CS03) thay vì bắt đầu sang việc mới. Cả đội nên ra soát lại các Task còn tồn đọng, hỗ trợ chéo cho nhau để sớm đưa PBI đạt chuẩn Definition of Done (Done) trước khi Sprint kết thúc.</w:t>
      </w:r>
    </w:p>
    <w:p w14:paraId="5C3B7E36">
      <w:pPr>
        <w:keepNext w:val="0"/>
        <w:keepLines w:val="0"/>
        <w:widowControl/>
        <w:numPr>
          <w:ilvl w:val="0"/>
          <w:numId w:val="3"/>
        </w:numPr>
        <w:suppressLineNumbers w:val="0"/>
        <w:spacing w:before="0" w:beforeAutospacing="0" w:after="0" w:afterAutospacing="1" w:line="17" w:lineRule="atLeast"/>
        <w:ind w:left="0" w:right="0" w:hanging="360"/>
        <w:rPr>
          <w:rFonts w:hint="default" w:ascii="sans-serif" w:hAnsi="sans-serif" w:eastAsia="sans-serif" w:cs="sans-serif"/>
        </w:rPr>
      </w:pPr>
    </w:p>
    <w:p w14:paraId="1441762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E433A"/>
    <w:multiLevelType w:val="multilevel"/>
    <w:tmpl w:val="9D0E43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6F33E2C"/>
    <w:multiLevelType w:val="multilevel"/>
    <w:tmpl w:val="46F33E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AD44E18"/>
    <w:multiLevelType w:val="multilevel"/>
    <w:tmpl w:val="4AD44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C5650D"/>
    <w:rsid w:val="1CC56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2026-10-14T11:57:00Z</dcterms:created>
  <dc:creator>hoquangduy</dc:creator>
  <cp:lastModifiedBy>hoquangduy</cp:lastModifiedBy>
  <dcterms:modified xsi:type="dcterms:W3CDTF">2026-10-14T11:58:00Z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A82B664C7AA344F689BEE93EF4D87C55_11</vt:lpwstr>
  </property>
</Properties>
</file>