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3C695C" w14:textId="77777777" w:rsidR="000717C1" w:rsidRPr="00DA617F" w:rsidRDefault="00163331" w:rsidP="000717C1">
      <w:pPr>
        <w:pStyle w:val="Frontpagelogo"/>
        <w:rPr>
          <w:rFonts w:cs="Arial"/>
        </w:rPr>
      </w:pPr>
      <w:r w:rsidRPr="00DA617F">
        <w:rPr>
          <w:rFonts w:cs="Arial"/>
          <w:noProof/>
          <w:lang w:val="fr-FR" w:eastAsia="fr-FR"/>
        </w:rPr>
        <w:drawing>
          <wp:inline distT="0" distB="0" distL="0" distR="0" wp14:anchorId="0CDA1B10" wp14:editId="264CE37F">
            <wp:extent cx="1720215" cy="1229995"/>
            <wp:effectExtent l="0" t="0" r="0" b="0"/>
            <wp:docPr id="57" name="Picture 3" descr="AvivaCol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vivaColour"/>
                    <pic:cNvPicPr>
                      <a:picLocks noChangeAspect="1" noChangeArrowheads="1"/>
                    </pic:cNvPicPr>
                  </pic:nvPicPr>
                  <pic:blipFill>
                    <a:blip r:embed="rId11" cstate="print"/>
                    <a:srcRect/>
                    <a:stretch>
                      <a:fillRect/>
                    </a:stretch>
                  </pic:blipFill>
                  <pic:spPr bwMode="auto">
                    <a:xfrm>
                      <a:off x="0" y="0"/>
                      <a:ext cx="1720215" cy="1229995"/>
                    </a:xfrm>
                    <a:prstGeom prst="rect">
                      <a:avLst/>
                    </a:prstGeom>
                    <a:noFill/>
                    <a:ln w="9525">
                      <a:noFill/>
                      <a:miter lim="800000"/>
                      <a:headEnd/>
                      <a:tailEnd/>
                    </a:ln>
                  </pic:spPr>
                </pic:pic>
              </a:graphicData>
            </a:graphic>
          </wp:inline>
        </w:drawing>
      </w:r>
    </w:p>
    <w:p w14:paraId="63C6E969" w14:textId="77777777" w:rsidR="006D4161" w:rsidRDefault="006D4161" w:rsidP="006D4161">
      <w:pPr>
        <w:pStyle w:val="Titre"/>
        <w:rPr>
          <w:rFonts w:cs="Arial"/>
        </w:rPr>
      </w:pPr>
    </w:p>
    <w:p w14:paraId="490D003C" w14:textId="77777777" w:rsidR="006D4161" w:rsidRDefault="006D4161" w:rsidP="006D4161">
      <w:pPr>
        <w:pStyle w:val="Titre"/>
        <w:rPr>
          <w:rFonts w:cs="Arial"/>
        </w:rPr>
      </w:pPr>
    </w:p>
    <w:p w14:paraId="555583BF" w14:textId="77777777" w:rsidR="00C60719" w:rsidRDefault="00C60719" w:rsidP="006D4161">
      <w:pPr>
        <w:pStyle w:val="Titre"/>
        <w:rPr>
          <w:rFonts w:cs="Arial"/>
        </w:rPr>
      </w:pPr>
    </w:p>
    <w:p w14:paraId="7D1781F0" w14:textId="7828EE93" w:rsidR="005F1288" w:rsidRPr="006D4161" w:rsidRDefault="006D4161" w:rsidP="006D4161">
      <w:pPr>
        <w:pStyle w:val="Titre"/>
        <w:rPr>
          <w:rFonts w:cs="Arial"/>
        </w:rPr>
      </w:pPr>
      <w:r>
        <w:rPr>
          <w:rFonts w:cs="Arial"/>
        </w:rPr>
        <w:t>Displaced Diffusion LFM CEV Methodology</w:t>
      </w:r>
    </w:p>
    <w:p w14:paraId="09E0DEBC" w14:textId="4ED2449C" w:rsidR="005132BC" w:rsidRPr="00DA617F" w:rsidRDefault="006B53FC" w:rsidP="005132BC">
      <w:pPr>
        <w:rPr>
          <w:rFonts w:cs="Arial"/>
          <w:b/>
          <w:color w:val="FF0000"/>
          <w:sz w:val="32"/>
          <w:szCs w:val="32"/>
        </w:rPr>
      </w:pPr>
      <w:r w:rsidRPr="00DA617F">
        <w:rPr>
          <w:rFonts w:cs="Arial"/>
          <w:b/>
          <w:color w:val="FF0000"/>
          <w:sz w:val="32"/>
          <w:szCs w:val="32"/>
        </w:rPr>
        <w:t xml:space="preserve">France </w:t>
      </w:r>
      <w:r w:rsidR="006E2CBF">
        <w:rPr>
          <w:rFonts w:cs="Arial"/>
          <w:b/>
          <w:color w:val="FF0000"/>
          <w:sz w:val="32"/>
          <w:szCs w:val="32"/>
        </w:rPr>
        <w:t>Life</w:t>
      </w:r>
    </w:p>
    <w:p w14:paraId="12CD803B" w14:textId="77777777" w:rsidR="005132BC" w:rsidRPr="00DA617F" w:rsidRDefault="005132BC" w:rsidP="005132BC">
      <w:pPr>
        <w:rPr>
          <w:rFonts w:cs="Arial"/>
        </w:rPr>
      </w:pPr>
    </w:p>
    <w:p w14:paraId="5AD65989" w14:textId="77777777" w:rsidR="00123626" w:rsidRPr="00DA617F" w:rsidRDefault="00123626">
      <w:pPr>
        <w:pStyle w:val="Corpsdetexte"/>
        <w:rPr>
          <w:rFonts w:cs="Arial"/>
        </w:rPr>
      </w:pPr>
    </w:p>
    <w:p w14:paraId="6C35CDE9" w14:textId="15E6D56C" w:rsidR="00315D14" w:rsidRDefault="00315D14">
      <w:pPr>
        <w:pStyle w:val="Corpsdetexte"/>
        <w:rPr>
          <w:rFonts w:cs="Arial"/>
        </w:rPr>
      </w:pPr>
    </w:p>
    <w:p w14:paraId="53965039" w14:textId="48907931" w:rsidR="006D4161" w:rsidRDefault="006D4161">
      <w:pPr>
        <w:pStyle w:val="Corpsdetexte"/>
        <w:rPr>
          <w:rFonts w:cs="Arial"/>
        </w:rPr>
      </w:pPr>
    </w:p>
    <w:p w14:paraId="69862883" w14:textId="5ACD1004" w:rsidR="006D4161" w:rsidRDefault="006D4161">
      <w:pPr>
        <w:pStyle w:val="Corpsdetexte"/>
        <w:rPr>
          <w:rFonts w:cs="Arial"/>
        </w:rPr>
      </w:pPr>
    </w:p>
    <w:p w14:paraId="07EC4EE9" w14:textId="0F9BF1E0" w:rsidR="006D4161" w:rsidRDefault="006D4161">
      <w:pPr>
        <w:pStyle w:val="Corpsdetexte"/>
        <w:rPr>
          <w:rFonts w:cs="Arial"/>
        </w:rPr>
      </w:pPr>
    </w:p>
    <w:p w14:paraId="6C9ADED0" w14:textId="0C62B37F" w:rsidR="006D4161" w:rsidRDefault="006D4161">
      <w:pPr>
        <w:pStyle w:val="Corpsdetexte"/>
        <w:rPr>
          <w:rFonts w:cs="Arial"/>
        </w:rPr>
      </w:pPr>
    </w:p>
    <w:p w14:paraId="418CD233" w14:textId="6DE4A520" w:rsidR="006D4161" w:rsidRDefault="006D4161">
      <w:pPr>
        <w:pStyle w:val="Corpsdetexte"/>
        <w:rPr>
          <w:rFonts w:cs="Arial"/>
        </w:rPr>
      </w:pPr>
    </w:p>
    <w:p w14:paraId="6729481F" w14:textId="4D41EC50" w:rsidR="00190670" w:rsidRPr="00DA617F" w:rsidRDefault="00190670">
      <w:pPr>
        <w:pStyle w:val="Corpsdetexte"/>
        <w:rPr>
          <w:rFonts w:cs="Arial"/>
        </w:rPr>
      </w:pPr>
    </w:p>
    <w:p w14:paraId="35C0BD6E" w14:textId="77777777" w:rsidR="00123626" w:rsidRDefault="00123626">
      <w:pPr>
        <w:pStyle w:val="Corpsdetexte"/>
        <w:rPr>
          <w:rFonts w:cs="Arial"/>
        </w:rPr>
      </w:pPr>
    </w:p>
    <w:p w14:paraId="3E2FFB94" w14:textId="77777777" w:rsidR="00B72EB6" w:rsidRPr="00DA617F" w:rsidRDefault="00B72EB6">
      <w:pPr>
        <w:pStyle w:val="Corpsdetexte"/>
        <w:rPr>
          <w:rFonts w:cs="Arial"/>
        </w:rPr>
      </w:pPr>
    </w:p>
    <w:p w14:paraId="51D335B4" w14:textId="77777777" w:rsidR="005F1288" w:rsidRPr="00DA617F" w:rsidRDefault="005F1288" w:rsidP="005F1288">
      <w:pPr>
        <w:pStyle w:val="Heading-excludefromTOC"/>
        <w:rPr>
          <w:rFonts w:cs="Arial"/>
        </w:rPr>
      </w:pPr>
      <w:r w:rsidRPr="00DA617F">
        <w:rPr>
          <w:rFonts w:cs="Arial"/>
        </w:rPr>
        <w:t>Version record</w:t>
      </w:r>
    </w:p>
    <w:tbl>
      <w:tblPr>
        <w:tblW w:w="9527" w:type="dxa"/>
        <w:tblBorders>
          <w:top w:val="single" w:sz="12" w:space="0" w:color="004FB6"/>
          <w:bottom w:val="single" w:sz="12" w:space="0" w:color="004FB6"/>
          <w:insideH w:val="single" w:sz="12" w:space="0" w:color="004FB6"/>
        </w:tblBorders>
        <w:tblLayout w:type="fixed"/>
        <w:tblLook w:val="04A0" w:firstRow="1" w:lastRow="0" w:firstColumn="1" w:lastColumn="0" w:noHBand="0" w:noVBand="1"/>
      </w:tblPr>
      <w:tblGrid>
        <w:gridCol w:w="1291"/>
        <w:gridCol w:w="1086"/>
        <w:gridCol w:w="1559"/>
        <w:gridCol w:w="1417"/>
        <w:gridCol w:w="4174"/>
      </w:tblGrid>
      <w:tr w:rsidR="005F1288" w:rsidRPr="00DA617F" w14:paraId="635F4B87" w14:textId="77777777" w:rsidTr="00190670">
        <w:trPr>
          <w:cantSplit/>
          <w:trHeight w:val="340"/>
          <w:tblHeader/>
        </w:trPr>
        <w:tc>
          <w:tcPr>
            <w:tcW w:w="1291" w:type="dxa"/>
            <w:tcBorders>
              <w:top w:val="single" w:sz="12" w:space="0" w:color="004FB6"/>
              <w:left w:val="nil"/>
              <w:bottom w:val="single" w:sz="12" w:space="0" w:color="004FB6"/>
              <w:right w:val="nil"/>
            </w:tcBorders>
            <w:shd w:val="pct5" w:color="000000" w:fill="FFFFFF"/>
            <w:hideMark/>
          </w:tcPr>
          <w:p w14:paraId="2EC02B89" w14:textId="77777777" w:rsidR="005F1288" w:rsidRPr="00DA617F" w:rsidRDefault="005F1288" w:rsidP="005F1288">
            <w:pPr>
              <w:pStyle w:val="TableHeading"/>
              <w:spacing w:line="276" w:lineRule="auto"/>
              <w:rPr>
                <w:rFonts w:cs="Arial"/>
                <w:lang w:eastAsia="en-US"/>
              </w:rPr>
            </w:pPr>
            <w:r w:rsidRPr="00DA617F">
              <w:rPr>
                <w:rFonts w:cs="Arial"/>
                <w:lang w:eastAsia="en-US"/>
              </w:rPr>
              <w:t>Date</w:t>
            </w:r>
          </w:p>
        </w:tc>
        <w:tc>
          <w:tcPr>
            <w:tcW w:w="1086" w:type="dxa"/>
            <w:tcBorders>
              <w:top w:val="single" w:sz="12" w:space="0" w:color="004FB6"/>
              <w:left w:val="nil"/>
              <w:bottom w:val="single" w:sz="12" w:space="0" w:color="004FB6"/>
              <w:right w:val="nil"/>
            </w:tcBorders>
            <w:shd w:val="clear" w:color="auto" w:fill="F2F2F2"/>
            <w:hideMark/>
          </w:tcPr>
          <w:p w14:paraId="1D52E4E3" w14:textId="77777777" w:rsidR="005F1288" w:rsidRPr="00DA617F" w:rsidRDefault="005F1288" w:rsidP="005F1288">
            <w:pPr>
              <w:pStyle w:val="TableHeading"/>
              <w:spacing w:line="276" w:lineRule="auto"/>
              <w:rPr>
                <w:rFonts w:cs="Arial"/>
                <w:lang w:eastAsia="en-US"/>
              </w:rPr>
            </w:pPr>
            <w:r w:rsidRPr="00DA617F">
              <w:rPr>
                <w:rFonts w:cs="Arial"/>
                <w:lang w:eastAsia="en-US"/>
              </w:rPr>
              <w:t>Version</w:t>
            </w:r>
          </w:p>
        </w:tc>
        <w:tc>
          <w:tcPr>
            <w:tcW w:w="1559" w:type="dxa"/>
            <w:tcBorders>
              <w:top w:val="single" w:sz="12" w:space="0" w:color="004FB6"/>
              <w:left w:val="nil"/>
              <w:bottom w:val="single" w:sz="12" w:space="0" w:color="004FB6"/>
              <w:right w:val="nil"/>
            </w:tcBorders>
            <w:shd w:val="clear" w:color="auto" w:fill="F2F2F2"/>
            <w:hideMark/>
          </w:tcPr>
          <w:p w14:paraId="1023A233" w14:textId="77777777" w:rsidR="005F1288" w:rsidRPr="00DA617F" w:rsidRDefault="005F1288" w:rsidP="005F1288">
            <w:pPr>
              <w:pStyle w:val="TableHeading"/>
              <w:spacing w:line="276" w:lineRule="auto"/>
              <w:rPr>
                <w:rFonts w:cs="Arial"/>
                <w:lang w:eastAsia="en-US"/>
              </w:rPr>
            </w:pPr>
            <w:r w:rsidRPr="00DA617F">
              <w:rPr>
                <w:rFonts w:cs="Arial"/>
                <w:lang w:eastAsia="en-US"/>
              </w:rPr>
              <w:t>Lead authors</w:t>
            </w:r>
          </w:p>
        </w:tc>
        <w:tc>
          <w:tcPr>
            <w:tcW w:w="1417" w:type="dxa"/>
            <w:tcBorders>
              <w:top w:val="single" w:sz="12" w:space="0" w:color="004FB6"/>
              <w:left w:val="nil"/>
              <w:bottom w:val="single" w:sz="12" w:space="0" w:color="004FB6"/>
              <w:right w:val="nil"/>
            </w:tcBorders>
            <w:shd w:val="pct5" w:color="000000" w:fill="FFFFFF"/>
            <w:hideMark/>
          </w:tcPr>
          <w:p w14:paraId="421227D0" w14:textId="77777777" w:rsidR="005F1288" w:rsidRPr="00DA617F" w:rsidRDefault="005F1288" w:rsidP="005F1288">
            <w:pPr>
              <w:pStyle w:val="TableHeading"/>
              <w:spacing w:line="276" w:lineRule="auto"/>
              <w:rPr>
                <w:rFonts w:cs="Arial"/>
                <w:lang w:eastAsia="en-US"/>
              </w:rPr>
            </w:pPr>
            <w:r w:rsidRPr="00DA617F">
              <w:rPr>
                <w:rFonts w:cs="Arial"/>
                <w:lang w:eastAsia="en-US"/>
              </w:rPr>
              <w:t>Updated by</w:t>
            </w:r>
          </w:p>
        </w:tc>
        <w:tc>
          <w:tcPr>
            <w:tcW w:w="4174" w:type="dxa"/>
            <w:tcBorders>
              <w:top w:val="single" w:sz="12" w:space="0" w:color="004FB6"/>
              <w:left w:val="nil"/>
              <w:bottom w:val="single" w:sz="12" w:space="0" w:color="004FB6"/>
              <w:right w:val="nil"/>
            </w:tcBorders>
            <w:shd w:val="pct5" w:color="000000" w:fill="FFFFFF"/>
            <w:hideMark/>
          </w:tcPr>
          <w:p w14:paraId="4D8E339F" w14:textId="77777777" w:rsidR="005F1288" w:rsidRPr="00DA617F" w:rsidRDefault="005F1288" w:rsidP="005F1288">
            <w:pPr>
              <w:pStyle w:val="TableHeading"/>
              <w:spacing w:line="276" w:lineRule="auto"/>
              <w:rPr>
                <w:rFonts w:cs="Arial"/>
                <w:lang w:eastAsia="en-US"/>
              </w:rPr>
            </w:pPr>
            <w:r w:rsidRPr="00DA617F">
              <w:rPr>
                <w:rFonts w:cs="Arial"/>
                <w:lang w:eastAsia="en-US"/>
              </w:rPr>
              <w:t>Change summary</w:t>
            </w:r>
          </w:p>
        </w:tc>
      </w:tr>
      <w:tr w:rsidR="005F1288" w:rsidRPr="00DA617F" w14:paraId="65ABFA8C" w14:textId="77777777" w:rsidTr="00801375">
        <w:trPr>
          <w:cantSplit/>
          <w:trHeight w:val="400"/>
          <w:tblHeader/>
        </w:trPr>
        <w:tc>
          <w:tcPr>
            <w:tcW w:w="1291" w:type="dxa"/>
            <w:tcBorders>
              <w:top w:val="single" w:sz="12" w:space="0" w:color="004FB6"/>
              <w:left w:val="nil"/>
              <w:bottom w:val="single" w:sz="12" w:space="0" w:color="004FB6"/>
              <w:right w:val="nil"/>
            </w:tcBorders>
            <w:shd w:val="clear" w:color="auto" w:fill="FFFFFF"/>
          </w:tcPr>
          <w:p w14:paraId="59E1620B" w14:textId="12727864" w:rsidR="005F1288" w:rsidRPr="00DA617F" w:rsidRDefault="002D6602" w:rsidP="00844A8D">
            <w:pPr>
              <w:pStyle w:val="BASE"/>
              <w:rPr>
                <w:rFonts w:cs="Arial"/>
              </w:rPr>
            </w:pPr>
            <w:r>
              <w:rPr>
                <w:rFonts w:cs="Arial"/>
              </w:rPr>
              <w:t>07/04</w:t>
            </w:r>
            <w:r w:rsidR="00844A8D">
              <w:rPr>
                <w:rFonts w:cs="Arial"/>
              </w:rPr>
              <w:t>/</w:t>
            </w:r>
            <w:r w:rsidR="006D4161">
              <w:rPr>
                <w:rFonts w:cs="Arial"/>
              </w:rPr>
              <w:t>2020</w:t>
            </w:r>
          </w:p>
        </w:tc>
        <w:tc>
          <w:tcPr>
            <w:tcW w:w="1086" w:type="dxa"/>
            <w:tcBorders>
              <w:top w:val="single" w:sz="12" w:space="0" w:color="004FB6"/>
              <w:left w:val="nil"/>
              <w:bottom w:val="single" w:sz="12" w:space="0" w:color="004FB6"/>
              <w:right w:val="nil"/>
            </w:tcBorders>
            <w:shd w:val="clear" w:color="auto" w:fill="FFFFFF"/>
            <w:hideMark/>
          </w:tcPr>
          <w:p w14:paraId="367B1E55" w14:textId="3EB2AF4E" w:rsidR="005F1288" w:rsidRPr="00DA617F" w:rsidRDefault="002D6602" w:rsidP="00863706">
            <w:pPr>
              <w:pStyle w:val="BASE"/>
              <w:rPr>
                <w:rFonts w:cs="Arial"/>
                <w:b/>
              </w:rPr>
            </w:pPr>
            <w:r>
              <w:rPr>
                <w:rFonts w:cs="Arial"/>
              </w:rPr>
              <w:t>V0.2</w:t>
            </w:r>
          </w:p>
        </w:tc>
        <w:tc>
          <w:tcPr>
            <w:tcW w:w="1559" w:type="dxa"/>
            <w:tcBorders>
              <w:top w:val="single" w:sz="12" w:space="0" w:color="004FB6"/>
              <w:left w:val="nil"/>
              <w:bottom w:val="single" w:sz="12" w:space="0" w:color="004FB6"/>
              <w:right w:val="nil"/>
            </w:tcBorders>
            <w:shd w:val="clear" w:color="auto" w:fill="FFFFFF"/>
          </w:tcPr>
          <w:p w14:paraId="2C4770A8" w14:textId="3F05F187" w:rsidR="006B53FC" w:rsidRPr="00DA617F" w:rsidRDefault="009543AD" w:rsidP="009543AD">
            <w:pPr>
              <w:pStyle w:val="BASE"/>
              <w:rPr>
                <w:rFonts w:cs="Arial"/>
              </w:rPr>
            </w:pPr>
            <w:r>
              <w:rPr>
                <w:rFonts w:cs="Arial"/>
              </w:rPr>
              <w:t>Caleb Migosi</w:t>
            </w:r>
          </w:p>
        </w:tc>
        <w:tc>
          <w:tcPr>
            <w:tcW w:w="1417" w:type="dxa"/>
            <w:tcBorders>
              <w:top w:val="single" w:sz="12" w:space="0" w:color="004FB6"/>
              <w:left w:val="nil"/>
              <w:bottom w:val="single" w:sz="12" w:space="0" w:color="004FB6"/>
              <w:right w:val="nil"/>
            </w:tcBorders>
            <w:shd w:val="clear" w:color="auto" w:fill="FFFFFF"/>
          </w:tcPr>
          <w:p w14:paraId="4BB9A556" w14:textId="77777777" w:rsidR="005F1288" w:rsidRPr="00DA617F" w:rsidRDefault="005F1288" w:rsidP="00E53882">
            <w:pPr>
              <w:pStyle w:val="BASE"/>
              <w:rPr>
                <w:rFonts w:cs="Arial"/>
              </w:rPr>
            </w:pPr>
          </w:p>
        </w:tc>
        <w:tc>
          <w:tcPr>
            <w:tcW w:w="4174" w:type="dxa"/>
            <w:tcBorders>
              <w:top w:val="single" w:sz="12" w:space="0" w:color="004FB6"/>
              <w:left w:val="nil"/>
              <w:bottom w:val="single" w:sz="12" w:space="0" w:color="004FB6"/>
              <w:right w:val="nil"/>
            </w:tcBorders>
            <w:shd w:val="clear" w:color="auto" w:fill="FFFFFF"/>
          </w:tcPr>
          <w:p w14:paraId="2C08B8F3" w14:textId="77777777" w:rsidR="005F1288" w:rsidRPr="00DA617F" w:rsidRDefault="001F2BC2" w:rsidP="001F2BC2">
            <w:pPr>
              <w:pStyle w:val="BASE"/>
              <w:rPr>
                <w:rFonts w:cs="Arial"/>
              </w:rPr>
            </w:pPr>
            <w:r w:rsidRPr="00DA617F">
              <w:rPr>
                <w:rFonts w:cs="Arial"/>
              </w:rPr>
              <w:t>Initial d</w:t>
            </w:r>
            <w:r w:rsidR="00910C81" w:rsidRPr="00DA617F">
              <w:rPr>
                <w:rFonts w:cs="Arial"/>
              </w:rPr>
              <w:t>raft</w:t>
            </w:r>
          </w:p>
        </w:tc>
      </w:tr>
    </w:tbl>
    <w:p w14:paraId="11B7B683" w14:textId="77777777" w:rsidR="005F1288" w:rsidRPr="00DA617F" w:rsidRDefault="005F1288" w:rsidP="005F1288">
      <w:pPr>
        <w:spacing w:before="0" w:after="0"/>
        <w:ind w:left="0"/>
        <w:rPr>
          <w:rFonts w:cs="Arial"/>
        </w:rPr>
        <w:sectPr w:rsidR="005F1288" w:rsidRPr="00DA617F" w:rsidSect="004B7AE8">
          <w:headerReference w:type="even" r:id="rId12"/>
          <w:headerReference w:type="default" r:id="rId13"/>
          <w:footerReference w:type="even" r:id="rId14"/>
          <w:footerReference w:type="default" r:id="rId15"/>
          <w:headerReference w:type="first" r:id="rId16"/>
          <w:footerReference w:type="first" r:id="rId17"/>
          <w:pgSz w:w="11906" w:h="16838"/>
          <w:pgMar w:top="1670" w:right="1440" w:bottom="1440" w:left="1440" w:header="708" w:footer="708" w:gutter="0"/>
          <w:cols w:space="720"/>
          <w:titlePg/>
          <w:docGrid w:linePitch="272"/>
        </w:sectPr>
      </w:pPr>
    </w:p>
    <w:p w14:paraId="17AEDD59" w14:textId="77777777" w:rsidR="00F11053" w:rsidRPr="00DA617F" w:rsidRDefault="00F11053" w:rsidP="00F11053">
      <w:pPr>
        <w:pStyle w:val="BASE"/>
        <w:rPr>
          <w:rFonts w:cs="Arial"/>
          <w:b/>
          <w:color w:val="004FB6"/>
          <w:sz w:val="96"/>
        </w:rPr>
      </w:pPr>
      <w:bookmarkStart w:id="3" w:name="_Toc287344735"/>
      <w:r w:rsidRPr="00DA617F">
        <w:rPr>
          <w:rFonts w:cs="Arial"/>
          <w:b/>
          <w:color w:val="004FB6"/>
          <w:sz w:val="32"/>
        </w:rPr>
        <w:lastRenderedPageBreak/>
        <w:t>Content</w:t>
      </w:r>
    </w:p>
    <w:bookmarkEnd w:id="3"/>
    <w:p w14:paraId="66AA92F3" w14:textId="0BC40F7E" w:rsidR="00BF2E4E" w:rsidRDefault="009F6C4F">
      <w:pPr>
        <w:pStyle w:val="TM1"/>
        <w:rPr>
          <w:rFonts w:asciiTheme="minorHAnsi" w:eastAsiaTheme="minorEastAsia" w:hAnsiTheme="minorHAnsi" w:cstheme="minorBidi"/>
          <w:b w:val="0"/>
          <w:bCs w:val="0"/>
          <w:color w:val="auto"/>
          <w:sz w:val="22"/>
          <w:szCs w:val="22"/>
          <w:lang w:val="fr-FR" w:eastAsia="fr-FR"/>
        </w:rPr>
      </w:pPr>
      <w:r w:rsidRPr="00DA617F">
        <w:rPr>
          <w:rFonts w:cs="Arial"/>
        </w:rPr>
        <w:fldChar w:fldCharType="begin"/>
      </w:r>
      <w:r w:rsidRPr="00DA617F">
        <w:rPr>
          <w:rFonts w:cs="Arial"/>
        </w:rPr>
        <w:instrText xml:space="preserve"> TOC \o "1-3" \h \z \u </w:instrText>
      </w:r>
      <w:r w:rsidRPr="00DA617F">
        <w:rPr>
          <w:rFonts w:cs="Arial"/>
        </w:rPr>
        <w:fldChar w:fldCharType="separate"/>
      </w:r>
      <w:hyperlink w:anchor="_Toc40439336" w:history="1">
        <w:r w:rsidR="00BF2E4E" w:rsidRPr="00804016">
          <w:rPr>
            <w:rStyle w:val="Lienhypertexte"/>
            <w:rFonts w:cs="Arial"/>
          </w:rPr>
          <w:t>1</w:t>
        </w:r>
        <w:r w:rsidR="00BF2E4E">
          <w:rPr>
            <w:rFonts w:asciiTheme="minorHAnsi" w:eastAsiaTheme="minorEastAsia" w:hAnsiTheme="minorHAnsi" w:cstheme="minorBidi"/>
            <w:b w:val="0"/>
            <w:bCs w:val="0"/>
            <w:color w:val="auto"/>
            <w:sz w:val="22"/>
            <w:szCs w:val="22"/>
            <w:lang w:val="fr-FR" w:eastAsia="fr-FR"/>
          </w:rPr>
          <w:tab/>
        </w:r>
        <w:r w:rsidR="00BF2E4E" w:rsidRPr="00804016">
          <w:rPr>
            <w:rStyle w:val="Lienhypertexte"/>
            <w:rFonts w:cs="Arial"/>
          </w:rPr>
          <w:t>Document Scope</w:t>
        </w:r>
        <w:r w:rsidR="00BF2E4E">
          <w:rPr>
            <w:webHidden/>
          </w:rPr>
          <w:tab/>
        </w:r>
        <w:r w:rsidR="00BF2E4E">
          <w:rPr>
            <w:webHidden/>
          </w:rPr>
          <w:fldChar w:fldCharType="begin"/>
        </w:r>
        <w:r w:rsidR="00BF2E4E">
          <w:rPr>
            <w:webHidden/>
          </w:rPr>
          <w:instrText xml:space="preserve"> PAGEREF _Toc40439336 \h </w:instrText>
        </w:r>
        <w:r w:rsidR="00BF2E4E">
          <w:rPr>
            <w:webHidden/>
          </w:rPr>
        </w:r>
        <w:r w:rsidR="00BF2E4E">
          <w:rPr>
            <w:webHidden/>
          </w:rPr>
          <w:fldChar w:fldCharType="separate"/>
        </w:r>
        <w:r w:rsidR="00BF2E4E">
          <w:rPr>
            <w:webHidden/>
          </w:rPr>
          <w:t>3</w:t>
        </w:r>
        <w:r w:rsidR="00BF2E4E">
          <w:rPr>
            <w:webHidden/>
          </w:rPr>
          <w:fldChar w:fldCharType="end"/>
        </w:r>
      </w:hyperlink>
    </w:p>
    <w:p w14:paraId="38D46785" w14:textId="076423B3" w:rsidR="00BF2E4E" w:rsidRDefault="00885CB7">
      <w:pPr>
        <w:pStyle w:val="TM1"/>
        <w:rPr>
          <w:rFonts w:asciiTheme="minorHAnsi" w:eastAsiaTheme="minorEastAsia" w:hAnsiTheme="minorHAnsi" w:cstheme="minorBidi"/>
          <w:b w:val="0"/>
          <w:bCs w:val="0"/>
          <w:color w:val="auto"/>
          <w:sz w:val="22"/>
          <w:szCs w:val="22"/>
          <w:lang w:val="fr-FR" w:eastAsia="fr-FR"/>
        </w:rPr>
      </w:pPr>
      <w:hyperlink w:anchor="_Toc40439337" w:history="1">
        <w:r w:rsidR="00BF2E4E" w:rsidRPr="00804016">
          <w:rPr>
            <w:rStyle w:val="Lienhypertexte"/>
          </w:rPr>
          <w:t>2</w:t>
        </w:r>
        <w:r w:rsidR="00BF2E4E">
          <w:rPr>
            <w:rFonts w:asciiTheme="minorHAnsi" w:eastAsiaTheme="minorEastAsia" w:hAnsiTheme="minorHAnsi" w:cstheme="minorBidi"/>
            <w:b w:val="0"/>
            <w:bCs w:val="0"/>
            <w:color w:val="auto"/>
            <w:sz w:val="22"/>
            <w:szCs w:val="22"/>
            <w:lang w:val="fr-FR" w:eastAsia="fr-FR"/>
          </w:rPr>
          <w:tab/>
        </w:r>
        <w:r w:rsidR="00BF2E4E" w:rsidRPr="00804016">
          <w:rPr>
            <w:rStyle w:val="Lienhypertexte"/>
            <w:rFonts w:cs="Arial"/>
          </w:rPr>
          <w:t>Executive Summary</w:t>
        </w:r>
        <w:r w:rsidR="00BF2E4E">
          <w:rPr>
            <w:webHidden/>
          </w:rPr>
          <w:tab/>
        </w:r>
        <w:r w:rsidR="00BF2E4E">
          <w:rPr>
            <w:webHidden/>
          </w:rPr>
          <w:fldChar w:fldCharType="begin"/>
        </w:r>
        <w:r w:rsidR="00BF2E4E">
          <w:rPr>
            <w:webHidden/>
          </w:rPr>
          <w:instrText xml:space="preserve"> PAGEREF _Toc40439337 \h </w:instrText>
        </w:r>
        <w:r w:rsidR="00BF2E4E">
          <w:rPr>
            <w:webHidden/>
          </w:rPr>
        </w:r>
        <w:r w:rsidR="00BF2E4E">
          <w:rPr>
            <w:webHidden/>
          </w:rPr>
          <w:fldChar w:fldCharType="separate"/>
        </w:r>
        <w:r w:rsidR="00BF2E4E">
          <w:rPr>
            <w:webHidden/>
          </w:rPr>
          <w:t>4</w:t>
        </w:r>
        <w:r w:rsidR="00BF2E4E">
          <w:rPr>
            <w:webHidden/>
          </w:rPr>
          <w:fldChar w:fldCharType="end"/>
        </w:r>
      </w:hyperlink>
    </w:p>
    <w:p w14:paraId="47941ABB" w14:textId="5C08C502" w:rsidR="00BF2E4E" w:rsidRDefault="00885CB7">
      <w:pPr>
        <w:pStyle w:val="TM1"/>
        <w:rPr>
          <w:rFonts w:asciiTheme="minorHAnsi" w:eastAsiaTheme="minorEastAsia" w:hAnsiTheme="minorHAnsi" w:cstheme="minorBidi"/>
          <w:b w:val="0"/>
          <w:bCs w:val="0"/>
          <w:color w:val="auto"/>
          <w:sz w:val="22"/>
          <w:szCs w:val="22"/>
          <w:lang w:val="fr-FR" w:eastAsia="fr-FR"/>
        </w:rPr>
      </w:pPr>
      <w:hyperlink w:anchor="_Toc40439338" w:history="1">
        <w:r w:rsidR="00BF2E4E" w:rsidRPr="00804016">
          <w:rPr>
            <w:rStyle w:val="Lienhypertexte"/>
            <w:rFonts w:cs="Arial"/>
          </w:rPr>
          <w:t>3</w:t>
        </w:r>
        <w:r w:rsidR="00BF2E4E">
          <w:rPr>
            <w:rFonts w:asciiTheme="minorHAnsi" w:eastAsiaTheme="minorEastAsia" w:hAnsiTheme="minorHAnsi" w:cstheme="minorBidi"/>
            <w:b w:val="0"/>
            <w:bCs w:val="0"/>
            <w:color w:val="auto"/>
            <w:sz w:val="22"/>
            <w:szCs w:val="22"/>
            <w:lang w:val="fr-FR" w:eastAsia="fr-FR"/>
          </w:rPr>
          <w:tab/>
        </w:r>
        <w:r w:rsidR="00BF2E4E" w:rsidRPr="00804016">
          <w:rPr>
            <w:rStyle w:val="Lienhypertexte"/>
            <w:rFonts w:cs="Arial"/>
          </w:rPr>
          <w:t>Methodology</w:t>
        </w:r>
        <w:r w:rsidR="00BF2E4E">
          <w:rPr>
            <w:webHidden/>
          </w:rPr>
          <w:tab/>
        </w:r>
        <w:r w:rsidR="00BF2E4E">
          <w:rPr>
            <w:webHidden/>
          </w:rPr>
          <w:fldChar w:fldCharType="begin"/>
        </w:r>
        <w:r w:rsidR="00BF2E4E">
          <w:rPr>
            <w:webHidden/>
          </w:rPr>
          <w:instrText xml:space="preserve"> PAGEREF _Toc40439338 \h </w:instrText>
        </w:r>
        <w:r w:rsidR="00BF2E4E">
          <w:rPr>
            <w:webHidden/>
          </w:rPr>
        </w:r>
        <w:r w:rsidR="00BF2E4E">
          <w:rPr>
            <w:webHidden/>
          </w:rPr>
          <w:fldChar w:fldCharType="separate"/>
        </w:r>
        <w:r w:rsidR="00BF2E4E">
          <w:rPr>
            <w:webHidden/>
          </w:rPr>
          <w:t>5</w:t>
        </w:r>
        <w:r w:rsidR="00BF2E4E">
          <w:rPr>
            <w:webHidden/>
          </w:rPr>
          <w:fldChar w:fldCharType="end"/>
        </w:r>
      </w:hyperlink>
    </w:p>
    <w:p w14:paraId="17D2415E" w14:textId="396EAFB3" w:rsidR="00BF2E4E" w:rsidRDefault="00885CB7">
      <w:pPr>
        <w:pStyle w:val="TM2"/>
        <w:rPr>
          <w:rFonts w:asciiTheme="minorHAnsi" w:eastAsiaTheme="minorEastAsia" w:hAnsiTheme="minorHAnsi" w:cstheme="minorBidi"/>
          <w:color w:val="auto"/>
          <w:sz w:val="22"/>
          <w:lang w:val="fr-FR" w:eastAsia="fr-FR"/>
        </w:rPr>
      </w:pPr>
      <w:hyperlink w:anchor="_Toc40439339" w:history="1">
        <w:r w:rsidR="00BF2E4E" w:rsidRPr="00804016">
          <w:rPr>
            <w:rStyle w:val="Lienhypertexte"/>
          </w:rPr>
          <w:t>3.1</w:t>
        </w:r>
        <w:r w:rsidR="00BF2E4E">
          <w:rPr>
            <w:rFonts w:asciiTheme="minorHAnsi" w:eastAsiaTheme="minorEastAsia" w:hAnsiTheme="minorHAnsi" w:cstheme="minorBidi"/>
            <w:color w:val="auto"/>
            <w:sz w:val="22"/>
            <w:lang w:val="fr-FR" w:eastAsia="fr-FR"/>
          </w:rPr>
          <w:tab/>
        </w:r>
        <w:r w:rsidR="00BF2E4E" w:rsidRPr="00804016">
          <w:rPr>
            <w:rStyle w:val="Lienhypertexte"/>
          </w:rPr>
          <w:t>Projection</w:t>
        </w:r>
        <w:r w:rsidR="00BF2E4E">
          <w:rPr>
            <w:webHidden/>
          </w:rPr>
          <w:tab/>
        </w:r>
        <w:r w:rsidR="00BF2E4E">
          <w:rPr>
            <w:webHidden/>
          </w:rPr>
          <w:fldChar w:fldCharType="begin"/>
        </w:r>
        <w:r w:rsidR="00BF2E4E">
          <w:rPr>
            <w:webHidden/>
          </w:rPr>
          <w:instrText xml:space="preserve"> PAGEREF _Toc40439339 \h </w:instrText>
        </w:r>
        <w:r w:rsidR="00BF2E4E">
          <w:rPr>
            <w:webHidden/>
          </w:rPr>
        </w:r>
        <w:r w:rsidR="00BF2E4E">
          <w:rPr>
            <w:webHidden/>
          </w:rPr>
          <w:fldChar w:fldCharType="separate"/>
        </w:r>
        <w:r w:rsidR="00BF2E4E">
          <w:rPr>
            <w:webHidden/>
          </w:rPr>
          <w:t>5</w:t>
        </w:r>
        <w:r w:rsidR="00BF2E4E">
          <w:rPr>
            <w:webHidden/>
          </w:rPr>
          <w:fldChar w:fldCharType="end"/>
        </w:r>
      </w:hyperlink>
    </w:p>
    <w:p w14:paraId="782266EC" w14:textId="4DD714F8" w:rsidR="00BF2E4E" w:rsidRDefault="00885CB7">
      <w:pPr>
        <w:pStyle w:val="TM3"/>
        <w:rPr>
          <w:rFonts w:asciiTheme="minorHAnsi" w:eastAsiaTheme="minorEastAsia" w:hAnsiTheme="minorHAnsi" w:cstheme="minorBidi"/>
          <w:color w:val="auto"/>
          <w:sz w:val="22"/>
          <w:lang w:val="fr-FR" w:eastAsia="fr-FR"/>
        </w:rPr>
      </w:pPr>
      <w:hyperlink w:anchor="_Toc40439340" w:history="1">
        <w:r w:rsidR="00BF2E4E" w:rsidRPr="00804016">
          <w:rPr>
            <w:rStyle w:val="Lienhypertexte"/>
          </w:rPr>
          <w:t>3.1.1</w:t>
        </w:r>
        <w:r w:rsidR="00BF2E4E">
          <w:rPr>
            <w:rFonts w:asciiTheme="minorHAnsi" w:eastAsiaTheme="minorEastAsia" w:hAnsiTheme="minorHAnsi" w:cstheme="minorBidi"/>
            <w:color w:val="auto"/>
            <w:sz w:val="22"/>
            <w:lang w:val="fr-FR" w:eastAsia="fr-FR"/>
          </w:rPr>
          <w:tab/>
        </w:r>
        <w:r w:rsidR="00BF2E4E" w:rsidRPr="00804016">
          <w:rPr>
            <w:rStyle w:val="Lienhypertexte"/>
          </w:rPr>
          <w:t>Forward Diffusion under Spot LIBOR Measure</w:t>
        </w:r>
        <w:r w:rsidR="00BF2E4E">
          <w:rPr>
            <w:webHidden/>
          </w:rPr>
          <w:tab/>
        </w:r>
        <w:r w:rsidR="00BF2E4E">
          <w:rPr>
            <w:webHidden/>
          </w:rPr>
          <w:fldChar w:fldCharType="begin"/>
        </w:r>
        <w:r w:rsidR="00BF2E4E">
          <w:rPr>
            <w:webHidden/>
          </w:rPr>
          <w:instrText xml:space="preserve"> PAGEREF _Toc40439340 \h </w:instrText>
        </w:r>
        <w:r w:rsidR="00BF2E4E">
          <w:rPr>
            <w:webHidden/>
          </w:rPr>
        </w:r>
        <w:r w:rsidR="00BF2E4E">
          <w:rPr>
            <w:webHidden/>
          </w:rPr>
          <w:fldChar w:fldCharType="separate"/>
        </w:r>
        <w:r w:rsidR="00BF2E4E">
          <w:rPr>
            <w:webHidden/>
          </w:rPr>
          <w:t>5</w:t>
        </w:r>
        <w:r w:rsidR="00BF2E4E">
          <w:rPr>
            <w:webHidden/>
          </w:rPr>
          <w:fldChar w:fldCharType="end"/>
        </w:r>
      </w:hyperlink>
    </w:p>
    <w:p w14:paraId="5AD35947" w14:textId="2DC3D01C" w:rsidR="00BF2E4E" w:rsidRDefault="00885CB7">
      <w:pPr>
        <w:pStyle w:val="TM3"/>
        <w:rPr>
          <w:rFonts w:asciiTheme="minorHAnsi" w:eastAsiaTheme="minorEastAsia" w:hAnsiTheme="minorHAnsi" w:cstheme="minorBidi"/>
          <w:color w:val="auto"/>
          <w:sz w:val="22"/>
          <w:lang w:val="fr-FR" w:eastAsia="fr-FR"/>
        </w:rPr>
      </w:pPr>
      <w:hyperlink w:anchor="_Toc40439341" w:history="1">
        <w:r w:rsidR="00BF2E4E" w:rsidRPr="00804016">
          <w:rPr>
            <w:rStyle w:val="Lienhypertexte"/>
          </w:rPr>
          <w:t>3.1.2</w:t>
        </w:r>
        <w:r w:rsidR="00BF2E4E">
          <w:rPr>
            <w:rFonts w:asciiTheme="minorHAnsi" w:eastAsiaTheme="minorEastAsia" w:hAnsiTheme="minorHAnsi" w:cstheme="minorBidi"/>
            <w:color w:val="auto"/>
            <w:sz w:val="22"/>
            <w:lang w:val="fr-FR" w:eastAsia="fr-FR"/>
          </w:rPr>
          <w:tab/>
        </w:r>
        <w:r w:rsidR="00BF2E4E" w:rsidRPr="00804016">
          <w:rPr>
            <w:rStyle w:val="Lienhypertexte"/>
          </w:rPr>
          <w:t>Projection of Zero Coupons</w:t>
        </w:r>
        <w:r w:rsidR="00BF2E4E">
          <w:rPr>
            <w:webHidden/>
          </w:rPr>
          <w:tab/>
        </w:r>
        <w:r w:rsidR="00BF2E4E">
          <w:rPr>
            <w:webHidden/>
          </w:rPr>
          <w:fldChar w:fldCharType="begin"/>
        </w:r>
        <w:r w:rsidR="00BF2E4E">
          <w:rPr>
            <w:webHidden/>
          </w:rPr>
          <w:instrText xml:space="preserve"> PAGEREF _Toc40439341 \h </w:instrText>
        </w:r>
        <w:r w:rsidR="00BF2E4E">
          <w:rPr>
            <w:webHidden/>
          </w:rPr>
        </w:r>
        <w:r w:rsidR="00BF2E4E">
          <w:rPr>
            <w:webHidden/>
          </w:rPr>
          <w:fldChar w:fldCharType="separate"/>
        </w:r>
        <w:r w:rsidR="00BF2E4E">
          <w:rPr>
            <w:webHidden/>
          </w:rPr>
          <w:t>5</w:t>
        </w:r>
        <w:r w:rsidR="00BF2E4E">
          <w:rPr>
            <w:webHidden/>
          </w:rPr>
          <w:fldChar w:fldCharType="end"/>
        </w:r>
      </w:hyperlink>
    </w:p>
    <w:p w14:paraId="7914E835" w14:textId="3962058E" w:rsidR="00BF2E4E" w:rsidRDefault="00885CB7">
      <w:pPr>
        <w:pStyle w:val="TM3"/>
        <w:rPr>
          <w:rFonts w:asciiTheme="minorHAnsi" w:eastAsiaTheme="minorEastAsia" w:hAnsiTheme="minorHAnsi" w:cstheme="minorBidi"/>
          <w:color w:val="auto"/>
          <w:sz w:val="22"/>
          <w:lang w:val="fr-FR" w:eastAsia="fr-FR"/>
        </w:rPr>
      </w:pPr>
      <w:hyperlink w:anchor="_Toc40439342" w:history="1">
        <w:r w:rsidR="00BF2E4E" w:rsidRPr="00804016">
          <w:rPr>
            <w:rStyle w:val="Lienhypertexte"/>
          </w:rPr>
          <w:t>3.1.3</w:t>
        </w:r>
        <w:r w:rsidR="00BF2E4E">
          <w:rPr>
            <w:rFonts w:asciiTheme="minorHAnsi" w:eastAsiaTheme="minorEastAsia" w:hAnsiTheme="minorHAnsi" w:cstheme="minorBidi"/>
            <w:color w:val="auto"/>
            <w:sz w:val="22"/>
            <w:lang w:val="fr-FR" w:eastAsia="fr-FR"/>
          </w:rPr>
          <w:tab/>
        </w:r>
        <w:r w:rsidR="00BF2E4E" w:rsidRPr="00804016">
          <w:rPr>
            <w:rStyle w:val="Lienhypertexte"/>
          </w:rPr>
          <w:t>Projection of the Discount Factor</w:t>
        </w:r>
        <w:r w:rsidR="00BF2E4E">
          <w:rPr>
            <w:webHidden/>
          </w:rPr>
          <w:tab/>
        </w:r>
        <w:r w:rsidR="00BF2E4E">
          <w:rPr>
            <w:webHidden/>
          </w:rPr>
          <w:fldChar w:fldCharType="begin"/>
        </w:r>
        <w:r w:rsidR="00BF2E4E">
          <w:rPr>
            <w:webHidden/>
          </w:rPr>
          <w:instrText xml:space="preserve"> PAGEREF _Toc40439342 \h </w:instrText>
        </w:r>
        <w:r w:rsidR="00BF2E4E">
          <w:rPr>
            <w:webHidden/>
          </w:rPr>
        </w:r>
        <w:r w:rsidR="00BF2E4E">
          <w:rPr>
            <w:webHidden/>
          </w:rPr>
          <w:fldChar w:fldCharType="separate"/>
        </w:r>
        <w:r w:rsidR="00BF2E4E">
          <w:rPr>
            <w:webHidden/>
          </w:rPr>
          <w:t>6</w:t>
        </w:r>
        <w:r w:rsidR="00BF2E4E">
          <w:rPr>
            <w:webHidden/>
          </w:rPr>
          <w:fldChar w:fldCharType="end"/>
        </w:r>
      </w:hyperlink>
    </w:p>
    <w:p w14:paraId="321D3D47" w14:textId="416D4D18" w:rsidR="00BF2E4E" w:rsidRDefault="00885CB7">
      <w:pPr>
        <w:pStyle w:val="TM3"/>
        <w:rPr>
          <w:rFonts w:asciiTheme="minorHAnsi" w:eastAsiaTheme="minorEastAsia" w:hAnsiTheme="minorHAnsi" w:cstheme="minorBidi"/>
          <w:color w:val="auto"/>
          <w:sz w:val="22"/>
          <w:lang w:val="fr-FR" w:eastAsia="fr-FR"/>
        </w:rPr>
      </w:pPr>
      <w:hyperlink w:anchor="_Toc40439343" w:history="1">
        <w:r w:rsidR="00BF2E4E" w:rsidRPr="00804016">
          <w:rPr>
            <w:rStyle w:val="Lienhypertexte"/>
          </w:rPr>
          <w:t>3.1.4</w:t>
        </w:r>
        <w:r w:rsidR="00BF2E4E">
          <w:rPr>
            <w:rFonts w:asciiTheme="minorHAnsi" w:eastAsiaTheme="minorEastAsia" w:hAnsiTheme="minorHAnsi" w:cstheme="minorBidi"/>
            <w:color w:val="auto"/>
            <w:sz w:val="22"/>
            <w:lang w:val="fr-FR" w:eastAsia="fr-FR"/>
          </w:rPr>
          <w:tab/>
        </w:r>
        <w:r w:rsidR="00BF2E4E" w:rsidRPr="00804016">
          <w:rPr>
            <w:rStyle w:val="Lienhypertexte"/>
          </w:rPr>
          <w:t>Discretization scheme</w:t>
        </w:r>
        <w:r w:rsidR="00BF2E4E">
          <w:rPr>
            <w:webHidden/>
          </w:rPr>
          <w:tab/>
        </w:r>
        <w:r w:rsidR="00BF2E4E">
          <w:rPr>
            <w:webHidden/>
          </w:rPr>
          <w:fldChar w:fldCharType="begin"/>
        </w:r>
        <w:r w:rsidR="00BF2E4E">
          <w:rPr>
            <w:webHidden/>
          </w:rPr>
          <w:instrText xml:space="preserve"> PAGEREF _Toc40439343 \h </w:instrText>
        </w:r>
        <w:r w:rsidR="00BF2E4E">
          <w:rPr>
            <w:webHidden/>
          </w:rPr>
        </w:r>
        <w:r w:rsidR="00BF2E4E">
          <w:rPr>
            <w:webHidden/>
          </w:rPr>
          <w:fldChar w:fldCharType="separate"/>
        </w:r>
        <w:r w:rsidR="00BF2E4E">
          <w:rPr>
            <w:webHidden/>
          </w:rPr>
          <w:t>6</w:t>
        </w:r>
        <w:r w:rsidR="00BF2E4E">
          <w:rPr>
            <w:webHidden/>
          </w:rPr>
          <w:fldChar w:fldCharType="end"/>
        </w:r>
      </w:hyperlink>
    </w:p>
    <w:p w14:paraId="26C4A8BB" w14:textId="0BB5FA7E" w:rsidR="00BF2E4E" w:rsidRDefault="00885CB7">
      <w:pPr>
        <w:pStyle w:val="TM2"/>
        <w:rPr>
          <w:rFonts w:asciiTheme="minorHAnsi" w:eastAsiaTheme="minorEastAsia" w:hAnsiTheme="minorHAnsi" w:cstheme="minorBidi"/>
          <w:color w:val="auto"/>
          <w:sz w:val="22"/>
          <w:lang w:val="fr-FR" w:eastAsia="fr-FR"/>
        </w:rPr>
      </w:pPr>
      <w:hyperlink w:anchor="_Toc40439344" w:history="1">
        <w:r w:rsidR="00BF2E4E" w:rsidRPr="00804016">
          <w:rPr>
            <w:rStyle w:val="Lienhypertexte"/>
          </w:rPr>
          <w:t>3.2</w:t>
        </w:r>
        <w:r w:rsidR="00BF2E4E">
          <w:rPr>
            <w:rFonts w:asciiTheme="minorHAnsi" w:eastAsiaTheme="minorEastAsia" w:hAnsiTheme="minorHAnsi" w:cstheme="minorBidi"/>
            <w:color w:val="auto"/>
            <w:sz w:val="22"/>
            <w:lang w:val="fr-FR" w:eastAsia="fr-FR"/>
          </w:rPr>
          <w:tab/>
        </w:r>
        <w:r w:rsidR="00BF2E4E" w:rsidRPr="00804016">
          <w:rPr>
            <w:rStyle w:val="Lienhypertexte"/>
          </w:rPr>
          <w:t>Swaption Pricing</w:t>
        </w:r>
        <w:r w:rsidR="00BF2E4E">
          <w:rPr>
            <w:webHidden/>
          </w:rPr>
          <w:tab/>
        </w:r>
        <w:r w:rsidR="00BF2E4E">
          <w:rPr>
            <w:webHidden/>
          </w:rPr>
          <w:fldChar w:fldCharType="begin"/>
        </w:r>
        <w:r w:rsidR="00BF2E4E">
          <w:rPr>
            <w:webHidden/>
          </w:rPr>
          <w:instrText xml:space="preserve"> PAGEREF _Toc40439344 \h </w:instrText>
        </w:r>
        <w:r w:rsidR="00BF2E4E">
          <w:rPr>
            <w:webHidden/>
          </w:rPr>
        </w:r>
        <w:r w:rsidR="00BF2E4E">
          <w:rPr>
            <w:webHidden/>
          </w:rPr>
          <w:fldChar w:fldCharType="separate"/>
        </w:r>
        <w:r w:rsidR="00BF2E4E">
          <w:rPr>
            <w:webHidden/>
          </w:rPr>
          <w:t>7</w:t>
        </w:r>
        <w:r w:rsidR="00BF2E4E">
          <w:rPr>
            <w:webHidden/>
          </w:rPr>
          <w:fldChar w:fldCharType="end"/>
        </w:r>
      </w:hyperlink>
    </w:p>
    <w:p w14:paraId="6189E2E7" w14:textId="1FCBDCCF" w:rsidR="00BF2E4E" w:rsidRDefault="00885CB7">
      <w:pPr>
        <w:pStyle w:val="TM3"/>
        <w:rPr>
          <w:rFonts w:asciiTheme="minorHAnsi" w:eastAsiaTheme="minorEastAsia" w:hAnsiTheme="minorHAnsi" w:cstheme="minorBidi"/>
          <w:color w:val="auto"/>
          <w:sz w:val="22"/>
          <w:lang w:val="fr-FR" w:eastAsia="fr-FR"/>
        </w:rPr>
      </w:pPr>
      <w:hyperlink w:anchor="_Toc40439345" w:history="1">
        <w:r w:rsidR="00BF2E4E" w:rsidRPr="00804016">
          <w:rPr>
            <w:rStyle w:val="Lienhypertexte"/>
          </w:rPr>
          <w:t>3.2.1</w:t>
        </w:r>
        <w:r w:rsidR="00BF2E4E">
          <w:rPr>
            <w:rFonts w:asciiTheme="minorHAnsi" w:eastAsiaTheme="minorEastAsia" w:hAnsiTheme="minorHAnsi" w:cstheme="minorBidi"/>
            <w:color w:val="auto"/>
            <w:sz w:val="22"/>
            <w:lang w:val="fr-FR" w:eastAsia="fr-FR"/>
          </w:rPr>
          <w:tab/>
        </w:r>
        <w:r w:rsidR="00BF2E4E" w:rsidRPr="00804016">
          <w:rPr>
            <w:rStyle w:val="Lienhypertexte"/>
          </w:rPr>
          <w:t>Forward Swap Diffusion</w:t>
        </w:r>
        <w:r w:rsidR="00BF2E4E">
          <w:rPr>
            <w:webHidden/>
          </w:rPr>
          <w:tab/>
        </w:r>
        <w:r w:rsidR="00BF2E4E">
          <w:rPr>
            <w:webHidden/>
          </w:rPr>
          <w:fldChar w:fldCharType="begin"/>
        </w:r>
        <w:r w:rsidR="00BF2E4E">
          <w:rPr>
            <w:webHidden/>
          </w:rPr>
          <w:instrText xml:space="preserve"> PAGEREF _Toc40439345 \h </w:instrText>
        </w:r>
        <w:r w:rsidR="00BF2E4E">
          <w:rPr>
            <w:webHidden/>
          </w:rPr>
        </w:r>
        <w:r w:rsidR="00BF2E4E">
          <w:rPr>
            <w:webHidden/>
          </w:rPr>
          <w:fldChar w:fldCharType="separate"/>
        </w:r>
        <w:r w:rsidR="00BF2E4E">
          <w:rPr>
            <w:webHidden/>
          </w:rPr>
          <w:t>7</w:t>
        </w:r>
        <w:r w:rsidR="00BF2E4E">
          <w:rPr>
            <w:webHidden/>
          </w:rPr>
          <w:fldChar w:fldCharType="end"/>
        </w:r>
      </w:hyperlink>
    </w:p>
    <w:p w14:paraId="01D29103" w14:textId="4F03473D" w:rsidR="00BF2E4E" w:rsidRDefault="00885CB7">
      <w:pPr>
        <w:pStyle w:val="TM3"/>
        <w:rPr>
          <w:rFonts w:asciiTheme="minorHAnsi" w:eastAsiaTheme="minorEastAsia" w:hAnsiTheme="minorHAnsi" w:cstheme="minorBidi"/>
          <w:color w:val="auto"/>
          <w:sz w:val="22"/>
          <w:lang w:val="fr-FR" w:eastAsia="fr-FR"/>
        </w:rPr>
      </w:pPr>
      <w:hyperlink w:anchor="_Toc40439346" w:history="1">
        <w:r w:rsidR="00BF2E4E" w:rsidRPr="00804016">
          <w:rPr>
            <w:rStyle w:val="Lienhypertexte"/>
          </w:rPr>
          <w:t>3.2.2</w:t>
        </w:r>
        <w:r w:rsidR="00BF2E4E">
          <w:rPr>
            <w:rFonts w:asciiTheme="minorHAnsi" w:eastAsiaTheme="minorEastAsia" w:hAnsiTheme="minorHAnsi" w:cstheme="minorBidi"/>
            <w:color w:val="auto"/>
            <w:sz w:val="22"/>
            <w:lang w:val="fr-FR" w:eastAsia="fr-FR"/>
          </w:rPr>
          <w:tab/>
        </w:r>
        <w:r w:rsidR="00BF2E4E" w:rsidRPr="00804016">
          <w:rPr>
            <w:rStyle w:val="Lienhypertexte"/>
          </w:rPr>
          <w:t>Swaptions Pricing (Chi-Square)</w:t>
        </w:r>
        <w:r w:rsidR="00BF2E4E">
          <w:rPr>
            <w:webHidden/>
          </w:rPr>
          <w:tab/>
        </w:r>
        <w:r w:rsidR="00BF2E4E">
          <w:rPr>
            <w:webHidden/>
          </w:rPr>
          <w:fldChar w:fldCharType="begin"/>
        </w:r>
        <w:r w:rsidR="00BF2E4E">
          <w:rPr>
            <w:webHidden/>
          </w:rPr>
          <w:instrText xml:space="preserve"> PAGEREF _Toc40439346 \h </w:instrText>
        </w:r>
        <w:r w:rsidR="00BF2E4E">
          <w:rPr>
            <w:webHidden/>
          </w:rPr>
        </w:r>
        <w:r w:rsidR="00BF2E4E">
          <w:rPr>
            <w:webHidden/>
          </w:rPr>
          <w:fldChar w:fldCharType="separate"/>
        </w:r>
        <w:r w:rsidR="00BF2E4E">
          <w:rPr>
            <w:webHidden/>
          </w:rPr>
          <w:t>9</w:t>
        </w:r>
        <w:r w:rsidR="00BF2E4E">
          <w:rPr>
            <w:webHidden/>
          </w:rPr>
          <w:fldChar w:fldCharType="end"/>
        </w:r>
      </w:hyperlink>
    </w:p>
    <w:p w14:paraId="0611D272" w14:textId="2C66A857" w:rsidR="00BF2E4E" w:rsidRDefault="00885CB7">
      <w:pPr>
        <w:pStyle w:val="TM2"/>
        <w:rPr>
          <w:rFonts w:asciiTheme="minorHAnsi" w:eastAsiaTheme="minorEastAsia" w:hAnsiTheme="minorHAnsi" w:cstheme="minorBidi"/>
          <w:color w:val="auto"/>
          <w:sz w:val="22"/>
          <w:lang w:val="fr-FR" w:eastAsia="fr-FR"/>
        </w:rPr>
      </w:pPr>
      <w:hyperlink w:anchor="_Toc40439347" w:history="1">
        <w:r w:rsidR="00BF2E4E" w:rsidRPr="00804016">
          <w:rPr>
            <w:rStyle w:val="Lienhypertexte"/>
          </w:rPr>
          <w:t>3.3</w:t>
        </w:r>
        <w:r w:rsidR="00BF2E4E">
          <w:rPr>
            <w:rFonts w:asciiTheme="minorHAnsi" w:eastAsiaTheme="minorEastAsia" w:hAnsiTheme="minorHAnsi" w:cstheme="minorBidi"/>
            <w:color w:val="auto"/>
            <w:sz w:val="22"/>
            <w:lang w:val="fr-FR" w:eastAsia="fr-FR"/>
          </w:rPr>
          <w:tab/>
        </w:r>
        <w:r w:rsidR="00BF2E4E" w:rsidRPr="00804016">
          <w:rPr>
            <w:rStyle w:val="Lienhypertexte"/>
          </w:rPr>
          <w:t>Calibration</w:t>
        </w:r>
        <w:r w:rsidR="00BF2E4E">
          <w:rPr>
            <w:webHidden/>
          </w:rPr>
          <w:tab/>
        </w:r>
        <w:r w:rsidR="00BF2E4E">
          <w:rPr>
            <w:webHidden/>
          </w:rPr>
          <w:fldChar w:fldCharType="begin"/>
        </w:r>
        <w:r w:rsidR="00BF2E4E">
          <w:rPr>
            <w:webHidden/>
          </w:rPr>
          <w:instrText xml:space="preserve"> PAGEREF _Toc40439347 \h </w:instrText>
        </w:r>
        <w:r w:rsidR="00BF2E4E">
          <w:rPr>
            <w:webHidden/>
          </w:rPr>
        </w:r>
        <w:r w:rsidR="00BF2E4E">
          <w:rPr>
            <w:webHidden/>
          </w:rPr>
          <w:fldChar w:fldCharType="separate"/>
        </w:r>
        <w:r w:rsidR="00BF2E4E">
          <w:rPr>
            <w:webHidden/>
          </w:rPr>
          <w:t>12</w:t>
        </w:r>
        <w:r w:rsidR="00BF2E4E">
          <w:rPr>
            <w:webHidden/>
          </w:rPr>
          <w:fldChar w:fldCharType="end"/>
        </w:r>
      </w:hyperlink>
    </w:p>
    <w:p w14:paraId="74C31549" w14:textId="28584BCD" w:rsidR="00BF2E4E" w:rsidRDefault="00885CB7">
      <w:pPr>
        <w:pStyle w:val="TM3"/>
        <w:rPr>
          <w:rFonts w:asciiTheme="minorHAnsi" w:eastAsiaTheme="minorEastAsia" w:hAnsiTheme="minorHAnsi" w:cstheme="minorBidi"/>
          <w:color w:val="auto"/>
          <w:sz w:val="22"/>
          <w:lang w:val="fr-FR" w:eastAsia="fr-FR"/>
        </w:rPr>
      </w:pPr>
      <w:hyperlink w:anchor="_Toc40439348" w:history="1">
        <w:r w:rsidR="00BF2E4E" w:rsidRPr="00804016">
          <w:rPr>
            <w:rStyle w:val="Lienhypertexte"/>
          </w:rPr>
          <w:t>3.3.1</w:t>
        </w:r>
        <w:r w:rsidR="00BF2E4E">
          <w:rPr>
            <w:rFonts w:asciiTheme="minorHAnsi" w:eastAsiaTheme="minorEastAsia" w:hAnsiTheme="minorHAnsi" w:cstheme="minorBidi"/>
            <w:color w:val="auto"/>
            <w:sz w:val="22"/>
            <w:lang w:val="fr-FR" w:eastAsia="fr-FR"/>
          </w:rPr>
          <w:tab/>
        </w:r>
        <w:r w:rsidR="00BF2E4E" w:rsidRPr="00804016">
          <w:rPr>
            <w:rStyle w:val="Lienhypertexte"/>
          </w:rPr>
          <w:t>Objective Function</w:t>
        </w:r>
        <w:r w:rsidR="00BF2E4E">
          <w:rPr>
            <w:webHidden/>
          </w:rPr>
          <w:tab/>
        </w:r>
        <w:r w:rsidR="00BF2E4E">
          <w:rPr>
            <w:webHidden/>
          </w:rPr>
          <w:fldChar w:fldCharType="begin"/>
        </w:r>
        <w:r w:rsidR="00BF2E4E">
          <w:rPr>
            <w:webHidden/>
          </w:rPr>
          <w:instrText xml:space="preserve"> PAGEREF _Toc40439348 \h </w:instrText>
        </w:r>
        <w:r w:rsidR="00BF2E4E">
          <w:rPr>
            <w:webHidden/>
          </w:rPr>
        </w:r>
        <w:r w:rsidR="00BF2E4E">
          <w:rPr>
            <w:webHidden/>
          </w:rPr>
          <w:fldChar w:fldCharType="separate"/>
        </w:r>
        <w:r w:rsidR="00BF2E4E">
          <w:rPr>
            <w:webHidden/>
          </w:rPr>
          <w:t>12</w:t>
        </w:r>
        <w:r w:rsidR="00BF2E4E">
          <w:rPr>
            <w:webHidden/>
          </w:rPr>
          <w:fldChar w:fldCharType="end"/>
        </w:r>
      </w:hyperlink>
    </w:p>
    <w:p w14:paraId="7B14995A" w14:textId="2AAD1FF4" w:rsidR="00BF2E4E" w:rsidRDefault="00885CB7">
      <w:pPr>
        <w:pStyle w:val="TM3"/>
        <w:rPr>
          <w:rFonts w:asciiTheme="minorHAnsi" w:eastAsiaTheme="minorEastAsia" w:hAnsiTheme="minorHAnsi" w:cstheme="minorBidi"/>
          <w:color w:val="auto"/>
          <w:sz w:val="22"/>
          <w:lang w:val="fr-FR" w:eastAsia="fr-FR"/>
        </w:rPr>
      </w:pPr>
      <w:hyperlink w:anchor="_Toc40439349" w:history="1">
        <w:r w:rsidR="00BF2E4E" w:rsidRPr="00804016">
          <w:rPr>
            <w:rStyle w:val="Lienhypertexte"/>
          </w:rPr>
          <w:t>3.3.2</w:t>
        </w:r>
        <w:r w:rsidR="00BF2E4E">
          <w:rPr>
            <w:rFonts w:asciiTheme="minorHAnsi" w:eastAsiaTheme="minorEastAsia" w:hAnsiTheme="minorHAnsi" w:cstheme="minorBidi"/>
            <w:color w:val="auto"/>
            <w:sz w:val="22"/>
            <w:lang w:val="fr-FR" w:eastAsia="fr-FR"/>
          </w:rPr>
          <w:tab/>
        </w:r>
        <w:r w:rsidR="00BF2E4E" w:rsidRPr="00804016">
          <w:rPr>
            <w:rStyle w:val="Lienhypertexte"/>
          </w:rPr>
          <w:t>Piecewise Volatility Parametrization</w:t>
        </w:r>
        <w:r w:rsidR="00BF2E4E">
          <w:rPr>
            <w:webHidden/>
          </w:rPr>
          <w:tab/>
        </w:r>
        <w:r w:rsidR="00BF2E4E">
          <w:rPr>
            <w:webHidden/>
          </w:rPr>
          <w:fldChar w:fldCharType="begin"/>
        </w:r>
        <w:r w:rsidR="00BF2E4E">
          <w:rPr>
            <w:webHidden/>
          </w:rPr>
          <w:instrText xml:space="preserve"> PAGEREF _Toc40439349 \h </w:instrText>
        </w:r>
        <w:r w:rsidR="00BF2E4E">
          <w:rPr>
            <w:webHidden/>
          </w:rPr>
        </w:r>
        <w:r w:rsidR="00BF2E4E">
          <w:rPr>
            <w:webHidden/>
          </w:rPr>
          <w:fldChar w:fldCharType="separate"/>
        </w:r>
        <w:r w:rsidR="00BF2E4E">
          <w:rPr>
            <w:webHidden/>
          </w:rPr>
          <w:t>12</w:t>
        </w:r>
        <w:r w:rsidR="00BF2E4E">
          <w:rPr>
            <w:webHidden/>
          </w:rPr>
          <w:fldChar w:fldCharType="end"/>
        </w:r>
      </w:hyperlink>
    </w:p>
    <w:p w14:paraId="604C0EC0" w14:textId="7FAA3F81" w:rsidR="00BF2E4E" w:rsidRDefault="00885CB7">
      <w:pPr>
        <w:pStyle w:val="TM3"/>
        <w:rPr>
          <w:rFonts w:asciiTheme="minorHAnsi" w:eastAsiaTheme="minorEastAsia" w:hAnsiTheme="minorHAnsi" w:cstheme="minorBidi"/>
          <w:color w:val="auto"/>
          <w:sz w:val="22"/>
          <w:lang w:val="fr-FR" w:eastAsia="fr-FR"/>
        </w:rPr>
      </w:pPr>
      <w:hyperlink w:anchor="_Toc40439350" w:history="1">
        <w:r w:rsidR="00BF2E4E" w:rsidRPr="00804016">
          <w:rPr>
            <w:rStyle w:val="Lienhypertexte"/>
          </w:rPr>
          <w:t>3.3.3</w:t>
        </w:r>
        <w:r w:rsidR="00BF2E4E">
          <w:rPr>
            <w:rFonts w:asciiTheme="minorHAnsi" w:eastAsiaTheme="minorEastAsia" w:hAnsiTheme="minorHAnsi" w:cstheme="minorBidi"/>
            <w:color w:val="auto"/>
            <w:sz w:val="22"/>
            <w:lang w:val="fr-FR" w:eastAsia="fr-FR"/>
          </w:rPr>
          <w:tab/>
        </w:r>
        <w:r w:rsidR="00BF2E4E" w:rsidRPr="00804016">
          <w:rPr>
            <w:rStyle w:val="Lienhypertexte"/>
          </w:rPr>
          <w:t>Optimization Algorithm (Levenberg Marquardt Algorithm)</w:t>
        </w:r>
        <w:r w:rsidR="00BF2E4E">
          <w:rPr>
            <w:webHidden/>
          </w:rPr>
          <w:tab/>
        </w:r>
        <w:r w:rsidR="00BF2E4E">
          <w:rPr>
            <w:webHidden/>
          </w:rPr>
          <w:fldChar w:fldCharType="begin"/>
        </w:r>
        <w:r w:rsidR="00BF2E4E">
          <w:rPr>
            <w:webHidden/>
          </w:rPr>
          <w:instrText xml:space="preserve"> PAGEREF _Toc40439350 \h </w:instrText>
        </w:r>
        <w:r w:rsidR="00BF2E4E">
          <w:rPr>
            <w:webHidden/>
          </w:rPr>
        </w:r>
        <w:r w:rsidR="00BF2E4E">
          <w:rPr>
            <w:webHidden/>
          </w:rPr>
          <w:fldChar w:fldCharType="separate"/>
        </w:r>
        <w:r w:rsidR="00BF2E4E">
          <w:rPr>
            <w:webHidden/>
          </w:rPr>
          <w:t>13</w:t>
        </w:r>
        <w:r w:rsidR="00BF2E4E">
          <w:rPr>
            <w:webHidden/>
          </w:rPr>
          <w:fldChar w:fldCharType="end"/>
        </w:r>
      </w:hyperlink>
    </w:p>
    <w:p w14:paraId="60DEBBBB" w14:textId="63D763EB" w:rsidR="00BF2E4E" w:rsidRDefault="00885CB7">
      <w:pPr>
        <w:pStyle w:val="TM1"/>
        <w:rPr>
          <w:rFonts w:asciiTheme="minorHAnsi" w:eastAsiaTheme="minorEastAsia" w:hAnsiTheme="minorHAnsi" w:cstheme="minorBidi"/>
          <w:b w:val="0"/>
          <w:bCs w:val="0"/>
          <w:color w:val="auto"/>
          <w:sz w:val="22"/>
          <w:szCs w:val="22"/>
          <w:lang w:val="fr-FR" w:eastAsia="fr-FR"/>
        </w:rPr>
      </w:pPr>
      <w:hyperlink w:anchor="_Toc40439351" w:history="1">
        <w:r w:rsidR="00BF2E4E" w:rsidRPr="00804016">
          <w:rPr>
            <w:rStyle w:val="Lienhypertexte"/>
            <w:rFonts w:cs="Arial"/>
          </w:rPr>
          <w:t>4</w:t>
        </w:r>
        <w:r w:rsidR="00BF2E4E">
          <w:rPr>
            <w:rFonts w:asciiTheme="minorHAnsi" w:eastAsiaTheme="minorEastAsia" w:hAnsiTheme="minorHAnsi" w:cstheme="minorBidi"/>
            <w:b w:val="0"/>
            <w:bCs w:val="0"/>
            <w:color w:val="auto"/>
            <w:sz w:val="22"/>
            <w:szCs w:val="22"/>
            <w:lang w:val="fr-FR" w:eastAsia="fr-FR"/>
          </w:rPr>
          <w:tab/>
        </w:r>
        <w:r w:rsidR="00BF2E4E" w:rsidRPr="00804016">
          <w:rPr>
            <w:rStyle w:val="Lienhypertexte"/>
            <w:rFonts w:cs="Arial"/>
          </w:rPr>
          <w:t>Annex</w:t>
        </w:r>
        <w:r w:rsidR="00BF2E4E">
          <w:rPr>
            <w:webHidden/>
          </w:rPr>
          <w:tab/>
        </w:r>
        <w:r w:rsidR="00BF2E4E">
          <w:rPr>
            <w:webHidden/>
          </w:rPr>
          <w:fldChar w:fldCharType="begin"/>
        </w:r>
        <w:r w:rsidR="00BF2E4E">
          <w:rPr>
            <w:webHidden/>
          </w:rPr>
          <w:instrText xml:space="preserve"> PAGEREF _Toc40439351 \h </w:instrText>
        </w:r>
        <w:r w:rsidR="00BF2E4E">
          <w:rPr>
            <w:webHidden/>
          </w:rPr>
        </w:r>
        <w:r w:rsidR="00BF2E4E">
          <w:rPr>
            <w:webHidden/>
          </w:rPr>
          <w:fldChar w:fldCharType="separate"/>
        </w:r>
        <w:r w:rsidR="00BF2E4E">
          <w:rPr>
            <w:webHidden/>
          </w:rPr>
          <w:t>15</w:t>
        </w:r>
        <w:r w:rsidR="00BF2E4E">
          <w:rPr>
            <w:webHidden/>
          </w:rPr>
          <w:fldChar w:fldCharType="end"/>
        </w:r>
      </w:hyperlink>
    </w:p>
    <w:p w14:paraId="5BD4E8EC" w14:textId="7EB04BDA" w:rsidR="00BF2E4E" w:rsidRDefault="00885CB7">
      <w:pPr>
        <w:pStyle w:val="TM2"/>
        <w:rPr>
          <w:rFonts w:asciiTheme="minorHAnsi" w:eastAsiaTheme="minorEastAsia" w:hAnsiTheme="minorHAnsi" w:cstheme="minorBidi"/>
          <w:color w:val="auto"/>
          <w:sz w:val="22"/>
          <w:lang w:val="fr-FR" w:eastAsia="fr-FR"/>
        </w:rPr>
      </w:pPr>
      <w:hyperlink w:anchor="_Toc40439352" w:history="1">
        <w:r w:rsidR="00BF2E4E" w:rsidRPr="00804016">
          <w:rPr>
            <w:rStyle w:val="Lienhypertexte"/>
          </w:rPr>
          <w:t>4.1</w:t>
        </w:r>
        <w:r w:rsidR="00BF2E4E">
          <w:rPr>
            <w:rFonts w:asciiTheme="minorHAnsi" w:eastAsiaTheme="minorEastAsia" w:hAnsiTheme="minorHAnsi" w:cstheme="minorBidi"/>
            <w:color w:val="auto"/>
            <w:sz w:val="22"/>
            <w:lang w:val="fr-FR" w:eastAsia="fr-FR"/>
          </w:rPr>
          <w:tab/>
        </w:r>
        <w:r w:rsidR="00BF2E4E" w:rsidRPr="00804016">
          <w:rPr>
            <w:rStyle w:val="Lienhypertexte"/>
          </w:rPr>
          <w:t>Analytical Pricing Formula</w:t>
        </w:r>
        <w:r w:rsidR="00BF2E4E">
          <w:rPr>
            <w:webHidden/>
          </w:rPr>
          <w:tab/>
        </w:r>
        <w:r w:rsidR="00BF2E4E">
          <w:rPr>
            <w:webHidden/>
          </w:rPr>
          <w:fldChar w:fldCharType="begin"/>
        </w:r>
        <w:r w:rsidR="00BF2E4E">
          <w:rPr>
            <w:webHidden/>
          </w:rPr>
          <w:instrText xml:space="preserve"> PAGEREF _Toc40439352 \h </w:instrText>
        </w:r>
        <w:r w:rsidR="00BF2E4E">
          <w:rPr>
            <w:webHidden/>
          </w:rPr>
        </w:r>
        <w:r w:rsidR="00BF2E4E">
          <w:rPr>
            <w:webHidden/>
          </w:rPr>
          <w:fldChar w:fldCharType="separate"/>
        </w:r>
        <w:r w:rsidR="00BF2E4E">
          <w:rPr>
            <w:webHidden/>
          </w:rPr>
          <w:t>15</w:t>
        </w:r>
        <w:r w:rsidR="00BF2E4E">
          <w:rPr>
            <w:webHidden/>
          </w:rPr>
          <w:fldChar w:fldCharType="end"/>
        </w:r>
      </w:hyperlink>
    </w:p>
    <w:p w14:paraId="11F88678" w14:textId="418E0A69" w:rsidR="00BF2E4E" w:rsidRDefault="00885CB7">
      <w:pPr>
        <w:pStyle w:val="TM2"/>
        <w:rPr>
          <w:rFonts w:asciiTheme="minorHAnsi" w:eastAsiaTheme="minorEastAsia" w:hAnsiTheme="minorHAnsi" w:cstheme="minorBidi"/>
          <w:color w:val="auto"/>
          <w:sz w:val="22"/>
          <w:lang w:val="fr-FR" w:eastAsia="fr-FR"/>
        </w:rPr>
      </w:pPr>
      <w:hyperlink w:anchor="_Toc40439353" w:history="1">
        <w:r w:rsidR="00BF2E4E" w:rsidRPr="00804016">
          <w:rPr>
            <w:rStyle w:val="Lienhypertexte"/>
          </w:rPr>
          <w:t>4.2</w:t>
        </w:r>
        <w:r w:rsidR="00BF2E4E">
          <w:rPr>
            <w:rFonts w:asciiTheme="minorHAnsi" w:eastAsiaTheme="minorEastAsia" w:hAnsiTheme="minorHAnsi" w:cstheme="minorBidi"/>
            <w:color w:val="auto"/>
            <w:sz w:val="22"/>
            <w:lang w:val="fr-FR" w:eastAsia="fr-FR"/>
          </w:rPr>
          <w:tab/>
        </w:r>
        <w:r w:rsidR="00BF2E4E" w:rsidRPr="00804016">
          <w:rPr>
            <w:rStyle w:val="Lienhypertexte"/>
          </w:rPr>
          <w:t>Detailed Hagan Approximation</w:t>
        </w:r>
        <w:r w:rsidR="00BF2E4E">
          <w:rPr>
            <w:webHidden/>
          </w:rPr>
          <w:tab/>
        </w:r>
        <w:r w:rsidR="00BF2E4E">
          <w:rPr>
            <w:webHidden/>
          </w:rPr>
          <w:fldChar w:fldCharType="begin"/>
        </w:r>
        <w:r w:rsidR="00BF2E4E">
          <w:rPr>
            <w:webHidden/>
          </w:rPr>
          <w:instrText xml:space="preserve"> PAGEREF _Toc40439353 \h </w:instrText>
        </w:r>
        <w:r w:rsidR="00BF2E4E">
          <w:rPr>
            <w:webHidden/>
          </w:rPr>
        </w:r>
        <w:r w:rsidR="00BF2E4E">
          <w:rPr>
            <w:webHidden/>
          </w:rPr>
          <w:fldChar w:fldCharType="separate"/>
        </w:r>
        <w:r w:rsidR="00BF2E4E">
          <w:rPr>
            <w:webHidden/>
          </w:rPr>
          <w:t>16</w:t>
        </w:r>
        <w:r w:rsidR="00BF2E4E">
          <w:rPr>
            <w:webHidden/>
          </w:rPr>
          <w:fldChar w:fldCharType="end"/>
        </w:r>
      </w:hyperlink>
    </w:p>
    <w:p w14:paraId="70D85055" w14:textId="55C0F602" w:rsidR="00027534" w:rsidRPr="00DA617F" w:rsidRDefault="009F6C4F" w:rsidP="00027534">
      <w:pPr>
        <w:pStyle w:val="TM2"/>
        <w:ind w:left="0" w:firstLine="0"/>
        <w:rPr>
          <w:rFonts w:cs="Arial"/>
          <w:szCs w:val="20"/>
          <w:lang w:eastAsia="en-US"/>
        </w:rPr>
      </w:pPr>
      <w:r w:rsidRPr="00DA617F">
        <w:rPr>
          <w:rFonts w:cs="Arial"/>
          <w:szCs w:val="20"/>
          <w:lang w:eastAsia="en-US"/>
        </w:rPr>
        <w:fldChar w:fldCharType="end"/>
      </w:r>
    </w:p>
    <w:p w14:paraId="358EB87A" w14:textId="77777777" w:rsidR="00D20958" w:rsidRPr="00DA617F" w:rsidRDefault="00A82ECC" w:rsidP="00F11053">
      <w:pPr>
        <w:pStyle w:val="Titre1"/>
        <w:numPr>
          <w:ilvl w:val="0"/>
          <w:numId w:val="5"/>
        </w:numPr>
        <w:rPr>
          <w:rFonts w:cs="Arial"/>
          <w:noProof/>
        </w:rPr>
      </w:pPr>
      <w:bookmarkStart w:id="4" w:name="_Toc536602182"/>
      <w:bookmarkStart w:id="5" w:name="_Toc40439336"/>
      <w:r w:rsidRPr="00DA617F">
        <w:rPr>
          <w:rFonts w:cs="Arial"/>
          <w:noProof/>
          <w:szCs w:val="20"/>
          <w:lang w:eastAsia="en-US"/>
        </w:rPr>
        <w:lastRenderedPageBreak/>
        <w:t>Document</w:t>
      </w:r>
      <w:r w:rsidRPr="00DA617F">
        <w:rPr>
          <w:rFonts w:cs="Arial"/>
          <w:noProof/>
        </w:rPr>
        <w:t xml:space="preserve"> Scope</w:t>
      </w:r>
      <w:bookmarkEnd w:id="4"/>
      <w:bookmarkEnd w:id="5"/>
    </w:p>
    <w:p w14:paraId="3F47F3DE" w14:textId="77777777" w:rsidR="00A82ECC" w:rsidRPr="00DA617F" w:rsidRDefault="00A82ECC" w:rsidP="00A251D4">
      <w:pPr>
        <w:pStyle w:val="Corpsdetexte"/>
        <w:rPr>
          <w:rFonts w:cs="Arial"/>
          <w:sz w:val="2"/>
          <w:szCs w:val="2"/>
        </w:rPr>
      </w:pPr>
    </w:p>
    <w:tbl>
      <w:tblPr>
        <w:tblW w:w="9242" w:type="dxa"/>
        <w:tblBorders>
          <w:top w:val="single" w:sz="2" w:space="0" w:color="004FB6"/>
          <w:left w:val="single" w:sz="2" w:space="0" w:color="004FB6"/>
          <w:bottom w:val="single" w:sz="2" w:space="0" w:color="004FB6"/>
          <w:right w:val="single" w:sz="2" w:space="0" w:color="004FB6"/>
          <w:insideH w:val="single" w:sz="2" w:space="0" w:color="004FB6"/>
          <w:insideV w:val="single" w:sz="2" w:space="0" w:color="004FB6"/>
        </w:tblBorders>
        <w:tblLayout w:type="fixed"/>
        <w:tblLook w:val="04A0" w:firstRow="1" w:lastRow="0" w:firstColumn="1" w:lastColumn="0" w:noHBand="0" w:noVBand="1"/>
      </w:tblPr>
      <w:tblGrid>
        <w:gridCol w:w="2235"/>
        <w:gridCol w:w="3402"/>
        <w:gridCol w:w="3605"/>
      </w:tblGrid>
      <w:tr w:rsidR="003E0C39" w:rsidRPr="00DA617F" w14:paraId="54C5D55E" w14:textId="77777777" w:rsidTr="00362C28">
        <w:trPr>
          <w:cantSplit/>
        </w:trPr>
        <w:tc>
          <w:tcPr>
            <w:tcW w:w="2235" w:type="dxa"/>
            <w:shd w:val="clear" w:color="auto" w:fill="F2F2F2"/>
            <w:hideMark/>
          </w:tcPr>
          <w:p w14:paraId="4663536E" w14:textId="77777777" w:rsidR="003E0C39" w:rsidRPr="00DA617F" w:rsidRDefault="003E0C39" w:rsidP="00B21136">
            <w:pPr>
              <w:pStyle w:val="TableText"/>
              <w:spacing w:line="276" w:lineRule="auto"/>
              <w:rPr>
                <w:rFonts w:cs="Arial"/>
                <w:b/>
              </w:rPr>
            </w:pPr>
            <w:r w:rsidRPr="00DA617F">
              <w:rPr>
                <w:rFonts w:cs="Arial"/>
                <w:b/>
              </w:rPr>
              <w:t>Management BU</w:t>
            </w:r>
          </w:p>
        </w:tc>
        <w:tc>
          <w:tcPr>
            <w:tcW w:w="7007" w:type="dxa"/>
            <w:gridSpan w:val="2"/>
            <w:vAlign w:val="center"/>
          </w:tcPr>
          <w:p w14:paraId="6B847D3F" w14:textId="00A36005" w:rsidR="003E0C39" w:rsidRPr="00DA617F" w:rsidRDefault="003E0C39" w:rsidP="003E0C39">
            <w:pPr>
              <w:pStyle w:val="TableText"/>
              <w:spacing w:line="276" w:lineRule="auto"/>
              <w:rPr>
                <w:rStyle w:val="Lienhypertexte"/>
                <w:rFonts w:cs="Arial"/>
                <w:color w:val="auto"/>
                <w:sz w:val="20"/>
                <w:szCs w:val="20"/>
                <w:u w:val="none"/>
              </w:rPr>
            </w:pPr>
            <w:r>
              <w:rPr>
                <w:rStyle w:val="Lienhypertexte"/>
                <w:rFonts w:cs="Arial"/>
                <w:color w:val="auto"/>
                <w:sz w:val="20"/>
                <w:szCs w:val="20"/>
                <w:u w:val="none"/>
              </w:rPr>
              <w:t>France Life</w:t>
            </w:r>
          </w:p>
        </w:tc>
      </w:tr>
      <w:tr w:rsidR="003E0C39" w:rsidRPr="00DA617F" w14:paraId="1599B947" w14:textId="77777777" w:rsidTr="00362C28">
        <w:trPr>
          <w:cantSplit/>
        </w:trPr>
        <w:tc>
          <w:tcPr>
            <w:tcW w:w="2235" w:type="dxa"/>
            <w:vMerge w:val="restart"/>
            <w:shd w:val="clear" w:color="auto" w:fill="F2F2F2"/>
            <w:hideMark/>
          </w:tcPr>
          <w:p w14:paraId="44975E2D" w14:textId="77777777" w:rsidR="003E0C39" w:rsidRPr="00DA617F" w:rsidRDefault="003E0C39" w:rsidP="00B21136">
            <w:pPr>
              <w:pStyle w:val="TableText"/>
              <w:spacing w:line="276" w:lineRule="auto"/>
              <w:rPr>
                <w:rFonts w:cs="Arial"/>
                <w:b/>
              </w:rPr>
            </w:pPr>
            <w:r w:rsidRPr="00DA617F">
              <w:rPr>
                <w:rFonts w:cs="Arial"/>
                <w:b/>
              </w:rPr>
              <w:t>Legal Entities</w:t>
            </w:r>
          </w:p>
        </w:tc>
        <w:tc>
          <w:tcPr>
            <w:tcW w:w="7007" w:type="dxa"/>
            <w:gridSpan w:val="2"/>
          </w:tcPr>
          <w:p w14:paraId="7E04B4D1" w14:textId="02E11988" w:rsidR="003E0C39" w:rsidRPr="00DA617F" w:rsidRDefault="003E0C39" w:rsidP="00EE0FC3">
            <w:pPr>
              <w:pStyle w:val="TableText"/>
              <w:spacing w:line="276" w:lineRule="auto"/>
              <w:rPr>
                <w:rStyle w:val="Lienhypertexte"/>
                <w:rFonts w:cs="Arial"/>
                <w:color w:val="auto"/>
                <w:sz w:val="20"/>
                <w:szCs w:val="20"/>
                <w:u w:val="none"/>
              </w:rPr>
            </w:pPr>
          </w:p>
        </w:tc>
      </w:tr>
      <w:tr w:rsidR="003E0C39" w:rsidRPr="00DA617F" w14:paraId="26245E6E" w14:textId="77777777" w:rsidTr="00362C28">
        <w:trPr>
          <w:cantSplit/>
        </w:trPr>
        <w:tc>
          <w:tcPr>
            <w:tcW w:w="2235" w:type="dxa"/>
            <w:vMerge/>
            <w:shd w:val="clear" w:color="auto" w:fill="F2F2F2"/>
          </w:tcPr>
          <w:p w14:paraId="10FF87FA" w14:textId="77777777" w:rsidR="003E0C39" w:rsidRPr="00DA617F" w:rsidRDefault="003E0C39" w:rsidP="00B21136">
            <w:pPr>
              <w:pStyle w:val="TableText"/>
              <w:spacing w:line="276" w:lineRule="auto"/>
              <w:rPr>
                <w:rFonts w:cs="Arial"/>
                <w:b/>
              </w:rPr>
            </w:pPr>
          </w:p>
        </w:tc>
        <w:tc>
          <w:tcPr>
            <w:tcW w:w="7007" w:type="dxa"/>
            <w:gridSpan w:val="2"/>
          </w:tcPr>
          <w:p w14:paraId="36103094" w14:textId="56B4CB39" w:rsidR="003E0C39" w:rsidRPr="00DA617F" w:rsidRDefault="003E0C39" w:rsidP="00B64EF4">
            <w:pPr>
              <w:pStyle w:val="TableText"/>
              <w:spacing w:line="276" w:lineRule="auto"/>
              <w:rPr>
                <w:rStyle w:val="Lienhypertexte"/>
                <w:rFonts w:cs="Arial"/>
                <w:color w:val="auto"/>
                <w:sz w:val="20"/>
                <w:szCs w:val="20"/>
                <w:u w:val="none"/>
              </w:rPr>
            </w:pPr>
          </w:p>
        </w:tc>
      </w:tr>
      <w:tr w:rsidR="00C83324" w:rsidRPr="00DA617F" w14:paraId="10C92A9B" w14:textId="77777777" w:rsidTr="00362C28">
        <w:trPr>
          <w:cantSplit/>
        </w:trPr>
        <w:tc>
          <w:tcPr>
            <w:tcW w:w="2235" w:type="dxa"/>
            <w:shd w:val="clear" w:color="auto" w:fill="F2F2F2"/>
          </w:tcPr>
          <w:p w14:paraId="2168EC58" w14:textId="77777777" w:rsidR="00C83324" w:rsidRPr="00DA617F" w:rsidRDefault="00C83324" w:rsidP="00B21136">
            <w:pPr>
              <w:pStyle w:val="TableText"/>
              <w:spacing w:line="276" w:lineRule="auto"/>
              <w:rPr>
                <w:rFonts w:cs="Arial"/>
                <w:b/>
              </w:rPr>
            </w:pPr>
            <w:r w:rsidRPr="00DA617F">
              <w:rPr>
                <w:rFonts w:cs="Arial"/>
                <w:b/>
              </w:rPr>
              <w:t>Valuation Basis</w:t>
            </w:r>
          </w:p>
        </w:tc>
        <w:tc>
          <w:tcPr>
            <w:tcW w:w="7007" w:type="dxa"/>
            <w:gridSpan w:val="2"/>
            <w:vAlign w:val="center"/>
          </w:tcPr>
          <w:p w14:paraId="513F9F25" w14:textId="5CC2BE35" w:rsidR="00C83324" w:rsidRPr="00DA617F" w:rsidRDefault="00C83324" w:rsidP="00910C81">
            <w:pPr>
              <w:pStyle w:val="TableText"/>
              <w:spacing w:line="276" w:lineRule="auto"/>
              <w:rPr>
                <w:rStyle w:val="Lienhypertexte"/>
                <w:rFonts w:cs="Arial"/>
                <w:color w:val="auto"/>
                <w:sz w:val="20"/>
                <w:szCs w:val="20"/>
                <w:u w:val="none"/>
              </w:rPr>
            </w:pPr>
          </w:p>
        </w:tc>
      </w:tr>
      <w:tr w:rsidR="00C83324" w:rsidRPr="00DA617F" w14:paraId="4B28FB4B" w14:textId="77777777" w:rsidTr="00362C28">
        <w:trPr>
          <w:cantSplit/>
        </w:trPr>
        <w:tc>
          <w:tcPr>
            <w:tcW w:w="2235" w:type="dxa"/>
            <w:shd w:val="clear" w:color="auto" w:fill="F2F2F2"/>
          </w:tcPr>
          <w:p w14:paraId="10743FD2" w14:textId="77777777" w:rsidR="00C83324" w:rsidRPr="00DA617F" w:rsidRDefault="00C83324" w:rsidP="00B21136">
            <w:pPr>
              <w:pStyle w:val="TableText"/>
              <w:spacing w:line="276" w:lineRule="auto"/>
              <w:rPr>
                <w:rFonts w:cs="Arial"/>
                <w:b/>
              </w:rPr>
            </w:pPr>
            <w:r w:rsidRPr="00DA617F">
              <w:rPr>
                <w:rFonts w:cs="Arial"/>
                <w:b/>
              </w:rPr>
              <w:t>Document Location</w:t>
            </w:r>
          </w:p>
        </w:tc>
        <w:tc>
          <w:tcPr>
            <w:tcW w:w="7007" w:type="dxa"/>
            <w:gridSpan w:val="2"/>
            <w:vAlign w:val="center"/>
          </w:tcPr>
          <w:p w14:paraId="56C12804" w14:textId="3607D01F" w:rsidR="00C83324" w:rsidRPr="00DA617F" w:rsidRDefault="00C83324" w:rsidP="00B64EF4">
            <w:pPr>
              <w:pStyle w:val="TableText"/>
              <w:spacing w:line="276" w:lineRule="auto"/>
              <w:rPr>
                <w:rStyle w:val="Lienhypertexte"/>
                <w:rFonts w:cs="Arial"/>
                <w:color w:val="auto"/>
                <w:sz w:val="20"/>
                <w:szCs w:val="20"/>
                <w:u w:val="none"/>
              </w:rPr>
            </w:pPr>
          </w:p>
        </w:tc>
      </w:tr>
      <w:tr w:rsidR="00C83324" w:rsidRPr="00DA617F" w14:paraId="751DBC23" w14:textId="77777777" w:rsidTr="00362C28">
        <w:trPr>
          <w:cantSplit/>
        </w:trPr>
        <w:tc>
          <w:tcPr>
            <w:tcW w:w="2235" w:type="dxa"/>
            <w:shd w:val="clear" w:color="auto" w:fill="F2F2F2"/>
            <w:hideMark/>
          </w:tcPr>
          <w:p w14:paraId="7E3D3DEA" w14:textId="77777777" w:rsidR="00C83324" w:rsidRPr="00DA617F" w:rsidRDefault="00C83324" w:rsidP="00B21136">
            <w:pPr>
              <w:pStyle w:val="TableText"/>
              <w:spacing w:line="276" w:lineRule="auto"/>
              <w:rPr>
                <w:rFonts w:cs="Arial"/>
                <w:b/>
              </w:rPr>
            </w:pPr>
            <w:r w:rsidRPr="00DA617F">
              <w:rPr>
                <w:rFonts w:cs="Arial"/>
                <w:b/>
              </w:rPr>
              <w:t>Lead author</w:t>
            </w:r>
          </w:p>
        </w:tc>
        <w:tc>
          <w:tcPr>
            <w:tcW w:w="7007" w:type="dxa"/>
            <w:gridSpan w:val="2"/>
          </w:tcPr>
          <w:p w14:paraId="0E7D39C4" w14:textId="113666AA" w:rsidR="00C83324" w:rsidRPr="00DA617F" w:rsidRDefault="006D4161" w:rsidP="00C83324">
            <w:pPr>
              <w:pStyle w:val="TableText"/>
              <w:spacing w:line="276" w:lineRule="auto"/>
              <w:rPr>
                <w:rStyle w:val="Lienhypertexte"/>
                <w:rFonts w:cs="Arial"/>
                <w:color w:val="auto"/>
                <w:u w:val="none"/>
              </w:rPr>
            </w:pPr>
            <w:r>
              <w:rPr>
                <w:rStyle w:val="Lienhypertexte"/>
                <w:rFonts w:cs="Arial"/>
                <w:color w:val="auto"/>
                <w:sz w:val="20"/>
                <w:szCs w:val="20"/>
                <w:u w:val="none"/>
              </w:rPr>
              <w:t>Caleb Migosi</w:t>
            </w:r>
          </w:p>
        </w:tc>
      </w:tr>
      <w:tr w:rsidR="00C83324" w:rsidRPr="00DA617F" w14:paraId="2443D2C6" w14:textId="77777777" w:rsidTr="00362C28">
        <w:trPr>
          <w:cantSplit/>
        </w:trPr>
        <w:tc>
          <w:tcPr>
            <w:tcW w:w="2235" w:type="dxa"/>
            <w:shd w:val="clear" w:color="auto" w:fill="F2F2F2"/>
            <w:hideMark/>
          </w:tcPr>
          <w:p w14:paraId="10C783CD" w14:textId="77777777" w:rsidR="00C83324" w:rsidRPr="00DA617F" w:rsidRDefault="00C83324" w:rsidP="00B21136">
            <w:pPr>
              <w:pStyle w:val="TableText"/>
              <w:spacing w:line="276" w:lineRule="auto"/>
              <w:rPr>
                <w:rFonts w:cs="Arial"/>
                <w:b/>
              </w:rPr>
            </w:pPr>
            <w:r w:rsidRPr="00DA617F">
              <w:rPr>
                <w:rFonts w:cs="Arial"/>
                <w:b/>
              </w:rPr>
              <w:t>Checker</w:t>
            </w:r>
          </w:p>
        </w:tc>
        <w:tc>
          <w:tcPr>
            <w:tcW w:w="7007" w:type="dxa"/>
            <w:gridSpan w:val="2"/>
          </w:tcPr>
          <w:p w14:paraId="51181754" w14:textId="0874351F" w:rsidR="00C83324" w:rsidRPr="00DA617F" w:rsidRDefault="00291991" w:rsidP="00C83324">
            <w:pPr>
              <w:pStyle w:val="TableText"/>
              <w:spacing w:line="276" w:lineRule="auto"/>
              <w:rPr>
                <w:rStyle w:val="Lienhypertexte"/>
                <w:rFonts w:cs="Arial"/>
                <w:color w:val="auto"/>
                <w:sz w:val="20"/>
                <w:szCs w:val="20"/>
                <w:u w:val="none"/>
              </w:rPr>
            </w:pPr>
            <w:r>
              <w:rPr>
                <w:rStyle w:val="Lienhypertexte"/>
                <w:rFonts w:cs="Arial"/>
                <w:color w:val="auto"/>
                <w:sz w:val="20"/>
                <w:szCs w:val="20"/>
                <w:u w:val="none"/>
              </w:rPr>
              <w:t>Arthur Huynh</w:t>
            </w:r>
          </w:p>
        </w:tc>
      </w:tr>
      <w:tr w:rsidR="00C83324" w:rsidRPr="00DA617F" w14:paraId="28E35074" w14:textId="77777777" w:rsidTr="00362C28">
        <w:trPr>
          <w:cantSplit/>
        </w:trPr>
        <w:tc>
          <w:tcPr>
            <w:tcW w:w="2235" w:type="dxa"/>
            <w:shd w:val="clear" w:color="auto" w:fill="F2F2F2"/>
            <w:hideMark/>
          </w:tcPr>
          <w:p w14:paraId="58F9C6ED" w14:textId="77777777" w:rsidR="00C83324" w:rsidRPr="00DA617F" w:rsidRDefault="00C83324" w:rsidP="00B21136">
            <w:pPr>
              <w:pStyle w:val="TableText"/>
              <w:spacing w:line="276" w:lineRule="auto"/>
              <w:rPr>
                <w:rFonts w:cs="Arial"/>
                <w:b/>
              </w:rPr>
            </w:pPr>
            <w:r w:rsidRPr="00DA617F">
              <w:rPr>
                <w:rFonts w:cs="Arial"/>
                <w:b/>
              </w:rPr>
              <w:t>Technical Lead</w:t>
            </w:r>
          </w:p>
        </w:tc>
        <w:tc>
          <w:tcPr>
            <w:tcW w:w="7007" w:type="dxa"/>
            <w:gridSpan w:val="2"/>
          </w:tcPr>
          <w:p w14:paraId="01515981" w14:textId="4461D4CA" w:rsidR="00C83324" w:rsidRPr="00DA617F" w:rsidRDefault="00C83324" w:rsidP="00C83324">
            <w:pPr>
              <w:pStyle w:val="TableText"/>
              <w:spacing w:line="276" w:lineRule="auto"/>
              <w:rPr>
                <w:rStyle w:val="Lienhypertexte"/>
                <w:rFonts w:cs="Arial"/>
                <w:color w:val="auto"/>
                <w:sz w:val="20"/>
                <w:szCs w:val="20"/>
                <w:u w:val="none"/>
              </w:rPr>
            </w:pPr>
          </w:p>
        </w:tc>
      </w:tr>
      <w:tr w:rsidR="00C83324" w:rsidRPr="00DA617F" w14:paraId="10B25F93" w14:textId="77777777" w:rsidTr="00362C28">
        <w:trPr>
          <w:cantSplit/>
        </w:trPr>
        <w:tc>
          <w:tcPr>
            <w:tcW w:w="2235" w:type="dxa"/>
            <w:shd w:val="clear" w:color="auto" w:fill="F2F2F2"/>
            <w:hideMark/>
          </w:tcPr>
          <w:p w14:paraId="33923A86" w14:textId="77777777" w:rsidR="00C83324" w:rsidRPr="00DA617F" w:rsidRDefault="00C83324" w:rsidP="00B21136">
            <w:pPr>
              <w:pStyle w:val="TableText"/>
              <w:spacing w:line="276" w:lineRule="auto"/>
              <w:rPr>
                <w:rFonts w:cs="Arial"/>
                <w:b/>
              </w:rPr>
            </w:pPr>
            <w:r w:rsidRPr="00DA617F">
              <w:rPr>
                <w:rFonts w:cs="Arial"/>
                <w:b/>
              </w:rPr>
              <w:t>Peer Reviewer</w:t>
            </w:r>
          </w:p>
        </w:tc>
        <w:tc>
          <w:tcPr>
            <w:tcW w:w="7007" w:type="dxa"/>
            <w:gridSpan w:val="2"/>
          </w:tcPr>
          <w:p w14:paraId="0BDBF77E" w14:textId="77777777" w:rsidR="00C83324" w:rsidRPr="00DA617F" w:rsidRDefault="00C83324" w:rsidP="00C83324">
            <w:pPr>
              <w:pStyle w:val="TableText"/>
              <w:spacing w:line="276" w:lineRule="auto"/>
              <w:rPr>
                <w:rStyle w:val="Lienhypertexte"/>
                <w:rFonts w:cs="Arial"/>
                <w:color w:val="auto"/>
                <w:sz w:val="20"/>
                <w:szCs w:val="20"/>
                <w:u w:val="none"/>
              </w:rPr>
            </w:pPr>
          </w:p>
        </w:tc>
      </w:tr>
      <w:tr w:rsidR="00C94140" w:rsidRPr="00DA617F" w14:paraId="7F90DE50" w14:textId="77777777" w:rsidTr="00362C28">
        <w:trPr>
          <w:cantSplit/>
          <w:trHeight w:val="402"/>
        </w:trPr>
        <w:tc>
          <w:tcPr>
            <w:tcW w:w="2235" w:type="dxa"/>
            <w:shd w:val="clear" w:color="auto" w:fill="F2F2F2"/>
          </w:tcPr>
          <w:p w14:paraId="26094E7A" w14:textId="77777777" w:rsidR="00C94140" w:rsidRPr="00DA617F" w:rsidRDefault="00C94140" w:rsidP="00B21136">
            <w:pPr>
              <w:pStyle w:val="TableText"/>
              <w:spacing w:line="276" w:lineRule="auto"/>
              <w:rPr>
                <w:rFonts w:cs="Arial"/>
                <w:b/>
              </w:rPr>
            </w:pPr>
            <w:r w:rsidRPr="00DA617F">
              <w:rPr>
                <w:rFonts w:cs="Arial"/>
                <w:b/>
              </w:rPr>
              <w:t>For Review</w:t>
            </w:r>
          </w:p>
        </w:tc>
        <w:tc>
          <w:tcPr>
            <w:tcW w:w="7007" w:type="dxa"/>
            <w:gridSpan w:val="2"/>
          </w:tcPr>
          <w:p w14:paraId="4E1465C4" w14:textId="5C444F77" w:rsidR="00C94140" w:rsidRPr="00DA617F" w:rsidRDefault="00C94140" w:rsidP="009B126A">
            <w:pPr>
              <w:pStyle w:val="TableText"/>
              <w:spacing w:line="276" w:lineRule="auto"/>
              <w:rPr>
                <w:rStyle w:val="Lienhypertexte"/>
                <w:rFonts w:cs="Arial"/>
                <w:color w:val="auto"/>
                <w:sz w:val="20"/>
                <w:szCs w:val="20"/>
                <w:u w:val="none"/>
              </w:rPr>
            </w:pPr>
          </w:p>
        </w:tc>
      </w:tr>
      <w:tr w:rsidR="009B126A" w:rsidRPr="00DA617F" w14:paraId="17032D68" w14:textId="77777777" w:rsidTr="00362C28">
        <w:trPr>
          <w:cantSplit/>
        </w:trPr>
        <w:tc>
          <w:tcPr>
            <w:tcW w:w="2235" w:type="dxa"/>
            <w:shd w:val="clear" w:color="auto" w:fill="F2F2F2"/>
          </w:tcPr>
          <w:p w14:paraId="73AD9DF1" w14:textId="77777777" w:rsidR="009B126A" w:rsidRPr="00DA617F" w:rsidRDefault="009B126A" w:rsidP="00B21136">
            <w:pPr>
              <w:pStyle w:val="TableText"/>
              <w:spacing w:line="276" w:lineRule="auto"/>
              <w:rPr>
                <w:rFonts w:cs="Arial"/>
                <w:b/>
              </w:rPr>
            </w:pPr>
            <w:r w:rsidRPr="00DA617F">
              <w:rPr>
                <w:rFonts w:cs="Arial"/>
                <w:b/>
              </w:rPr>
              <w:t xml:space="preserve">Associated Documents </w:t>
            </w:r>
          </w:p>
        </w:tc>
        <w:tc>
          <w:tcPr>
            <w:tcW w:w="3402" w:type="dxa"/>
          </w:tcPr>
          <w:p w14:paraId="6691228E" w14:textId="02CE91FE" w:rsidR="009B126A" w:rsidRPr="00DA617F" w:rsidRDefault="009B126A" w:rsidP="00C815AA">
            <w:pPr>
              <w:pStyle w:val="TableText"/>
              <w:spacing w:line="276" w:lineRule="auto"/>
              <w:rPr>
                <w:rStyle w:val="Lienhypertexte"/>
                <w:rFonts w:cs="Arial"/>
                <w:color w:val="auto"/>
                <w:sz w:val="20"/>
                <w:szCs w:val="20"/>
                <w:u w:val="none"/>
              </w:rPr>
            </w:pPr>
          </w:p>
        </w:tc>
        <w:tc>
          <w:tcPr>
            <w:tcW w:w="3605" w:type="dxa"/>
          </w:tcPr>
          <w:p w14:paraId="68E7931A" w14:textId="06ED7D30" w:rsidR="009B126A" w:rsidRPr="00D735D5" w:rsidRDefault="009B126A" w:rsidP="00D735D5">
            <w:pPr>
              <w:pStyle w:val="BASE"/>
              <w:rPr>
                <w:rStyle w:val="Lienhypertexte"/>
                <w:rFonts w:eastAsia="Times New Roman" w:cs="Calibri"/>
                <w:color w:val="004FB6"/>
                <w:sz w:val="32"/>
                <w:szCs w:val="48"/>
                <w:u w:val="none"/>
                <w:lang w:val="fr-FR" w:eastAsia="fr-FR"/>
              </w:rPr>
            </w:pPr>
          </w:p>
        </w:tc>
      </w:tr>
    </w:tbl>
    <w:p w14:paraId="6FF1A3E7" w14:textId="77777777" w:rsidR="009E7F40" w:rsidRPr="00DA617F" w:rsidRDefault="009E7F40" w:rsidP="007F051C">
      <w:pPr>
        <w:pStyle w:val="Corpsdetexte"/>
        <w:rPr>
          <w:rFonts w:cs="Arial"/>
        </w:rPr>
      </w:pPr>
    </w:p>
    <w:tbl>
      <w:tblPr>
        <w:tblW w:w="0" w:type="auto"/>
        <w:tblBorders>
          <w:top w:val="single" w:sz="2" w:space="0" w:color="004FB6"/>
          <w:left w:val="single" w:sz="2" w:space="0" w:color="004FB6"/>
          <w:bottom w:val="single" w:sz="2" w:space="0" w:color="004FB6"/>
          <w:right w:val="single" w:sz="2" w:space="0" w:color="004FB6"/>
          <w:insideH w:val="single" w:sz="2" w:space="0" w:color="004FB6"/>
          <w:insideV w:val="single" w:sz="2" w:space="0" w:color="004FB6"/>
        </w:tblBorders>
        <w:tblLayout w:type="fixed"/>
        <w:tblLook w:val="04A0" w:firstRow="1" w:lastRow="0" w:firstColumn="1" w:lastColumn="0" w:noHBand="0" w:noVBand="1"/>
      </w:tblPr>
      <w:tblGrid>
        <w:gridCol w:w="2235"/>
        <w:gridCol w:w="3402"/>
        <w:gridCol w:w="3605"/>
      </w:tblGrid>
      <w:tr w:rsidR="009E7F40" w:rsidRPr="00DA617F" w14:paraId="67F4D6D9" w14:textId="77777777" w:rsidTr="0003378C">
        <w:trPr>
          <w:cantSplit/>
          <w:trHeight w:val="619"/>
        </w:trPr>
        <w:tc>
          <w:tcPr>
            <w:tcW w:w="2235" w:type="dxa"/>
            <w:shd w:val="clear" w:color="auto" w:fill="F2F2F2"/>
            <w:vAlign w:val="center"/>
          </w:tcPr>
          <w:p w14:paraId="2429CCCE" w14:textId="77777777" w:rsidR="009E7F40" w:rsidRPr="00DA617F" w:rsidRDefault="009E7F40" w:rsidP="0003378C">
            <w:pPr>
              <w:pStyle w:val="TableText"/>
              <w:spacing w:line="276" w:lineRule="auto"/>
              <w:rPr>
                <w:rFonts w:cs="Arial"/>
                <w:b/>
                <w:vertAlign w:val="superscript"/>
              </w:rPr>
            </w:pPr>
            <w:bookmarkStart w:id="6" w:name="_Toc381713729"/>
            <w:bookmarkStart w:id="7" w:name="_Toc381713863"/>
            <w:bookmarkStart w:id="8" w:name="_Toc381714825"/>
            <w:bookmarkStart w:id="9" w:name="_Toc381715291"/>
            <w:bookmarkStart w:id="10" w:name="_Toc381715943"/>
            <w:bookmarkStart w:id="11" w:name="_Toc381716341"/>
            <w:bookmarkStart w:id="12" w:name="_Toc381717550"/>
            <w:bookmarkStart w:id="13" w:name="_Toc381774955"/>
            <w:bookmarkStart w:id="14" w:name="_Toc269723076"/>
            <w:bookmarkStart w:id="15" w:name="_Toc350865424"/>
            <w:bookmarkStart w:id="16" w:name="_Toc348095948"/>
            <w:bookmarkEnd w:id="6"/>
            <w:bookmarkEnd w:id="7"/>
            <w:bookmarkEnd w:id="8"/>
            <w:bookmarkEnd w:id="9"/>
            <w:bookmarkEnd w:id="10"/>
            <w:bookmarkEnd w:id="11"/>
            <w:bookmarkEnd w:id="12"/>
            <w:bookmarkEnd w:id="13"/>
            <w:r w:rsidRPr="00DA617F">
              <w:rPr>
                <w:rFonts w:cs="Arial"/>
                <w:b/>
              </w:rPr>
              <w:t>For Sign-off</w:t>
            </w:r>
          </w:p>
        </w:tc>
        <w:tc>
          <w:tcPr>
            <w:tcW w:w="3402" w:type="dxa"/>
            <w:vAlign w:val="center"/>
          </w:tcPr>
          <w:p w14:paraId="72A2C649" w14:textId="77777777" w:rsidR="009E7F40" w:rsidRPr="00DA617F" w:rsidRDefault="00844A8D" w:rsidP="0003378C">
            <w:pPr>
              <w:pStyle w:val="TableText"/>
              <w:spacing w:line="276" w:lineRule="auto"/>
              <w:rPr>
                <w:rFonts w:eastAsia="Calibri" w:cs="Arial"/>
                <w:color w:val="auto"/>
                <w:lang w:eastAsia="fr-FR"/>
              </w:rPr>
            </w:pPr>
            <w:r>
              <w:rPr>
                <w:rFonts w:eastAsia="Calibri" w:cs="Arial"/>
                <w:color w:val="auto"/>
                <w:sz w:val="20"/>
                <w:lang w:eastAsia="fr-FR"/>
              </w:rPr>
              <w:t>Ludovic Moreau</w:t>
            </w:r>
            <w:r w:rsidR="009E7F40" w:rsidRPr="00DA617F">
              <w:rPr>
                <w:rFonts w:eastAsia="Calibri" w:cs="Arial"/>
                <w:color w:val="auto"/>
                <w:sz w:val="20"/>
                <w:lang w:eastAsia="fr-FR"/>
              </w:rPr>
              <w:t xml:space="preserve"> </w:t>
            </w:r>
            <w:r w:rsidR="00E60521" w:rsidRPr="00DA617F">
              <w:rPr>
                <w:rFonts w:eastAsia="Calibri" w:cs="Arial"/>
                <w:color w:val="auto"/>
                <w:sz w:val="20"/>
                <w:lang w:eastAsia="fr-FR"/>
              </w:rPr>
              <w:t>–</w:t>
            </w:r>
            <w:r w:rsidR="009E7F40" w:rsidRPr="00DA617F">
              <w:rPr>
                <w:rFonts w:eastAsia="Calibri" w:cs="Arial"/>
                <w:color w:val="auto"/>
                <w:sz w:val="20"/>
                <w:lang w:eastAsia="fr-FR"/>
              </w:rPr>
              <w:t xml:space="preserve"> </w:t>
            </w:r>
            <w:r w:rsidR="00E60521" w:rsidRPr="00DA617F">
              <w:rPr>
                <w:rFonts w:eastAsia="Calibri" w:cs="Arial"/>
                <w:color w:val="auto"/>
                <w:sz w:val="20"/>
                <w:lang w:eastAsia="fr-FR"/>
              </w:rPr>
              <w:t>Chief Risk Actuary</w:t>
            </w:r>
          </w:p>
        </w:tc>
        <w:tc>
          <w:tcPr>
            <w:tcW w:w="3605" w:type="dxa"/>
            <w:vAlign w:val="center"/>
          </w:tcPr>
          <w:p w14:paraId="699DDB59" w14:textId="77777777" w:rsidR="009E7F40" w:rsidRPr="00DA617F" w:rsidRDefault="009E7F40" w:rsidP="0003378C">
            <w:pPr>
              <w:pStyle w:val="TableText"/>
              <w:spacing w:line="276" w:lineRule="auto"/>
              <w:rPr>
                <w:rFonts w:eastAsia="Calibri" w:cs="Arial"/>
                <w:color w:val="auto"/>
                <w:lang w:eastAsia="fr-FR"/>
              </w:rPr>
            </w:pPr>
          </w:p>
        </w:tc>
      </w:tr>
    </w:tbl>
    <w:p w14:paraId="42E0D7DF" w14:textId="05E52541" w:rsidR="00B04A6B" w:rsidRPr="009F5B33" w:rsidRDefault="009E7F40" w:rsidP="006D4161">
      <w:pPr>
        <w:pStyle w:val="Titre1"/>
        <w:numPr>
          <w:ilvl w:val="0"/>
          <w:numId w:val="5"/>
        </w:numPr>
      </w:pPr>
      <w:bookmarkStart w:id="17" w:name="_Toc381952845"/>
      <w:bookmarkStart w:id="18" w:name="_Toc381954055"/>
      <w:bookmarkStart w:id="19" w:name="_Toc381626079"/>
      <w:bookmarkStart w:id="20" w:name="_Toc381627581"/>
      <w:bookmarkStart w:id="21" w:name="_Toc381690502"/>
      <w:bookmarkStart w:id="22" w:name="_Toc381690753"/>
      <w:bookmarkStart w:id="23" w:name="_Toc381691574"/>
      <w:bookmarkStart w:id="24" w:name="_Toc381699045"/>
      <w:bookmarkStart w:id="25" w:name="_Toc381703182"/>
      <w:bookmarkStart w:id="26" w:name="_Toc381703284"/>
      <w:bookmarkStart w:id="27" w:name="_Toc381703389"/>
      <w:bookmarkStart w:id="28" w:name="_Toc381703519"/>
      <w:bookmarkStart w:id="29" w:name="_Toc381705497"/>
      <w:bookmarkStart w:id="30" w:name="_Toc381713327"/>
      <w:bookmarkStart w:id="31" w:name="_Toc381713462"/>
      <w:bookmarkStart w:id="32" w:name="_Toc381713596"/>
      <w:bookmarkStart w:id="33" w:name="_Toc381713731"/>
      <w:bookmarkStart w:id="34" w:name="_Toc381713865"/>
      <w:bookmarkStart w:id="35" w:name="_Toc381714827"/>
      <w:bookmarkStart w:id="36" w:name="_Toc381715293"/>
      <w:bookmarkStart w:id="37" w:name="_Toc381715945"/>
      <w:bookmarkStart w:id="38" w:name="_Toc381717552"/>
      <w:bookmarkStart w:id="39" w:name="_Toc381774957"/>
      <w:bookmarkStart w:id="40" w:name="_Toc381775167"/>
      <w:bookmarkStart w:id="41" w:name="_Toc381891023"/>
      <w:bookmarkStart w:id="42" w:name="_Toc381892828"/>
      <w:bookmarkStart w:id="43" w:name="_Toc381894119"/>
      <w:bookmarkStart w:id="44" w:name="_Toc381894281"/>
      <w:bookmarkStart w:id="45" w:name="_Toc381713328"/>
      <w:bookmarkStart w:id="46" w:name="_Toc381713463"/>
      <w:bookmarkStart w:id="47" w:name="_Toc381713597"/>
      <w:bookmarkStart w:id="48" w:name="_Toc381713732"/>
      <w:bookmarkStart w:id="49" w:name="_Toc381713866"/>
      <w:bookmarkStart w:id="50" w:name="_Toc381714828"/>
      <w:bookmarkStart w:id="51" w:name="_Toc381715294"/>
      <w:bookmarkStart w:id="52" w:name="_Toc381715946"/>
      <w:bookmarkStart w:id="53" w:name="_Toc381717553"/>
      <w:bookmarkStart w:id="54" w:name="_Toc381774958"/>
      <w:bookmarkStart w:id="55" w:name="_Toc381775168"/>
      <w:bookmarkStart w:id="56" w:name="_Toc381891024"/>
      <w:bookmarkStart w:id="57" w:name="_Toc381892829"/>
      <w:bookmarkStart w:id="58" w:name="_Toc381894120"/>
      <w:bookmarkStart w:id="59" w:name="_Toc381894282"/>
      <w:bookmarkStart w:id="60" w:name="_Toc381713329"/>
      <w:bookmarkStart w:id="61" w:name="_Toc381713464"/>
      <w:bookmarkStart w:id="62" w:name="_Toc381713598"/>
      <w:bookmarkStart w:id="63" w:name="_Toc381713733"/>
      <w:bookmarkStart w:id="64" w:name="_Toc381713867"/>
      <w:bookmarkStart w:id="65" w:name="_Toc381714829"/>
      <w:bookmarkStart w:id="66" w:name="_Toc381715295"/>
      <w:bookmarkStart w:id="67" w:name="_Toc381715947"/>
      <w:bookmarkStart w:id="68" w:name="_Toc381717554"/>
      <w:bookmarkStart w:id="69" w:name="_Toc381774959"/>
      <w:bookmarkStart w:id="70" w:name="_Toc381775169"/>
      <w:bookmarkStart w:id="71" w:name="_Toc381891025"/>
      <w:bookmarkStart w:id="72" w:name="_Toc381892830"/>
      <w:bookmarkStart w:id="73" w:name="_Toc381894121"/>
      <w:bookmarkStart w:id="74" w:name="_Toc381894283"/>
      <w:bookmarkStart w:id="75" w:name="_Toc381713330"/>
      <w:bookmarkStart w:id="76" w:name="_Toc381713465"/>
      <w:bookmarkStart w:id="77" w:name="_Toc381713599"/>
      <w:bookmarkStart w:id="78" w:name="_Toc381713734"/>
      <w:bookmarkStart w:id="79" w:name="_Toc381713868"/>
      <w:bookmarkStart w:id="80" w:name="_Toc381714830"/>
      <w:bookmarkStart w:id="81" w:name="_Toc381715296"/>
      <w:bookmarkStart w:id="82" w:name="_Toc381715948"/>
      <w:bookmarkStart w:id="83" w:name="_Toc381717555"/>
      <w:bookmarkStart w:id="84" w:name="_Toc381774960"/>
      <w:bookmarkStart w:id="85" w:name="_Toc381775170"/>
      <w:bookmarkStart w:id="86" w:name="_Toc381891026"/>
      <w:bookmarkStart w:id="87" w:name="_Toc381892831"/>
      <w:bookmarkStart w:id="88" w:name="_Toc381894122"/>
      <w:bookmarkStart w:id="89" w:name="_Toc381894284"/>
      <w:bookmarkStart w:id="90" w:name="_Toc381713331"/>
      <w:bookmarkStart w:id="91" w:name="_Toc381713466"/>
      <w:bookmarkStart w:id="92" w:name="_Toc381713600"/>
      <w:bookmarkStart w:id="93" w:name="_Toc381713735"/>
      <w:bookmarkStart w:id="94" w:name="_Toc381713869"/>
      <w:bookmarkStart w:id="95" w:name="_Toc381714831"/>
      <w:bookmarkStart w:id="96" w:name="_Toc381715297"/>
      <w:bookmarkStart w:id="97" w:name="_Toc381715949"/>
      <w:bookmarkStart w:id="98" w:name="_Toc381717556"/>
      <w:bookmarkStart w:id="99" w:name="_Toc381774961"/>
      <w:bookmarkStart w:id="100" w:name="_Toc381775171"/>
      <w:bookmarkStart w:id="101" w:name="_Toc381891027"/>
      <w:bookmarkStart w:id="102" w:name="_Toc381892832"/>
      <w:bookmarkStart w:id="103" w:name="_Toc381894123"/>
      <w:bookmarkStart w:id="104" w:name="_Toc381894285"/>
      <w:bookmarkStart w:id="105" w:name="_Toc381713332"/>
      <w:bookmarkStart w:id="106" w:name="_Toc381713467"/>
      <w:bookmarkStart w:id="107" w:name="_Toc381713601"/>
      <w:bookmarkStart w:id="108" w:name="_Toc381713736"/>
      <w:bookmarkStart w:id="109" w:name="_Toc381713870"/>
      <w:bookmarkStart w:id="110" w:name="_Toc381714832"/>
      <w:bookmarkStart w:id="111" w:name="_Toc381715298"/>
      <w:bookmarkStart w:id="112" w:name="_Toc381715950"/>
      <w:bookmarkStart w:id="113" w:name="_Toc381717557"/>
      <w:bookmarkStart w:id="114" w:name="_Toc381774962"/>
      <w:bookmarkStart w:id="115" w:name="_Toc381775172"/>
      <w:bookmarkStart w:id="116" w:name="_Toc381891028"/>
      <w:bookmarkStart w:id="117" w:name="_Toc381892833"/>
      <w:bookmarkStart w:id="118" w:name="_Toc381894124"/>
      <w:bookmarkStart w:id="119" w:name="_Toc381894286"/>
      <w:bookmarkStart w:id="120" w:name="_Toc381713333"/>
      <w:bookmarkStart w:id="121" w:name="_Toc381713468"/>
      <w:bookmarkStart w:id="122" w:name="_Toc381713602"/>
      <w:bookmarkStart w:id="123" w:name="_Toc381713737"/>
      <w:bookmarkStart w:id="124" w:name="_Toc381713871"/>
      <w:bookmarkStart w:id="125" w:name="_Toc381714833"/>
      <w:bookmarkStart w:id="126" w:name="_Toc381715299"/>
      <w:bookmarkStart w:id="127" w:name="_Toc381715951"/>
      <w:bookmarkStart w:id="128" w:name="_Toc381717558"/>
      <w:bookmarkStart w:id="129" w:name="_Toc381774963"/>
      <w:bookmarkStart w:id="130" w:name="_Toc381775173"/>
      <w:bookmarkStart w:id="131" w:name="_Toc381891029"/>
      <w:bookmarkStart w:id="132" w:name="_Toc381892834"/>
      <w:bookmarkStart w:id="133" w:name="_Toc381894125"/>
      <w:bookmarkStart w:id="134" w:name="_Toc381894287"/>
      <w:bookmarkStart w:id="135" w:name="_Toc381713334"/>
      <w:bookmarkStart w:id="136" w:name="_Toc381713469"/>
      <w:bookmarkStart w:id="137" w:name="_Toc381713603"/>
      <w:bookmarkStart w:id="138" w:name="_Toc381713738"/>
      <w:bookmarkStart w:id="139" w:name="_Toc381713872"/>
      <w:bookmarkStart w:id="140" w:name="_Toc381714834"/>
      <w:bookmarkStart w:id="141" w:name="_Toc381715300"/>
      <w:bookmarkStart w:id="142" w:name="_Toc381715952"/>
      <w:bookmarkStart w:id="143" w:name="_Toc381717559"/>
      <w:bookmarkStart w:id="144" w:name="_Toc381774964"/>
      <w:bookmarkStart w:id="145" w:name="_Toc381775174"/>
      <w:bookmarkStart w:id="146" w:name="_Toc381891030"/>
      <w:bookmarkStart w:id="147" w:name="_Toc381892835"/>
      <w:bookmarkStart w:id="148" w:name="_Toc381894126"/>
      <w:bookmarkStart w:id="149" w:name="_Toc381894288"/>
      <w:bookmarkStart w:id="150" w:name="_Toc381713335"/>
      <w:bookmarkStart w:id="151" w:name="_Toc381713470"/>
      <w:bookmarkStart w:id="152" w:name="_Toc381713604"/>
      <w:bookmarkStart w:id="153" w:name="_Toc381713739"/>
      <w:bookmarkStart w:id="154" w:name="_Toc381713873"/>
      <w:bookmarkStart w:id="155" w:name="_Toc381714835"/>
      <w:bookmarkStart w:id="156" w:name="_Toc381715301"/>
      <w:bookmarkStart w:id="157" w:name="_Toc381715953"/>
      <w:bookmarkStart w:id="158" w:name="_Toc381717560"/>
      <w:bookmarkStart w:id="159" w:name="_Toc381774965"/>
      <w:bookmarkStart w:id="160" w:name="_Toc381775175"/>
      <w:bookmarkStart w:id="161" w:name="_Toc381891031"/>
      <w:bookmarkStart w:id="162" w:name="_Toc381892836"/>
      <w:bookmarkStart w:id="163" w:name="_Toc381894127"/>
      <w:bookmarkStart w:id="164" w:name="_Toc381894289"/>
      <w:bookmarkStart w:id="165" w:name="_Toc381690756"/>
      <w:bookmarkStart w:id="166" w:name="_Toc381691577"/>
      <w:bookmarkStart w:id="167" w:name="_Toc381699048"/>
      <w:bookmarkStart w:id="168" w:name="_Toc381703185"/>
      <w:bookmarkStart w:id="169" w:name="_Toc381703287"/>
      <w:bookmarkStart w:id="170" w:name="_Toc381703392"/>
      <w:bookmarkStart w:id="171" w:name="_Toc381703522"/>
      <w:bookmarkStart w:id="172" w:name="_Toc381705500"/>
      <w:bookmarkStart w:id="173" w:name="_Toc381713336"/>
      <w:bookmarkStart w:id="174" w:name="_Toc381713471"/>
      <w:bookmarkStart w:id="175" w:name="_Toc381713605"/>
      <w:bookmarkStart w:id="176" w:name="_Toc381713740"/>
      <w:bookmarkStart w:id="177" w:name="_Toc381713874"/>
      <w:bookmarkStart w:id="178" w:name="_Toc381714836"/>
      <w:bookmarkStart w:id="179" w:name="_Toc381715302"/>
      <w:bookmarkStart w:id="180" w:name="_Toc381715954"/>
      <w:bookmarkStart w:id="181" w:name="_Toc381717561"/>
      <w:bookmarkStart w:id="182" w:name="_Toc381774966"/>
      <w:bookmarkStart w:id="183" w:name="_Toc381775176"/>
      <w:bookmarkStart w:id="184" w:name="_Toc381891032"/>
      <w:bookmarkStart w:id="185" w:name="_Toc381892837"/>
      <w:bookmarkStart w:id="186" w:name="_Toc381894128"/>
      <w:bookmarkStart w:id="187" w:name="_Toc381894290"/>
      <w:bookmarkStart w:id="188" w:name="_Toc314502081"/>
      <w:bookmarkStart w:id="189" w:name="_Toc381699089"/>
      <w:bookmarkStart w:id="190" w:name="_Toc381703226"/>
      <w:bookmarkStart w:id="191" w:name="_Toc381703328"/>
      <w:bookmarkStart w:id="192" w:name="_Toc381703433"/>
      <w:bookmarkStart w:id="193" w:name="_Toc381703563"/>
      <w:bookmarkStart w:id="194" w:name="_Toc381705541"/>
      <w:bookmarkStart w:id="195" w:name="_Toc381713376"/>
      <w:bookmarkStart w:id="196" w:name="_Toc381713511"/>
      <w:bookmarkStart w:id="197" w:name="_Toc381713645"/>
      <w:bookmarkStart w:id="198" w:name="_Toc381713780"/>
      <w:bookmarkStart w:id="199" w:name="_Toc381713914"/>
      <w:bookmarkStart w:id="200" w:name="_Toc381714876"/>
      <w:bookmarkStart w:id="201" w:name="_Toc381715342"/>
      <w:bookmarkStart w:id="202" w:name="_Toc381715994"/>
      <w:bookmarkStart w:id="203" w:name="_Toc381717601"/>
      <w:bookmarkStart w:id="204" w:name="_Toc381775006"/>
      <w:bookmarkStart w:id="205" w:name="_Toc381775216"/>
      <w:bookmarkStart w:id="206" w:name="_Toc381891072"/>
      <w:bookmarkStart w:id="207" w:name="_Toc381892877"/>
      <w:bookmarkStart w:id="208" w:name="_Toc381894168"/>
      <w:bookmarkStart w:id="209" w:name="_Toc381894330"/>
      <w:bookmarkStart w:id="210" w:name="_Toc381627585"/>
      <w:bookmarkStart w:id="211" w:name="_Toc381690506"/>
      <w:bookmarkStart w:id="212" w:name="_Toc381690797"/>
      <w:bookmarkStart w:id="213" w:name="_Toc381691618"/>
      <w:bookmarkStart w:id="214" w:name="_Toc381699090"/>
      <w:bookmarkStart w:id="215" w:name="_Toc381703227"/>
      <w:bookmarkStart w:id="216" w:name="_Toc381703329"/>
      <w:bookmarkStart w:id="217" w:name="_Toc381703434"/>
      <w:bookmarkStart w:id="218" w:name="_Toc381703564"/>
      <w:bookmarkStart w:id="219" w:name="_Toc381705542"/>
      <w:bookmarkStart w:id="220" w:name="_Toc381713377"/>
      <w:bookmarkStart w:id="221" w:name="_Toc381713512"/>
      <w:bookmarkStart w:id="222" w:name="_Toc381713646"/>
      <w:bookmarkStart w:id="223" w:name="_Toc381713781"/>
      <w:bookmarkStart w:id="224" w:name="_Toc381713915"/>
      <w:bookmarkStart w:id="225" w:name="_Toc381714877"/>
      <w:bookmarkStart w:id="226" w:name="_Toc381715343"/>
      <w:bookmarkStart w:id="227" w:name="_Toc381715995"/>
      <w:bookmarkStart w:id="228" w:name="_Toc381717602"/>
      <w:bookmarkStart w:id="229" w:name="_Toc381775007"/>
      <w:bookmarkStart w:id="230" w:name="_Toc381775217"/>
      <w:bookmarkStart w:id="231" w:name="_Toc381891073"/>
      <w:bookmarkStart w:id="232" w:name="_Toc381892878"/>
      <w:bookmarkStart w:id="233" w:name="_Toc381894169"/>
      <w:bookmarkStart w:id="234" w:name="_Toc381894331"/>
      <w:bookmarkStart w:id="235" w:name="_Toc381627586"/>
      <w:bookmarkStart w:id="236" w:name="_Toc381690507"/>
      <w:bookmarkStart w:id="237" w:name="_Toc381690798"/>
      <w:bookmarkStart w:id="238" w:name="_Toc381691619"/>
      <w:bookmarkStart w:id="239" w:name="_Toc381699091"/>
      <w:bookmarkStart w:id="240" w:name="_Toc381703228"/>
      <w:bookmarkStart w:id="241" w:name="_Toc381703330"/>
      <w:bookmarkStart w:id="242" w:name="_Toc381703435"/>
      <w:bookmarkStart w:id="243" w:name="_Toc381703565"/>
      <w:bookmarkStart w:id="244" w:name="_Toc381705543"/>
      <w:bookmarkStart w:id="245" w:name="_Toc381713378"/>
      <w:bookmarkStart w:id="246" w:name="_Toc381713513"/>
      <w:bookmarkStart w:id="247" w:name="_Toc381713647"/>
      <w:bookmarkStart w:id="248" w:name="_Toc381713782"/>
      <w:bookmarkStart w:id="249" w:name="_Toc381713916"/>
      <w:bookmarkStart w:id="250" w:name="_Toc381714878"/>
      <w:bookmarkStart w:id="251" w:name="_Toc381715344"/>
      <w:bookmarkStart w:id="252" w:name="_Toc381715996"/>
      <w:bookmarkStart w:id="253" w:name="_Toc381717603"/>
      <w:bookmarkStart w:id="254" w:name="_Toc381775008"/>
      <w:bookmarkStart w:id="255" w:name="_Toc381775218"/>
      <w:bookmarkStart w:id="256" w:name="_Toc381891074"/>
      <w:bookmarkStart w:id="257" w:name="_Toc381892879"/>
      <w:bookmarkStart w:id="258" w:name="_Toc381894170"/>
      <w:bookmarkStart w:id="259" w:name="_Toc381894332"/>
      <w:bookmarkStart w:id="260" w:name="_Toc381627587"/>
      <w:bookmarkStart w:id="261" w:name="_Toc381690508"/>
      <w:bookmarkStart w:id="262" w:name="_Toc381690799"/>
      <w:bookmarkStart w:id="263" w:name="_Toc381691620"/>
      <w:bookmarkStart w:id="264" w:name="_Toc381699092"/>
      <w:bookmarkStart w:id="265" w:name="_Toc381703229"/>
      <w:bookmarkStart w:id="266" w:name="_Toc381703331"/>
      <w:bookmarkStart w:id="267" w:name="_Toc381703436"/>
      <w:bookmarkStart w:id="268" w:name="_Toc381703566"/>
      <w:bookmarkStart w:id="269" w:name="_Toc381705544"/>
      <w:bookmarkStart w:id="270" w:name="_Toc381713379"/>
      <w:bookmarkStart w:id="271" w:name="_Toc381713514"/>
      <w:bookmarkStart w:id="272" w:name="_Toc381713648"/>
      <w:bookmarkStart w:id="273" w:name="_Toc381713783"/>
      <w:bookmarkStart w:id="274" w:name="_Toc381713917"/>
      <w:bookmarkStart w:id="275" w:name="_Toc381714879"/>
      <w:bookmarkStart w:id="276" w:name="_Toc381715345"/>
      <w:bookmarkStart w:id="277" w:name="_Toc381715997"/>
      <w:bookmarkStart w:id="278" w:name="_Toc381717604"/>
      <w:bookmarkStart w:id="279" w:name="_Toc381775009"/>
      <w:bookmarkStart w:id="280" w:name="_Toc381775219"/>
      <w:bookmarkStart w:id="281" w:name="_Toc381891075"/>
      <w:bookmarkStart w:id="282" w:name="_Toc381892880"/>
      <w:bookmarkStart w:id="283" w:name="_Toc381894171"/>
      <w:bookmarkStart w:id="284" w:name="_Toc381894333"/>
      <w:bookmarkStart w:id="285" w:name="_Toc381627588"/>
      <w:bookmarkStart w:id="286" w:name="_Toc381690509"/>
      <w:bookmarkStart w:id="287" w:name="_Toc381690800"/>
      <w:bookmarkStart w:id="288" w:name="_Toc381691621"/>
      <w:bookmarkStart w:id="289" w:name="_Toc381699093"/>
      <w:bookmarkStart w:id="290" w:name="_Toc381703230"/>
      <w:bookmarkStart w:id="291" w:name="_Toc381703332"/>
      <w:bookmarkStart w:id="292" w:name="_Toc381703437"/>
      <w:bookmarkStart w:id="293" w:name="_Toc381703567"/>
      <w:bookmarkStart w:id="294" w:name="_Toc381705545"/>
      <w:bookmarkStart w:id="295" w:name="_Toc381713380"/>
      <w:bookmarkStart w:id="296" w:name="_Toc381713515"/>
      <w:bookmarkStart w:id="297" w:name="_Toc381713649"/>
      <w:bookmarkStart w:id="298" w:name="_Toc381713784"/>
      <w:bookmarkStart w:id="299" w:name="_Toc381713918"/>
      <w:bookmarkStart w:id="300" w:name="_Toc381714880"/>
      <w:bookmarkStart w:id="301" w:name="_Toc381715346"/>
      <w:bookmarkStart w:id="302" w:name="_Toc381715998"/>
      <w:bookmarkStart w:id="303" w:name="_Toc381717605"/>
      <w:bookmarkStart w:id="304" w:name="_Toc381775010"/>
      <w:bookmarkStart w:id="305" w:name="_Toc381775220"/>
      <w:bookmarkStart w:id="306" w:name="_Toc381891076"/>
      <w:bookmarkStart w:id="307" w:name="_Toc381892881"/>
      <w:bookmarkStart w:id="308" w:name="_Toc381894172"/>
      <w:bookmarkStart w:id="309" w:name="_Toc381894334"/>
      <w:bookmarkStart w:id="310" w:name="_Toc381714881"/>
      <w:bookmarkStart w:id="311" w:name="_Toc381715347"/>
      <w:bookmarkStart w:id="312" w:name="_Toc381715999"/>
      <w:bookmarkStart w:id="313" w:name="_Toc381717606"/>
      <w:bookmarkStart w:id="314" w:name="_Toc381775011"/>
      <w:bookmarkStart w:id="315" w:name="_Toc381775221"/>
      <w:bookmarkStart w:id="316" w:name="_Toc381891077"/>
      <w:bookmarkStart w:id="317" w:name="_Toc381892882"/>
      <w:bookmarkStart w:id="318" w:name="_Toc381894173"/>
      <w:bookmarkStart w:id="319" w:name="_Toc381894335"/>
      <w:bookmarkStart w:id="320" w:name="_Toc381626086"/>
      <w:bookmarkStart w:id="321" w:name="_Toc381627590"/>
      <w:bookmarkStart w:id="322" w:name="_Toc381690511"/>
      <w:bookmarkStart w:id="323" w:name="_Toc381690802"/>
      <w:bookmarkStart w:id="324" w:name="_Toc381691623"/>
      <w:bookmarkStart w:id="325" w:name="_Toc381699095"/>
      <w:bookmarkStart w:id="326" w:name="_Toc381703232"/>
      <w:bookmarkStart w:id="327" w:name="_Toc381703334"/>
      <w:bookmarkStart w:id="328" w:name="_Toc381703439"/>
      <w:bookmarkStart w:id="329" w:name="_Toc381703569"/>
      <w:bookmarkStart w:id="330" w:name="_Toc381705547"/>
      <w:bookmarkStart w:id="331" w:name="_Toc381713382"/>
      <w:bookmarkStart w:id="332" w:name="_Toc381713517"/>
      <w:bookmarkStart w:id="333" w:name="_Toc381713651"/>
      <w:bookmarkStart w:id="334" w:name="_Toc381713786"/>
      <w:bookmarkStart w:id="335" w:name="_Toc381713920"/>
      <w:bookmarkStart w:id="336" w:name="_Toc381714894"/>
      <w:bookmarkStart w:id="337" w:name="_Toc381715360"/>
      <w:bookmarkStart w:id="338" w:name="_Toc381716012"/>
      <w:bookmarkStart w:id="339" w:name="_Toc381717619"/>
      <w:bookmarkStart w:id="340" w:name="_Toc381775024"/>
      <w:bookmarkStart w:id="341" w:name="_Toc381775234"/>
      <w:bookmarkStart w:id="342" w:name="_Toc381891090"/>
      <w:bookmarkStart w:id="343" w:name="_Toc381892895"/>
      <w:bookmarkStart w:id="344" w:name="_Toc381894186"/>
      <w:bookmarkStart w:id="345" w:name="_Toc381894348"/>
      <w:bookmarkStart w:id="346" w:name="_Toc381626087"/>
      <w:bookmarkStart w:id="347" w:name="_Toc381627591"/>
      <w:bookmarkStart w:id="348" w:name="_Toc381690512"/>
      <w:bookmarkStart w:id="349" w:name="_Toc381690803"/>
      <w:bookmarkStart w:id="350" w:name="_Toc381691624"/>
      <w:bookmarkStart w:id="351" w:name="_Toc381699096"/>
      <w:bookmarkStart w:id="352" w:name="_Toc381703233"/>
      <w:bookmarkStart w:id="353" w:name="_Toc381703335"/>
      <w:bookmarkStart w:id="354" w:name="_Toc381703440"/>
      <w:bookmarkStart w:id="355" w:name="_Toc381703570"/>
      <w:bookmarkStart w:id="356" w:name="_Toc381705548"/>
      <w:bookmarkStart w:id="357" w:name="_Toc381713383"/>
      <w:bookmarkStart w:id="358" w:name="_Toc381713518"/>
      <w:bookmarkStart w:id="359" w:name="_Toc381713652"/>
      <w:bookmarkStart w:id="360" w:name="_Toc381713787"/>
      <w:bookmarkStart w:id="361" w:name="_Toc381713921"/>
      <w:bookmarkStart w:id="362" w:name="_Toc381714895"/>
      <w:bookmarkStart w:id="363" w:name="_Toc381715361"/>
      <w:bookmarkStart w:id="364" w:name="_Toc381716013"/>
      <w:bookmarkStart w:id="365" w:name="_Toc381717620"/>
      <w:bookmarkStart w:id="366" w:name="_Toc381775025"/>
      <w:bookmarkStart w:id="367" w:name="_Toc381775235"/>
      <w:bookmarkStart w:id="368" w:name="_Toc381891091"/>
      <w:bookmarkStart w:id="369" w:name="_Toc381892896"/>
      <w:bookmarkStart w:id="370" w:name="_Toc381894187"/>
      <w:bookmarkStart w:id="371" w:name="_Toc381894349"/>
      <w:bookmarkStart w:id="372" w:name="_Toc381713922"/>
      <w:bookmarkStart w:id="373" w:name="_Toc381714896"/>
      <w:bookmarkStart w:id="374" w:name="_Toc381715362"/>
      <w:bookmarkStart w:id="375" w:name="_Toc381716014"/>
      <w:bookmarkStart w:id="376" w:name="_Toc381717621"/>
      <w:bookmarkStart w:id="377" w:name="_Toc381775026"/>
      <w:bookmarkStart w:id="378" w:name="_Toc381775236"/>
      <w:bookmarkStart w:id="379" w:name="_Toc381891092"/>
      <w:bookmarkStart w:id="380" w:name="_Toc381892897"/>
      <w:bookmarkStart w:id="381" w:name="_Toc381894188"/>
      <w:bookmarkStart w:id="382" w:name="_Toc381894350"/>
      <w:bookmarkStart w:id="383" w:name="_Toc381713923"/>
      <w:bookmarkStart w:id="384" w:name="_Toc381714897"/>
      <w:bookmarkStart w:id="385" w:name="_Toc381715363"/>
      <w:bookmarkStart w:id="386" w:name="_Toc381716015"/>
      <w:bookmarkStart w:id="387" w:name="_Toc381717622"/>
      <w:bookmarkStart w:id="388" w:name="_Toc381775027"/>
      <w:bookmarkStart w:id="389" w:name="_Toc381775237"/>
      <w:bookmarkStart w:id="390" w:name="_Toc381891093"/>
      <w:bookmarkStart w:id="391" w:name="_Toc381892898"/>
      <w:bookmarkStart w:id="392" w:name="_Toc381894189"/>
      <w:bookmarkStart w:id="393" w:name="_Toc381894351"/>
      <w:bookmarkStart w:id="394" w:name="_Toc381627593"/>
      <w:bookmarkStart w:id="395" w:name="_Toc381690514"/>
      <w:bookmarkStart w:id="396" w:name="_Toc381690805"/>
      <w:bookmarkStart w:id="397" w:name="_Toc381691626"/>
      <w:bookmarkStart w:id="398" w:name="_Toc381699098"/>
      <w:bookmarkStart w:id="399" w:name="_Toc381703235"/>
      <w:bookmarkStart w:id="400" w:name="_Toc381703337"/>
      <w:bookmarkStart w:id="401" w:name="_Toc381703442"/>
      <w:bookmarkStart w:id="402" w:name="_Toc381703572"/>
      <w:bookmarkStart w:id="403" w:name="_Toc381705550"/>
      <w:bookmarkStart w:id="404" w:name="_Toc381713385"/>
      <w:bookmarkStart w:id="405" w:name="_Toc381713520"/>
      <w:bookmarkStart w:id="406" w:name="_Toc381713654"/>
      <w:bookmarkStart w:id="407" w:name="_Toc381713789"/>
      <w:bookmarkStart w:id="408" w:name="_Toc381713924"/>
      <w:bookmarkStart w:id="409" w:name="_Toc381714898"/>
      <w:bookmarkStart w:id="410" w:name="_Toc381715364"/>
      <w:bookmarkStart w:id="411" w:name="_Toc381716016"/>
      <w:bookmarkStart w:id="412" w:name="_Toc381717623"/>
      <w:bookmarkStart w:id="413" w:name="_Toc381775028"/>
      <w:bookmarkStart w:id="414" w:name="_Toc381775238"/>
      <w:bookmarkStart w:id="415" w:name="_Toc381891094"/>
      <w:bookmarkStart w:id="416" w:name="_Toc381892899"/>
      <w:bookmarkStart w:id="417" w:name="_Toc381894190"/>
      <w:bookmarkStart w:id="418" w:name="_Toc381894352"/>
      <w:bookmarkStart w:id="419" w:name="_Toc309563228"/>
      <w:bookmarkStart w:id="420" w:name="_Toc309570524"/>
      <w:bookmarkStart w:id="421" w:name="_Toc309570670"/>
      <w:bookmarkStart w:id="422" w:name="_Toc309572622"/>
      <w:bookmarkStart w:id="423" w:name="_Toc309665017"/>
      <w:bookmarkStart w:id="424" w:name="_Toc309822703"/>
      <w:bookmarkStart w:id="425" w:name="_Toc309829598"/>
      <w:bookmarkStart w:id="426" w:name="_Toc309831535"/>
      <w:bookmarkStart w:id="427" w:name="_Toc309843158"/>
      <w:bookmarkStart w:id="428" w:name="_Toc309846760"/>
      <w:bookmarkStart w:id="429" w:name="_Toc309904520"/>
      <w:bookmarkStart w:id="430" w:name="_Toc309906225"/>
      <w:bookmarkStart w:id="431" w:name="_Toc309906442"/>
      <w:bookmarkStart w:id="432" w:name="_Toc309906660"/>
      <w:bookmarkStart w:id="433" w:name="_Toc309908123"/>
      <w:bookmarkStart w:id="434" w:name="_Toc309982325"/>
      <w:bookmarkStart w:id="435" w:name="_Toc309985749"/>
      <w:bookmarkStart w:id="436" w:name="_Toc309987620"/>
      <w:bookmarkStart w:id="437" w:name="_Toc381714899"/>
      <w:bookmarkStart w:id="438" w:name="_Toc381715365"/>
      <w:bookmarkStart w:id="439" w:name="_Toc381716017"/>
      <w:bookmarkStart w:id="440" w:name="_Toc381717624"/>
      <w:bookmarkStart w:id="441" w:name="_Toc381775029"/>
      <w:bookmarkStart w:id="442" w:name="_Toc381775239"/>
      <w:bookmarkStart w:id="443" w:name="_Toc381891095"/>
      <w:bookmarkStart w:id="444" w:name="_Toc381892900"/>
      <w:bookmarkStart w:id="445" w:name="_Toc381894191"/>
      <w:bookmarkStart w:id="446" w:name="_Toc381894353"/>
      <w:bookmarkStart w:id="447" w:name="_Toc381714900"/>
      <w:bookmarkStart w:id="448" w:name="_Toc381715366"/>
      <w:bookmarkStart w:id="449" w:name="_Toc381716018"/>
      <w:bookmarkStart w:id="450" w:name="_Toc381717625"/>
      <w:bookmarkStart w:id="451" w:name="_Toc381775030"/>
      <w:bookmarkStart w:id="452" w:name="_Toc381775240"/>
      <w:bookmarkStart w:id="453" w:name="_Toc381891096"/>
      <w:bookmarkStart w:id="454" w:name="_Toc381892901"/>
      <w:bookmarkStart w:id="455" w:name="_Toc381894192"/>
      <w:bookmarkStart w:id="456" w:name="_Toc381894354"/>
      <w:bookmarkStart w:id="457" w:name="_Toc381714901"/>
      <w:bookmarkStart w:id="458" w:name="_Toc381715367"/>
      <w:bookmarkStart w:id="459" w:name="_Toc381716019"/>
      <w:bookmarkStart w:id="460" w:name="_Toc381717626"/>
      <w:bookmarkStart w:id="461" w:name="_Toc381775031"/>
      <w:bookmarkStart w:id="462" w:name="_Toc381775241"/>
      <w:bookmarkStart w:id="463" w:name="_Toc381891097"/>
      <w:bookmarkStart w:id="464" w:name="_Toc381892902"/>
      <w:bookmarkStart w:id="465" w:name="_Toc381894193"/>
      <w:bookmarkStart w:id="466" w:name="_Toc381894355"/>
      <w:bookmarkStart w:id="467" w:name="_Toc381714906"/>
      <w:bookmarkStart w:id="468" w:name="_Toc381715372"/>
      <w:bookmarkStart w:id="469" w:name="_Toc381716024"/>
      <w:bookmarkStart w:id="470" w:name="_Toc381717631"/>
      <w:bookmarkStart w:id="471" w:name="_Toc381775036"/>
      <w:bookmarkStart w:id="472" w:name="_Toc381775246"/>
      <w:bookmarkStart w:id="473" w:name="_Toc381891102"/>
      <w:bookmarkStart w:id="474" w:name="_Toc381892907"/>
      <w:bookmarkStart w:id="475" w:name="_Toc381894198"/>
      <w:bookmarkStart w:id="476" w:name="_Toc381894360"/>
      <w:bookmarkStart w:id="477" w:name="_Toc381714910"/>
      <w:bookmarkStart w:id="478" w:name="_Toc381715376"/>
      <w:bookmarkStart w:id="479" w:name="_Toc381716028"/>
      <w:bookmarkStart w:id="480" w:name="_Toc381717635"/>
      <w:bookmarkStart w:id="481" w:name="_Toc381775040"/>
      <w:bookmarkStart w:id="482" w:name="_Toc381775250"/>
      <w:bookmarkStart w:id="483" w:name="_Toc381891106"/>
      <w:bookmarkStart w:id="484" w:name="_Toc381892911"/>
      <w:bookmarkStart w:id="485" w:name="_Toc381894202"/>
      <w:bookmarkStart w:id="486" w:name="_Toc381894364"/>
      <w:bookmarkStart w:id="487" w:name="_Toc381626091"/>
      <w:bookmarkStart w:id="488" w:name="_Toc381627596"/>
      <w:bookmarkStart w:id="489" w:name="_Toc381690517"/>
      <w:bookmarkStart w:id="490" w:name="_Toc381690808"/>
      <w:bookmarkStart w:id="491" w:name="_Toc381691629"/>
      <w:bookmarkStart w:id="492" w:name="_Toc381699101"/>
      <w:bookmarkStart w:id="493" w:name="_Toc381703238"/>
      <w:bookmarkStart w:id="494" w:name="_Toc381703340"/>
      <w:bookmarkStart w:id="495" w:name="_Toc381703445"/>
      <w:bookmarkStart w:id="496" w:name="_Toc381703575"/>
      <w:bookmarkStart w:id="497" w:name="_Toc381705553"/>
      <w:bookmarkStart w:id="498" w:name="_Toc381713388"/>
      <w:bookmarkStart w:id="499" w:name="_Toc381713523"/>
      <w:bookmarkStart w:id="500" w:name="_Toc381713657"/>
      <w:bookmarkStart w:id="501" w:name="_Toc381713792"/>
      <w:bookmarkStart w:id="502" w:name="_Toc381713927"/>
      <w:bookmarkStart w:id="503" w:name="_Toc381714914"/>
      <w:bookmarkStart w:id="504" w:name="_Toc381715380"/>
      <w:bookmarkStart w:id="505" w:name="_Toc381716032"/>
      <w:bookmarkStart w:id="506" w:name="_Toc381717639"/>
      <w:bookmarkStart w:id="507" w:name="_Toc381775044"/>
      <w:bookmarkStart w:id="508" w:name="_Toc381775254"/>
      <w:bookmarkStart w:id="509" w:name="_Toc381891110"/>
      <w:bookmarkStart w:id="510" w:name="_Toc381892915"/>
      <w:bookmarkStart w:id="511" w:name="_Toc381894206"/>
      <w:bookmarkStart w:id="512" w:name="_Toc381894368"/>
      <w:bookmarkStart w:id="513" w:name="_Toc381714915"/>
      <w:bookmarkStart w:id="514" w:name="_Toc381715381"/>
      <w:bookmarkStart w:id="515" w:name="_Toc381716033"/>
      <w:bookmarkStart w:id="516" w:name="_Toc381717640"/>
      <w:bookmarkStart w:id="517" w:name="_Toc381775045"/>
      <w:bookmarkStart w:id="518" w:name="_Toc381775255"/>
      <w:bookmarkStart w:id="519" w:name="_Toc381891111"/>
      <w:bookmarkStart w:id="520" w:name="_Toc381892916"/>
      <w:bookmarkStart w:id="521" w:name="_Toc381894207"/>
      <w:bookmarkStart w:id="522" w:name="_Toc381894369"/>
      <w:bookmarkStart w:id="523" w:name="_Toc381714916"/>
      <w:bookmarkStart w:id="524" w:name="_Toc381715382"/>
      <w:bookmarkStart w:id="525" w:name="_Toc381716034"/>
      <w:bookmarkStart w:id="526" w:name="_Toc381717641"/>
      <w:bookmarkStart w:id="527" w:name="_Toc381775046"/>
      <w:bookmarkStart w:id="528" w:name="_Toc381775256"/>
      <w:bookmarkStart w:id="529" w:name="_Toc381891112"/>
      <w:bookmarkStart w:id="530" w:name="_Toc381892917"/>
      <w:bookmarkStart w:id="531" w:name="_Toc381894208"/>
      <w:bookmarkStart w:id="532" w:name="_Toc381894370"/>
      <w:bookmarkStart w:id="533" w:name="_Toc381714922"/>
      <w:bookmarkStart w:id="534" w:name="_Toc381715388"/>
      <w:bookmarkStart w:id="535" w:name="_Toc381716040"/>
      <w:bookmarkStart w:id="536" w:name="_Toc381717647"/>
      <w:bookmarkStart w:id="537" w:name="_Toc381775052"/>
      <w:bookmarkStart w:id="538" w:name="_Toc381775262"/>
      <w:bookmarkStart w:id="539" w:name="_Toc381891118"/>
      <w:bookmarkStart w:id="540" w:name="_Toc381892923"/>
      <w:bookmarkStart w:id="541" w:name="_Toc381894214"/>
      <w:bookmarkStart w:id="542" w:name="_Toc381894376"/>
      <w:bookmarkStart w:id="543" w:name="_Toc381690810"/>
      <w:bookmarkStart w:id="544" w:name="_Toc381691631"/>
      <w:bookmarkStart w:id="545" w:name="_Toc381699103"/>
      <w:bookmarkStart w:id="546" w:name="_Toc381703240"/>
      <w:bookmarkStart w:id="547" w:name="_Toc381703342"/>
      <w:bookmarkStart w:id="548" w:name="_Toc381703447"/>
      <w:bookmarkStart w:id="549" w:name="_Toc381703577"/>
      <w:bookmarkStart w:id="550" w:name="_Toc381705555"/>
      <w:bookmarkStart w:id="551" w:name="_Toc381713390"/>
      <w:bookmarkStart w:id="552" w:name="_Toc381713525"/>
      <w:bookmarkStart w:id="553" w:name="_Toc381713659"/>
      <w:bookmarkStart w:id="554" w:name="_Toc381713794"/>
      <w:bookmarkStart w:id="555" w:name="_Toc381713929"/>
      <w:bookmarkStart w:id="556" w:name="_Toc381714927"/>
      <w:bookmarkStart w:id="557" w:name="_Toc381715393"/>
      <w:bookmarkStart w:id="558" w:name="_Toc381716045"/>
      <w:bookmarkStart w:id="559" w:name="_Toc381717652"/>
      <w:bookmarkStart w:id="560" w:name="_Toc381775057"/>
      <w:bookmarkStart w:id="561" w:name="_Toc381775267"/>
      <w:bookmarkStart w:id="562" w:name="_Toc381891123"/>
      <w:bookmarkStart w:id="563" w:name="_Toc381892928"/>
      <w:bookmarkStart w:id="564" w:name="_Toc381894219"/>
      <w:bookmarkStart w:id="565" w:name="_Toc381894381"/>
      <w:bookmarkStart w:id="566" w:name="_Toc381690815"/>
      <w:bookmarkStart w:id="567" w:name="_Toc381691636"/>
      <w:bookmarkStart w:id="568" w:name="_Toc381699108"/>
      <w:bookmarkStart w:id="569" w:name="_Toc381703245"/>
      <w:bookmarkStart w:id="570" w:name="_Toc381703347"/>
      <w:bookmarkStart w:id="571" w:name="_Toc381703452"/>
      <w:bookmarkStart w:id="572" w:name="_Toc381703582"/>
      <w:bookmarkStart w:id="573" w:name="_Toc381705560"/>
      <w:bookmarkStart w:id="574" w:name="_Toc381713395"/>
      <w:bookmarkStart w:id="575" w:name="_Toc381713530"/>
      <w:bookmarkStart w:id="576" w:name="_Toc381713664"/>
      <w:bookmarkStart w:id="577" w:name="_Toc381713799"/>
      <w:bookmarkStart w:id="578" w:name="_Toc381713934"/>
      <w:bookmarkStart w:id="579" w:name="_Toc381714932"/>
      <w:bookmarkStart w:id="580" w:name="_Toc381715398"/>
      <w:bookmarkStart w:id="581" w:name="_Toc381716050"/>
      <w:bookmarkStart w:id="582" w:name="_Toc381717657"/>
      <w:bookmarkStart w:id="583" w:name="_Toc381775062"/>
      <w:bookmarkStart w:id="584" w:name="_Toc381775272"/>
      <w:bookmarkStart w:id="585" w:name="_Toc381891128"/>
      <w:bookmarkStart w:id="586" w:name="_Toc381892933"/>
      <w:bookmarkStart w:id="587" w:name="_Toc381894224"/>
      <w:bookmarkStart w:id="588" w:name="_Toc381894386"/>
      <w:bookmarkStart w:id="589" w:name="_Toc381690820"/>
      <w:bookmarkStart w:id="590" w:name="_Toc381691641"/>
      <w:bookmarkStart w:id="591" w:name="_Toc381699113"/>
      <w:bookmarkStart w:id="592" w:name="_Toc381703250"/>
      <w:bookmarkStart w:id="593" w:name="_Toc381703352"/>
      <w:bookmarkStart w:id="594" w:name="_Toc381703457"/>
      <w:bookmarkStart w:id="595" w:name="_Toc381703587"/>
      <w:bookmarkStart w:id="596" w:name="_Toc381705565"/>
      <w:bookmarkStart w:id="597" w:name="_Toc381713400"/>
      <w:bookmarkStart w:id="598" w:name="_Toc381713535"/>
      <w:bookmarkStart w:id="599" w:name="_Toc381713669"/>
      <w:bookmarkStart w:id="600" w:name="_Toc381713804"/>
      <w:bookmarkStart w:id="601" w:name="_Toc381713939"/>
      <w:bookmarkStart w:id="602" w:name="_Toc381714937"/>
      <w:bookmarkStart w:id="603" w:name="_Toc381715403"/>
      <w:bookmarkStart w:id="604" w:name="_Toc381716055"/>
      <w:bookmarkStart w:id="605" w:name="_Toc381717662"/>
      <w:bookmarkStart w:id="606" w:name="_Toc381775067"/>
      <w:bookmarkStart w:id="607" w:name="_Toc381775277"/>
      <w:bookmarkStart w:id="608" w:name="_Toc381891133"/>
      <w:bookmarkStart w:id="609" w:name="_Toc381892938"/>
      <w:bookmarkStart w:id="610" w:name="_Toc381894229"/>
      <w:bookmarkStart w:id="611" w:name="_Toc381894391"/>
      <w:bookmarkStart w:id="612" w:name="_Toc381626093"/>
      <w:bookmarkStart w:id="613" w:name="_Toc381627598"/>
      <w:bookmarkStart w:id="614" w:name="_Toc381690519"/>
      <w:bookmarkStart w:id="615" w:name="_Toc381690825"/>
      <w:bookmarkStart w:id="616" w:name="_Toc381691646"/>
      <w:bookmarkStart w:id="617" w:name="_Toc381699118"/>
      <w:bookmarkStart w:id="618" w:name="_Toc381703255"/>
      <w:bookmarkStart w:id="619" w:name="_Toc381703357"/>
      <w:bookmarkStart w:id="620" w:name="_Toc381703462"/>
      <w:bookmarkStart w:id="621" w:name="_Toc381703592"/>
      <w:bookmarkStart w:id="622" w:name="_Toc381705570"/>
      <w:bookmarkStart w:id="623" w:name="_Toc381713405"/>
      <w:bookmarkStart w:id="624" w:name="_Toc381713540"/>
      <w:bookmarkStart w:id="625" w:name="_Toc381713674"/>
      <w:bookmarkStart w:id="626" w:name="_Toc381713809"/>
      <w:bookmarkStart w:id="627" w:name="_Toc381713944"/>
      <w:bookmarkStart w:id="628" w:name="_Toc381714942"/>
      <w:bookmarkStart w:id="629" w:name="_Toc381715408"/>
      <w:bookmarkStart w:id="630" w:name="_Toc381716060"/>
      <w:bookmarkStart w:id="631" w:name="_Toc381717667"/>
      <w:bookmarkStart w:id="632" w:name="_Toc381775072"/>
      <w:bookmarkStart w:id="633" w:name="_Toc381775282"/>
      <w:bookmarkStart w:id="634" w:name="_Toc381891138"/>
      <w:bookmarkStart w:id="635" w:name="_Toc381892943"/>
      <w:bookmarkStart w:id="636" w:name="_Toc381894234"/>
      <w:bookmarkStart w:id="637" w:name="_Toc381894396"/>
      <w:bookmarkStart w:id="638" w:name="_Toc381714943"/>
      <w:bookmarkStart w:id="639" w:name="_Toc381715409"/>
      <w:bookmarkStart w:id="640" w:name="_Toc381716061"/>
      <w:bookmarkStart w:id="641" w:name="_Toc381717668"/>
      <w:bookmarkStart w:id="642" w:name="_Toc381775073"/>
      <w:bookmarkStart w:id="643" w:name="_Toc381775283"/>
      <w:bookmarkStart w:id="644" w:name="_Toc381891139"/>
      <w:bookmarkStart w:id="645" w:name="_Toc381892944"/>
      <w:bookmarkStart w:id="646" w:name="_Toc381894235"/>
      <w:bookmarkStart w:id="647" w:name="_Toc381894397"/>
      <w:bookmarkStart w:id="648" w:name="_Toc381714944"/>
      <w:bookmarkStart w:id="649" w:name="_Toc381715410"/>
      <w:bookmarkStart w:id="650" w:name="_Toc381716062"/>
      <w:bookmarkStart w:id="651" w:name="_Toc381717669"/>
      <w:bookmarkStart w:id="652" w:name="_Toc381775074"/>
      <w:bookmarkStart w:id="653" w:name="_Toc381775284"/>
      <w:bookmarkStart w:id="654" w:name="_Toc381891140"/>
      <w:bookmarkStart w:id="655" w:name="_Toc381892945"/>
      <w:bookmarkStart w:id="656" w:name="_Toc381894236"/>
      <w:bookmarkStart w:id="657" w:name="_Toc381894398"/>
      <w:bookmarkStart w:id="658" w:name="_Toc381714980"/>
      <w:bookmarkStart w:id="659" w:name="_Toc381715446"/>
      <w:bookmarkStart w:id="660" w:name="_Toc381716098"/>
      <w:bookmarkStart w:id="661" w:name="_Toc381716343"/>
      <w:bookmarkStart w:id="662" w:name="_Toc381717705"/>
      <w:bookmarkStart w:id="663" w:name="_Toc381775110"/>
      <w:bookmarkStart w:id="664" w:name="_Toc381775320"/>
      <w:bookmarkStart w:id="665" w:name="_Toc381891176"/>
      <w:bookmarkStart w:id="666" w:name="_Toc381892981"/>
      <w:bookmarkStart w:id="667" w:name="_Toc381894272"/>
      <w:bookmarkStart w:id="668" w:name="_Toc381894434"/>
      <w:bookmarkStart w:id="669" w:name="_Toc381714981"/>
      <w:bookmarkStart w:id="670" w:name="_Toc381715447"/>
      <w:bookmarkStart w:id="671" w:name="_Toc381716099"/>
      <w:bookmarkStart w:id="672" w:name="_Toc381716344"/>
      <w:bookmarkStart w:id="673" w:name="_Toc381717706"/>
      <w:bookmarkStart w:id="674" w:name="_Toc381775111"/>
      <w:bookmarkStart w:id="675" w:name="_Toc381775321"/>
      <w:bookmarkStart w:id="676" w:name="_Toc381891177"/>
      <w:bookmarkStart w:id="677" w:name="_Toc381892982"/>
      <w:bookmarkStart w:id="678" w:name="_Toc381894273"/>
      <w:bookmarkStart w:id="679" w:name="_Toc381894435"/>
      <w:bookmarkStart w:id="680" w:name="_Toc381714982"/>
      <w:bookmarkStart w:id="681" w:name="_Toc381715448"/>
      <w:bookmarkStart w:id="682" w:name="_Toc381716100"/>
      <w:bookmarkStart w:id="683" w:name="_Toc381716345"/>
      <w:bookmarkStart w:id="684" w:name="_Toc381717707"/>
      <w:bookmarkStart w:id="685" w:name="_Toc381775112"/>
      <w:bookmarkStart w:id="686" w:name="_Toc381775322"/>
      <w:bookmarkStart w:id="687" w:name="_Toc381891178"/>
      <w:bookmarkStart w:id="688" w:name="_Toc381892983"/>
      <w:bookmarkStart w:id="689" w:name="_Toc381894274"/>
      <w:bookmarkStart w:id="690" w:name="_Toc381894436"/>
      <w:bookmarkStart w:id="691" w:name="_Toc536602183"/>
      <w:bookmarkStart w:id="692" w:name="_Toc40439337"/>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r w:rsidRPr="009F5B33">
        <w:rPr>
          <w:rFonts w:cs="Arial"/>
          <w:szCs w:val="20"/>
          <w:lang w:eastAsia="en-US"/>
        </w:rPr>
        <w:lastRenderedPageBreak/>
        <w:t>Executive Summary</w:t>
      </w:r>
      <w:bookmarkStart w:id="693" w:name="_Toc352156640"/>
      <w:bookmarkEnd w:id="691"/>
      <w:bookmarkEnd w:id="692"/>
    </w:p>
    <w:p w14:paraId="6263BAF8" w14:textId="77777777" w:rsidR="00B745C5" w:rsidRDefault="00B745C5" w:rsidP="006D4161">
      <w:pPr>
        <w:pStyle w:val="BASE"/>
      </w:pPr>
      <w:r>
        <w:t>Adverse interest rate movements are a major risk concern to Aviva France’s portfolio. It is of particular importance to properly model and manage these risks. Model selection and calibration are therefore key to any interest rate risk management endeavour.</w:t>
      </w:r>
    </w:p>
    <w:p w14:paraId="27089470" w14:textId="484DB8FD" w:rsidR="00B745C5" w:rsidRDefault="00B745C5" w:rsidP="006D4161">
      <w:pPr>
        <w:pStyle w:val="BASE"/>
      </w:pPr>
      <w:r>
        <w:t xml:space="preserve">The anchor model for this paper is an extension of the </w:t>
      </w:r>
      <w:r w:rsidR="007D0174">
        <w:rPr>
          <w:i/>
        </w:rPr>
        <w:t>Lognormal</w:t>
      </w:r>
      <w:r>
        <w:rPr>
          <w:i/>
        </w:rPr>
        <w:t xml:space="preserve"> </w:t>
      </w:r>
      <w:r w:rsidR="007D0174">
        <w:rPr>
          <w:i/>
        </w:rPr>
        <w:t>Forward Model (LF</w:t>
      </w:r>
      <w:r>
        <w:rPr>
          <w:i/>
        </w:rPr>
        <w:t>M).</w:t>
      </w:r>
      <w:r>
        <w:t xml:space="preserve"> This </w:t>
      </w:r>
      <w:r w:rsidR="007D0174">
        <w:t>is because the LF</w:t>
      </w:r>
      <w:r>
        <w:t>M can be calibrated on discretely discounted rates directly observable in the market.</w:t>
      </w:r>
    </w:p>
    <w:p w14:paraId="0F334616" w14:textId="78FFCE2A" w:rsidR="00B745C5" w:rsidRDefault="00B745C5" w:rsidP="006D4161">
      <w:pPr>
        <w:pStyle w:val="BASE"/>
      </w:pPr>
      <w:r>
        <w:t xml:space="preserve">The standard </w:t>
      </w:r>
      <w:r w:rsidR="007D0174">
        <w:t>LFM</w:t>
      </w:r>
      <w:r>
        <w:t>, however, does not properly capture the volatility dynamics of complex financial instruments. It is for this reason that an extension of the model is used.</w:t>
      </w:r>
    </w:p>
    <w:p w14:paraId="3D1472B7" w14:textId="6A751191" w:rsidR="00B745C5" w:rsidRDefault="00B745C5" w:rsidP="006D4161">
      <w:pPr>
        <w:pStyle w:val="BASE"/>
      </w:pPr>
      <w:r>
        <w:t xml:space="preserve">We expound on both the </w:t>
      </w:r>
      <w:r w:rsidR="007D0174">
        <w:t>LFM</w:t>
      </w:r>
      <w:r>
        <w:t xml:space="preserve"> and its extension, the Displaced Diffusion</w:t>
      </w:r>
      <w:r w:rsidR="005B1D9F">
        <w:t xml:space="preserve"> LFM</w:t>
      </w:r>
      <w:r>
        <w:t xml:space="preserve"> Co</w:t>
      </w:r>
      <w:r w:rsidR="007D0174">
        <w:t xml:space="preserve">nstant Elasticity of Variance </w:t>
      </w:r>
      <w:r>
        <w:t>(</w:t>
      </w:r>
      <w:r w:rsidR="0047539F">
        <w:t>DD LFM CEV</w:t>
      </w:r>
      <w:r>
        <w:t>) and establish pricing and calibration parameters.</w:t>
      </w:r>
    </w:p>
    <w:p w14:paraId="54819D36" w14:textId="77777777" w:rsidR="00B745C5" w:rsidRDefault="00B745C5" w:rsidP="006D4161">
      <w:pPr>
        <w:pStyle w:val="BASE"/>
      </w:pPr>
      <w:r>
        <w:t>This will be done in the following key sections:</w:t>
      </w:r>
    </w:p>
    <w:p w14:paraId="0406DE46" w14:textId="77777777" w:rsidR="006D4161" w:rsidRDefault="00B745C5" w:rsidP="006D4161">
      <w:pPr>
        <w:pStyle w:val="Listenumros"/>
      </w:pPr>
      <w:r>
        <w:rPr>
          <w:b/>
        </w:rPr>
        <w:t>Projection:</w:t>
      </w:r>
    </w:p>
    <w:p w14:paraId="0B790C71" w14:textId="21D503FE" w:rsidR="00B745C5" w:rsidRDefault="00B745C5" w:rsidP="006D4161">
      <w:pPr>
        <w:pStyle w:val="Bullet1"/>
      </w:pPr>
      <w:r>
        <w:t>We define the forward diffusion under the spot Libor Measure.</w:t>
      </w:r>
    </w:p>
    <w:p w14:paraId="3DDF0D23" w14:textId="24147DEC" w:rsidR="00B745C5" w:rsidRDefault="007D0174" w:rsidP="006D4161">
      <w:pPr>
        <w:pStyle w:val="Bullet1"/>
      </w:pPr>
      <w:r>
        <w:t>We also proceed to define an i</w:t>
      </w:r>
      <w:r w:rsidR="00B745C5">
        <w:t>terator allowing us to project zero coupon bonds.</w:t>
      </w:r>
    </w:p>
    <w:p w14:paraId="3107D97F" w14:textId="77777777" w:rsidR="00B745C5" w:rsidRDefault="00B745C5" w:rsidP="006D4161">
      <w:pPr>
        <w:pStyle w:val="Bullet1"/>
      </w:pPr>
      <w:r>
        <w:t>Finally, the section expounds on modelling the deflator.</w:t>
      </w:r>
    </w:p>
    <w:p w14:paraId="152FB88D" w14:textId="77777777" w:rsidR="00B745C5" w:rsidRDefault="00B745C5" w:rsidP="006D4161">
      <w:pPr>
        <w:pStyle w:val="Listenumros"/>
      </w:pPr>
      <w:r>
        <w:rPr>
          <w:b/>
        </w:rPr>
        <w:t>Swaption Pricing:</w:t>
      </w:r>
      <w:r>
        <w:t xml:space="preserve"> We provide the forward swap diffusion and the Chi-square closed form pricer.</w:t>
      </w:r>
    </w:p>
    <w:p w14:paraId="1186EDFF" w14:textId="32AC0B4E" w:rsidR="00A62D14" w:rsidRPr="00B745C5" w:rsidRDefault="00B745C5" w:rsidP="006D4161">
      <w:pPr>
        <w:pStyle w:val="Listenumros"/>
      </w:pPr>
      <w:r>
        <w:rPr>
          <w:b/>
        </w:rPr>
        <w:t xml:space="preserve">Calibration: </w:t>
      </w:r>
      <w:r>
        <w:t xml:space="preserve"> We expound on the Levenberg Marquardt algorithm that will serve as the optimization function.</w:t>
      </w:r>
      <w:r w:rsidR="00251B64" w:rsidRPr="00B745C5">
        <w:rPr>
          <w:lang w:val="en-US"/>
        </w:rPr>
        <w:br w:type="page"/>
      </w:r>
    </w:p>
    <w:p w14:paraId="632F18DA" w14:textId="216303C7" w:rsidR="006D4161" w:rsidRPr="00A41CD8" w:rsidRDefault="006D4161" w:rsidP="00A41CD8">
      <w:pPr>
        <w:pStyle w:val="Titre1"/>
        <w:numPr>
          <w:ilvl w:val="0"/>
          <w:numId w:val="5"/>
        </w:numPr>
        <w:rPr>
          <w:rFonts w:cs="Arial"/>
          <w:szCs w:val="20"/>
          <w:lang w:eastAsia="en-US"/>
        </w:rPr>
      </w:pPr>
      <w:bookmarkStart w:id="694" w:name="_Toc40439338"/>
      <w:bookmarkStart w:id="695" w:name="projection"/>
      <w:bookmarkStart w:id="696" w:name="_Toc36453193"/>
      <w:bookmarkEnd w:id="693"/>
      <w:r w:rsidRPr="00A41CD8">
        <w:rPr>
          <w:rFonts w:cs="Arial"/>
          <w:szCs w:val="20"/>
          <w:lang w:eastAsia="en-US"/>
        </w:rPr>
        <w:lastRenderedPageBreak/>
        <w:t>Methodology</w:t>
      </w:r>
      <w:bookmarkEnd w:id="694"/>
    </w:p>
    <w:p w14:paraId="6B78F170" w14:textId="37036147" w:rsidR="006D4161" w:rsidRPr="006D4161" w:rsidRDefault="00B745C5" w:rsidP="00A41CD8">
      <w:pPr>
        <w:pStyle w:val="Titre2"/>
        <w:numPr>
          <w:ilvl w:val="1"/>
          <w:numId w:val="5"/>
        </w:numPr>
      </w:pPr>
      <w:bookmarkStart w:id="697" w:name="_Toc40439339"/>
      <w:r>
        <w:t>Projection</w:t>
      </w:r>
      <w:bookmarkEnd w:id="695"/>
      <w:bookmarkEnd w:id="696"/>
      <w:bookmarkEnd w:id="697"/>
    </w:p>
    <w:p w14:paraId="5E8F019D" w14:textId="6E9B9D4B" w:rsidR="00B745C5" w:rsidRDefault="008832FA" w:rsidP="00A41CD8">
      <w:pPr>
        <w:pStyle w:val="BASE"/>
      </w:pPr>
      <w:r>
        <w:t>The key particularity of the DD LFM CEV</w:t>
      </w:r>
      <w:r w:rsidR="00B745C5">
        <w:t xml:space="preserve"> is the conditional volatility structure. We know anecdotally that implied volatility tends to move in the opposite direction to rates. This model allows us to replicate this relationship.</w:t>
      </w:r>
    </w:p>
    <w:p w14:paraId="2F3DC55E" w14:textId="46E38209" w:rsidR="00B745C5" w:rsidRDefault="00B745C5" w:rsidP="00A41CD8">
      <w:pPr>
        <w:pStyle w:val="BASE"/>
      </w:pPr>
      <w:r>
        <w:t xml:space="preserve">The </w:t>
      </w:r>
      <w:r w:rsidR="0047539F">
        <w:t>DD LFM CEV</w:t>
      </w:r>
      <w:r>
        <w:t xml:space="preserve"> also allows for the modelling of the forward swap rate under a forward rate framework using an industry standard approximation called the freezing technique and pricing of swaptions using a closed form formula. This allows us to price caps, floors and swaptions under a single model.</w:t>
      </w:r>
    </w:p>
    <w:p w14:paraId="6FC97F1D" w14:textId="77777777" w:rsidR="00B745C5" w:rsidRDefault="00B745C5" w:rsidP="006D4161">
      <w:pPr>
        <w:pStyle w:val="Titre3"/>
      </w:pPr>
      <w:bookmarkStart w:id="698" w:name="Xc2702e0f0df91de129717d726cdf294b3e486c4"/>
      <w:bookmarkStart w:id="699" w:name="_Toc36453194"/>
      <w:bookmarkStart w:id="700" w:name="_Toc40439340"/>
      <w:r>
        <w:t>Forward Diffusion under Spot LIBOR Measure</w:t>
      </w:r>
      <w:bookmarkEnd w:id="698"/>
      <w:bookmarkEnd w:id="699"/>
      <w:bookmarkEnd w:id="700"/>
    </w:p>
    <w:p w14:paraId="201E5ED1" w14:textId="0D8547FA" w:rsidR="00B745C5" w:rsidRDefault="00B745C5" w:rsidP="001E4A3D">
      <w:pPr>
        <w:pStyle w:val="BASE"/>
      </w:pPr>
      <w:r>
        <w:t xml:space="preserve">Two of the most </w:t>
      </w:r>
      <w:r w:rsidR="008832FA">
        <w:t>basic</w:t>
      </w:r>
      <w:r>
        <w:t xml:space="preserve"> </w:t>
      </w:r>
      <w:r w:rsidR="008832FA">
        <w:t xml:space="preserve">interest rate </w:t>
      </w:r>
      <w:r>
        <w:t xml:space="preserve">market models are the </w:t>
      </w:r>
      <w:r>
        <w:rPr>
          <w:b/>
        </w:rPr>
        <w:t>Lognormal Forward Model</w:t>
      </w:r>
      <w:r w:rsidR="0047539F">
        <w:rPr>
          <w:b/>
        </w:rPr>
        <w:t xml:space="preserve"> </w:t>
      </w:r>
      <w:r>
        <w:rPr>
          <w:b/>
        </w:rPr>
        <w:t>(LFM)</w:t>
      </w:r>
      <w:r>
        <w:t xml:space="preserve"> and the </w:t>
      </w:r>
      <w:r>
        <w:rPr>
          <w:b/>
        </w:rPr>
        <w:t>Lognormal Forward-Swap</w:t>
      </w:r>
      <w:r w:rsidR="00291991">
        <w:rPr>
          <w:b/>
        </w:rPr>
        <w:t xml:space="preserve"> (LSM)</w:t>
      </w:r>
      <w:r>
        <w:rPr>
          <w:b/>
        </w:rPr>
        <w:t xml:space="preserve"> model.</w:t>
      </w:r>
      <w:r>
        <w:t xml:space="preserve"> The LFM has as its primary assumption that the forward rates are l</w:t>
      </w:r>
      <w:r w:rsidR="008832FA">
        <w:t xml:space="preserve">ognormally distributed. The LSM, on the other hand, </w:t>
      </w:r>
      <w:r>
        <w:t xml:space="preserve">has as its primary assumption that </w:t>
      </w:r>
      <w:r w:rsidR="00291991">
        <w:t xml:space="preserve">the </w:t>
      </w:r>
      <w:r>
        <w:t>swap rates are lognormally distributed.</w:t>
      </w:r>
      <w:r w:rsidR="008832FA">
        <w:t xml:space="preserve"> Our primary model of choice will be the LFM.</w:t>
      </w:r>
    </w:p>
    <w:p w14:paraId="48284554" w14:textId="77777777" w:rsidR="00B745C5" w:rsidRDefault="00B745C5" w:rsidP="001E4A3D">
      <w:pPr>
        <w:pStyle w:val="BASE"/>
      </w:pPr>
      <w:r>
        <w:t xml:space="preserve">We define the forward rate at </w:t>
      </w:r>
      <m:oMath>
        <m:r>
          <w:rPr>
            <w:rFonts w:ascii="Cambria Math" w:hAnsi="Cambria Math"/>
          </w:rPr>
          <m:t>t</m:t>
        </m:r>
      </m:oMath>
      <w:r>
        <w:t xml:space="preserve"> between </w:t>
      </w:r>
      <m:oMath>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k-1</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k</m:t>
            </m:r>
          </m:sub>
        </m:sSub>
        <m:r>
          <w:rPr>
            <w:rFonts w:ascii="Cambria Math" w:hAnsi="Cambria Math"/>
          </w:rPr>
          <m:t>)</m:t>
        </m:r>
      </m:oMath>
      <w:r>
        <w:t xml:space="preserve"> as </w:t>
      </w:r>
      <m:oMath>
        <m:sSub>
          <m:sSubPr>
            <m:ctrlPr>
              <w:rPr>
                <w:rFonts w:ascii="Cambria Math" w:hAnsi="Cambria Math"/>
              </w:rPr>
            </m:ctrlPr>
          </m:sSubPr>
          <m:e>
            <m:r>
              <w:rPr>
                <w:rFonts w:ascii="Cambria Math" w:hAnsi="Cambria Math"/>
              </w:rPr>
              <m:t>F</m:t>
            </m:r>
          </m:e>
          <m:sub>
            <m:r>
              <w:rPr>
                <w:rFonts w:ascii="Cambria Math" w:hAnsi="Cambria Math"/>
              </w:rPr>
              <m:t>k</m:t>
            </m:r>
          </m:sub>
        </m:sSub>
        <m:r>
          <w:rPr>
            <w:rFonts w:ascii="Cambria Math" w:hAnsi="Cambria Math"/>
          </w:rPr>
          <m:t>(t)</m:t>
        </m:r>
      </m:oMath>
      <w:r>
        <w:t xml:space="preserve"> for a set of dates </w:t>
      </w:r>
      <m:oMath>
        <m:sSub>
          <m:sSubPr>
            <m:ctrlPr>
              <w:rPr>
                <w:rFonts w:ascii="Cambria Math" w:hAnsi="Cambria Math"/>
              </w:rPr>
            </m:ctrlPr>
          </m:sSubPr>
          <m:e>
            <m:r>
              <w:rPr>
                <w:rFonts w:ascii="Cambria Math" w:hAnsi="Cambria Math"/>
              </w:rPr>
              <m:t>T</m:t>
            </m:r>
          </m:e>
          <m:sub>
            <m:r>
              <w:rPr>
                <w:rFonts w:ascii="Cambria Math" w:hAnsi="Cambria Math"/>
              </w:rPr>
              <m:t>α</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β</m:t>
            </m:r>
          </m:sub>
        </m:sSub>
      </m:oMath>
      <w:r>
        <w:t xml:space="preserve"> as:</w:t>
      </w:r>
    </w:p>
    <w:p w14:paraId="4BF87358" w14:textId="77777777" w:rsidR="00B745C5" w:rsidRDefault="00885CB7" w:rsidP="00B745C5">
      <w:pPr>
        <w:pStyle w:val="Corpsdetexte"/>
      </w:pPr>
      <m:oMathPara>
        <m:oMathParaPr>
          <m:jc m:val="center"/>
        </m:oMathParaPr>
        <m:oMath>
          <m:sSub>
            <m:sSubPr>
              <m:ctrlPr>
                <w:rPr>
                  <w:rFonts w:ascii="Cambria Math" w:hAnsi="Cambria Math"/>
                </w:rPr>
              </m:ctrlPr>
            </m:sSubPr>
            <m:e>
              <m:r>
                <w:rPr>
                  <w:rFonts w:ascii="Cambria Math" w:hAnsi="Cambria Math"/>
                </w:rPr>
                <m:t>F</m:t>
              </m:r>
            </m:e>
            <m:sub>
              <m:r>
                <w:rPr>
                  <w:rFonts w:ascii="Cambria Math" w:hAnsi="Cambria Math"/>
                </w:rPr>
                <m:t>k</m:t>
              </m:r>
            </m:sub>
          </m:sSub>
          <m:r>
            <w:rPr>
              <w:rFonts w:ascii="Cambria Math" w:hAnsi="Cambria Math"/>
            </w:rPr>
            <m:t>(t)=</m:t>
          </m:r>
          <m:f>
            <m:fPr>
              <m:ctrlPr>
                <w:rPr>
                  <w:rFonts w:ascii="Cambria Math" w:hAnsi="Cambria Math"/>
                </w:rPr>
              </m:ctrlPr>
            </m:fPr>
            <m:num>
              <m:r>
                <w:rPr>
                  <w:rFonts w:ascii="Cambria Math" w:hAnsi="Cambria Math"/>
                </w:rPr>
                <m:t>P(t,</m:t>
              </m:r>
              <m:sSub>
                <m:sSubPr>
                  <m:ctrlPr>
                    <w:rPr>
                      <w:rFonts w:ascii="Cambria Math" w:hAnsi="Cambria Math"/>
                    </w:rPr>
                  </m:ctrlPr>
                </m:sSubPr>
                <m:e>
                  <m:r>
                    <w:rPr>
                      <w:rFonts w:ascii="Cambria Math" w:hAnsi="Cambria Math"/>
                    </w:rPr>
                    <m:t>T</m:t>
                  </m:r>
                </m:e>
                <m:sub>
                  <m:r>
                    <w:rPr>
                      <w:rFonts w:ascii="Cambria Math" w:hAnsi="Cambria Math"/>
                    </w:rPr>
                    <m:t>k-1</m:t>
                  </m:r>
                </m:sub>
              </m:sSub>
              <m:r>
                <w:rPr>
                  <w:rFonts w:ascii="Cambria Math" w:hAnsi="Cambria Math"/>
                </w:rPr>
                <m:t>)-P(t,</m:t>
              </m:r>
              <m:sSub>
                <m:sSubPr>
                  <m:ctrlPr>
                    <w:rPr>
                      <w:rFonts w:ascii="Cambria Math" w:hAnsi="Cambria Math"/>
                    </w:rPr>
                  </m:ctrlPr>
                </m:sSubPr>
                <m:e>
                  <m:r>
                    <w:rPr>
                      <w:rFonts w:ascii="Cambria Math" w:hAnsi="Cambria Math"/>
                    </w:rPr>
                    <m:t>T</m:t>
                  </m:r>
                </m:e>
                <m:sub>
                  <m:r>
                    <w:rPr>
                      <w:rFonts w:ascii="Cambria Math" w:hAnsi="Cambria Math"/>
                    </w:rPr>
                    <m:t>k</m:t>
                  </m:r>
                </m:sub>
              </m:sSub>
              <m:r>
                <w:rPr>
                  <w:rFonts w:ascii="Cambria Math" w:hAnsi="Cambria Math"/>
                </w:rPr>
                <m:t>)</m:t>
              </m:r>
            </m:num>
            <m:den>
              <m:sSub>
                <m:sSubPr>
                  <m:ctrlPr>
                    <w:rPr>
                      <w:rFonts w:ascii="Cambria Math" w:hAnsi="Cambria Math"/>
                    </w:rPr>
                  </m:ctrlPr>
                </m:sSubPr>
                <m:e>
                  <m:r>
                    <w:rPr>
                      <w:rFonts w:ascii="Cambria Math" w:hAnsi="Cambria Math"/>
                    </w:rPr>
                    <m:t>τ</m:t>
                  </m:r>
                </m:e>
                <m:sub>
                  <m:r>
                    <w:rPr>
                      <w:rFonts w:ascii="Cambria Math" w:hAnsi="Cambria Math"/>
                    </w:rPr>
                    <m:t>k</m:t>
                  </m:r>
                </m:sub>
              </m:sSub>
              <m:r>
                <w:rPr>
                  <w:rFonts w:ascii="Cambria Math" w:hAnsi="Cambria Math"/>
                </w:rPr>
                <m:t>P(t,</m:t>
              </m:r>
              <m:sSub>
                <m:sSubPr>
                  <m:ctrlPr>
                    <w:rPr>
                      <w:rFonts w:ascii="Cambria Math" w:hAnsi="Cambria Math"/>
                    </w:rPr>
                  </m:ctrlPr>
                </m:sSubPr>
                <m:e>
                  <m:r>
                    <w:rPr>
                      <w:rFonts w:ascii="Cambria Math" w:hAnsi="Cambria Math"/>
                    </w:rPr>
                    <m:t>T</m:t>
                  </m:r>
                </m:e>
                <m:sub>
                  <m:r>
                    <w:rPr>
                      <w:rFonts w:ascii="Cambria Math" w:hAnsi="Cambria Math"/>
                    </w:rPr>
                    <m:t>k</m:t>
                  </m:r>
                </m:sub>
              </m:sSub>
              <m:r>
                <w:rPr>
                  <w:rFonts w:ascii="Cambria Math" w:hAnsi="Cambria Math"/>
                </w:rPr>
                <m:t>)</m:t>
              </m:r>
            </m:den>
          </m:f>
        </m:oMath>
      </m:oMathPara>
    </w:p>
    <w:p w14:paraId="156DC9EB" w14:textId="77777777" w:rsidR="00B745C5" w:rsidRDefault="00B745C5" w:rsidP="001E4A3D">
      <w:pPr>
        <w:pStyle w:val="BASE"/>
      </w:pPr>
      <w:r>
        <w:t xml:space="preserve">where </w:t>
      </w:r>
      <m:oMath>
        <m:r>
          <w:rPr>
            <w:rFonts w:ascii="Cambria Math" w:hAnsi="Cambria Math"/>
          </w:rPr>
          <m:t>P(t,</m:t>
        </m:r>
        <m:sSub>
          <m:sSubPr>
            <m:ctrlPr>
              <w:rPr>
                <w:rFonts w:ascii="Cambria Math" w:hAnsi="Cambria Math"/>
              </w:rPr>
            </m:ctrlPr>
          </m:sSubPr>
          <m:e>
            <m:r>
              <w:rPr>
                <w:rFonts w:ascii="Cambria Math" w:hAnsi="Cambria Math"/>
              </w:rPr>
              <m:t>T</m:t>
            </m:r>
          </m:e>
          <m:sub>
            <m:r>
              <w:rPr>
                <w:rFonts w:ascii="Cambria Math" w:hAnsi="Cambria Math"/>
              </w:rPr>
              <m:t>k</m:t>
            </m:r>
          </m:sub>
        </m:sSub>
        <m:r>
          <w:rPr>
            <w:rFonts w:ascii="Cambria Math" w:hAnsi="Cambria Math"/>
          </w:rPr>
          <m:t>)</m:t>
        </m:r>
      </m:oMath>
      <w:r>
        <w:t xml:space="preserve"> is the price of a zero coupon bond maturing at </w:t>
      </w:r>
      <m:oMath>
        <m:sSub>
          <m:sSubPr>
            <m:ctrlPr>
              <w:rPr>
                <w:rFonts w:ascii="Cambria Math" w:hAnsi="Cambria Math"/>
              </w:rPr>
            </m:ctrlPr>
          </m:sSubPr>
          <m:e>
            <m:r>
              <w:rPr>
                <w:rFonts w:ascii="Cambria Math" w:hAnsi="Cambria Math"/>
              </w:rPr>
              <m:t>T</m:t>
            </m:r>
          </m:e>
          <m:sub>
            <m:r>
              <w:rPr>
                <w:rFonts w:ascii="Cambria Math" w:hAnsi="Cambria Math"/>
              </w:rPr>
              <m:t>k</m:t>
            </m:r>
          </m:sub>
        </m:sSub>
      </m:oMath>
      <w:r>
        <w:t xml:space="preserve"> and </w:t>
      </w:r>
      <m:oMath>
        <m:sSub>
          <m:sSubPr>
            <m:ctrlPr>
              <w:rPr>
                <w:rFonts w:ascii="Cambria Math" w:hAnsi="Cambria Math"/>
              </w:rPr>
            </m:ctrlPr>
          </m:sSubPr>
          <m:e>
            <m:r>
              <w:rPr>
                <w:rFonts w:ascii="Cambria Math" w:hAnsi="Cambria Math"/>
              </w:rPr>
              <m:t>τ</m:t>
            </m:r>
          </m:e>
          <m:sub>
            <m:r>
              <w:rPr>
                <w:rFonts w:ascii="Cambria Math" w:hAnsi="Cambria Math"/>
              </w:rPr>
              <m:t>k</m:t>
            </m:r>
          </m:sub>
        </m:sSub>
      </m:oMath>
      <w:r>
        <w:t xml:space="preserve"> is the time difference between </w:t>
      </w:r>
      <m:oMath>
        <m:sSub>
          <m:sSubPr>
            <m:ctrlPr>
              <w:rPr>
                <w:rFonts w:ascii="Cambria Math" w:hAnsi="Cambria Math"/>
              </w:rPr>
            </m:ctrlPr>
          </m:sSubPr>
          <m:e>
            <m:r>
              <w:rPr>
                <w:rFonts w:ascii="Cambria Math" w:hAnsi="Cambria Math"/>
              </w:rPr>
              <m:t>T</m:t>
            </m:r>
          </m:e>
          <m:sub>
            <m:r>
              <w:rPr>
                <w:rFonts w:ascii="Cambria Math" w:hAnsi="Cambria Math"/>
              </w:rPr>
              <m:t>k-1</m:t>
            </m:r>
          </m:sub>
        </m:sSub>
      </m:oMath>
      <w:r>
        <w:t xml:space="preserve"> and </w:t>
      </w:r>
      <m:oMath>
        <m:sSub>
          <m:sSubPr>
            <m:ctrlPr>
              <w:rPr>
                <w:rFonts w:ascii="Cambria Math" w:hAnsi="Cambria Math"/>
              </w:rPr>
            </m:ctrlPr>
          </m:sSubPr>
          <m:e>
            <m:r>
              <w:rPr>
                <w:rFonts w:ascii="Cambria Math" w:hAnsi="Cambria Math"/>
              </w:rPr>
              <m:t>T</m:t>
            </m:r>
          </m:e>
          <m:sub>
            <m:r>
              <w:rPr>
                <w:rFonts w:ascii="Cambria Math" w:hAnsi="Cambria Math"/>
              </w:rPr>
              <m:t>k</m:t>
            </m:r>
          </m:sub>
        </m:sSub>
      </m:oMath>
      <w:r>
        <w:t>.</w:t>
      </w:r>
    </w:p>
    <w:p w14:paraId="2FE7F2C5" w14:textId="77777777" w:rsidR="00B745C5" w:rsidRDefault="00B745C5" w:rsidP="001E4A3D">
      <w:pPr>
        <w:pStyle w:val="BASE"/>
      </w:pPr>
      <w:r>
        <w:t xml:space="preserve">We define the diffusion of the forward rate </w:t>
      </w:r>
      <m:oMath>
        <m:sSub>
          <m:sSubPr>
            <m:ctrlPr>
              <w:rPr>
                <w:rFonts w:ascii="Cambria Math" w:hAnsi="Cambria Math"/>
              </w:rPr>
            </m:ctrlPr>
          </m:sSubPr>
          <m:e>
            <m:r>
              <w:rPr>
                <w:rFonts w:ascii="Cambria Math" w:hAnsi="Cambria Math"/>
              </w:rPr>
              <m:t>F</m:t>
            </m:r>
          </m:e>
          <m:sub>
            <m:r>
              <w:rPr>
                <w:rFonts w:ascii="Cambria Math" w:hAnsi="Cambria Math"/>
              </w:rPr>
              <m:t>k</m:t>
            </m:r>
          </m:sub>
        </m:sSub>
        <m:r>
          <w:rPr>
            <w:rFonts w:ascii="Cambria Math" w:hAnsi="Cambria Math"/>
          </w:rPr>
          <m:t>(t)</m:t>
        </m:r>
      </m:oMath>
      <w:r>
        <w:t xml:space="preserve"> under the spot Libor measure </w:t>
      </w:r>
      <m:oMath>
        <m:sSup>
          <m:sSupPr>
            <m:ctrlPr>
              <w:rPr>
                <w:rFonts w:ascii="Cambria Math" w:hAnsi="Cambria Math"/>
              </w:rPr>
            </m:ctrlPr>
          </m:sSupPr>
          <m:e>
            <m:r>
              <w:rPr>
                <w:rFonts w:ascii="Cambria Math" w:hAnsi="Cambria Math"/>
              </w:rPr>
              <m:t>Q</m:t>
            </m:r>
          </m:e>
          <m:sup>
            <m:r>
              <w:rPr>
                <w:rFonts w:ascii="Cambria Math" w:hAnsi="Cambria Math"/>
              </w:rPr>
              <m:t>d</m:t>
            </m:r>
          </m:sup>
        </m:sSup>
      </m:oMath>
      <w:r>
        <w:t xml:space="preserve"> to be:</w:t>
      </w:r>
    </w:p>
    <w:p w14:paraId="70594475" w14:textId="6255E441" w:rsidR="00B745C5" w:rsidRDefault="00885CB7" w:rsidP="00B745C5">
      <w:pPr>
        <w:pStyle w:val="Corpsdetexte"/>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d</m:t>
                </m:r>
                <m:sSub>
                  <m:sSubPr>
                    <m:ctrlPr>
                      <w:rPr>
                        <w:rFonts w:ascii="Cambria Math" w:hAnsi="Cambria Math"/>
                      </w:rPr>
                    </m:ctrlPr>
                  </m:sSubPr>
                  <m:e>
                    <m:r>
                      <w:rPr>
                        <w:rFonts w:ascii="Cambria Math" w:hAnsi="Cambria Math"/>
                      </w:rPr>
                      <m:t>F</m:t>
                    </m:r>
                  </m:e>
                  <m:sub>
                    <m:r>
                      <w:rPr>
                        <w:rFonts w:ascii="Cambria Math" w:hAnsi="Cambria Math"/>
                      </w:rPr>
                      <m:t>k</m:t>
                    </m:r>
                  </m:sub>
                </m:sSub>
                <m:r>
                  <w:rPr>
                    <w:rFonts w:ascii="Cambria Math" w:hAnsi="Cambria Math"/>
                  </w:rPr>
                  <m:t>(t)</m:t>
                </m:r>
              </m:e>
              <m:e>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k</m:t>
                    </m:r>
                  </m:sub>
                </m:sSub>
                <m:r>
                  <w:rPr>
                    <w:rFonts w:ascii="Cambria Math" w:hAnsi="Cambria Math"/>
                  </w:rPr>
                  <m:t>(t)+δ</m:t>
                </m:r>
                <m:sSup>
                  <m:sSupPr>
                    <m:ctrlPr>
                      <w:rPr>
                        <w:rFonts w:ascii="Cambria Math" w:hAnsi="Cambria Math"/>
                      </w:rPr>
                    </m:ctrlPr>
                  </m:sSupPr>
                  <m:e>
                    <m:r>
                      <w:rPr>
                        <w:rFonts w:ascii="Cambria Math" w:hAnsi="Cambria Math"/>
                      </w:rPr>
                      <m:t>)</m:t>
                    </m:r>
                  </m:e>
                  <m:sup>
                    <m:r>
                      <w:rPr>
                        <w:rFonts w:ascii="Cambria Math" w:hAnsi="Cambria Math"/>
                      </w:rPr>
                      <m:t>η</m:t>
                    </m:r>
                  </m:sup>
                </m:sSup>
                <m:sSub>
                  <m:sSubPr>
                    <m:ctrlPr>
                      <w:rPr>
                        <w:rFonts w:ascii="Cambria Math" w:hAnsi="Cambria Math"/>
                        <w:i/>
                      </w:rPr>
                    </m:ctrlPr>
                  </m:sSubPr>
                  <m:e>
                    <m:r>
                      <w:rPr>
                        <w:rFonts w:ascii="Cambria Math" w:hAnsi="Cambria Math"/>
                      </w:rPr>
                      <m:t>μ</m:t>
                    </m:r>
                  </m:e>
                  <m:sub>
                    <m:r>
                      <w:rPr>
                        <w:rFonts w:ascii="Cambria Math" w:hAnsi="Cambria Math"/>
                      </w:rPr>
                      <m:t>k</m:t>
                    </m:r>
                  </m:sub>
                </m:sSub>
                <m:r>
                  <w:rPr>
                    <w:rFonts w:ascii="Cambria Math" w:hAnsi="Cambria Math"/>
                  </w:rPr>
                  <m:t>(t)dt+(</m:t>
                </m:r>
                <m:sSub>
                  <m:sSubPr>
                    <m:ctrlPr>
                      <w:rPr>
                        <w:rFonts w:ascii="Cambria Math" w:hAnsi="Cambria Math"/>
                      </w:rPr>
                    </m:ctrlPr>
                  </m:sSubPr>
                  <m:e>
                    <m:r>
                      <w:rPr>
                        <w:rFonts w:ascii="Cambria Math" w:hAnsi="Cambria Math"/>
                      </w:rPr>
                      <m:t>F</m:t>
                    </m:r>
                  </m:e>
                  <m:sub>
                    <m:r>
                      <w:rPr>
                        <w:rFonts w:ascii="Cambria Math" w:hAnsi="Cambria Math"/>
                      </w:rPr>
                      <m:t>k</m:t>
                    </m:r>
                  </m:sub>
                </m:sSub>
                <m:r>
                  <w:rPr>
                    <w:rFonts w:ascii="Cambria Math" w:hAnsi="Cambria Math"/>
                  </w:rPr>
                  <m:t>(t)+δ</m:t>
                </m:r>
                <m:sSup>
                  <m:sSupPr>
                    <m:ctrlPr>
                      <w:rPr>
                        <w:rFonts w:ascii="Cambria Math" w:hAnsi="Cambria Math"/>
                      </w:rPr>
                    </m:ctrlPr>
                  </m:sSupPr>
                  <m:e>
                    <m:r>
                      <w:rPr>
                        <w:rFonts w:ascii="Cambria Math" w:hAnsi="Cambria Math"/>
                      </w:rPr>
                      <m:t>)</m:t>
                    </m:r>
                  </m:e>
                  <m:sup>
                    <m:r>
                      <w:rPr>
                        <w:rFonts w:ascii="Cambria Math" w:hAnsi="Cambria Math"/>
                      </w:rPr>
                      <m:t>η</m:t>
                    </m:r>
                  </m:sup>
                </m:sSup>
                <m: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1</m:t>
                    </m:r>
                  </m:sub>
                  <m:sup>
                    <m:r>
                      <w:rPr>
                        <w:rFonts w:ascii="Cambria Math" w:hAnsi="Cambria Math"/>
                      </w:rPr>
                      <m:t>k</m:t>
                    </m:r>
                  </m:sup>
                </m:sSubSup>
                <m:d>
                  <m:dPr>
                    <m:ctrlPr>
                      <w:rPr>
                        <w:rFonts w:ascii="Cambria Math" w:hAnsi="Cambria Math"/>
                        <w:i/>
                      </w:rPr>
                    </m:ctrlPr>
                  </m:dPr>
                  <m:e>
                    <m:r>
                      <w:rPr>
                        <w:rFonts w:ascii="Cambria Math" w:hAnsi="Cambria Math"/>
                      </w:rPr>
                      <m:t>t</m:t>
                    </m:r>
                  </m:e>
                </m:d>
                <m:r>
                  <w:rPr>
                    <w:rFonts w:ascii="Cambria Math" w:hAnsi="Cambria Math"/>
                  </w:rPr>
                  <m:t>d</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(t)+</m:t>
                </m:r>
                <m:sSubSup>
                  <m:sSubSupPr>
                    <m:ctrlPr>
                      <w:rPr>
                        <w:rFonts w:ascii="Cambria Math" w:hAnsi="Cambria Math"/>
                      </w:rPr>
                    </m:ctrlPr>
                  </m:sSubSupPr>
                  <m:e>
                    <m:r>
                      <w:rPr>
                        <w:rFonts w:ascii="Cambria Math" w:hAnsi="Cambria Math"/>
                      </w:rPr>
                      <m:t>σ</m:t>
                    </m:r>
                  </m:e>
                  <m:sub>
                    <m:r>
                      <w:rPr>
                        <w:rFonts w:ascii="Cambria Math" w:hAnsi="Cambria Math"/>
                      </w:rPr>
                      <m:t>2</m:t>
                    </m:r>
                  </m:sub>
                  <m:sup>
                    <m:r>
                      <w:rPr>
                        <w:rFonts w:ascii="Cambria Math" w:hAnsi="Cambria Math"/>
                      </w:rPr>
                      <m:t>k</m:t>
                    </m:r>
                  </m:sup>
                </m:sSubSup>
                <m:d>
                  <m:dPr>
                    <m:ctrlPr>
                      <w:rPr>
                        <w:rFonts w:ascii="Cambria Math" w:hAnsi="Cambria Math"/>
                        <w:i/>
                      </w:rPr>
                    </m:ctrlPr>
                  </m:dPr>
                  <m:e>
                    <m:r>
                      <w:rPr>
                        <w:rFonts w:ascii="Cambria Math" w:hAnsi="Cambria Math"/>
                      </w:rPr>
                      <m:t>t</m:t>
                    </m:r>
                  </m:e>
                </m:d>
                <m:r>
                  <w:rPr>
                    <w:rFonts w:ascii="Cambria Math" w:hAnsi="Cambria Math"/>
                  </w:rPr>
                  <m:t>d</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2</m:t>
                    </m:r>
                  </m:sub>
                </m:sSub>
                <m:r>
                  <w:rPr>
                    <w:rFonts w:ascii="Cambria Math" w:hAnsi="Cambria Math"/>
                  </w:rPr>
                  <m:t>(t))</m:t>
                </m:r>
              </m:e>
            </m:mr>
            <m:mr>
              <m:e>
                <m:r>
                  <w:rPr>
                    <w:rFonts w:ascii="Cambria Math" w:hAnsi="Cambria Math"/>
                  </w:rPr>
                  <m:t>where</m:t>
                </m:r>
              </m:e>
              <m:e>
                <m:r>
                  <w:rPr>
                    <w:rFonts w:ascii="Cambria Math" w:hAnsi="Cambria Math"/>
                  </w:rPr>
                  <m:t>:</m:t>
                </m:r>
              </m:e>
            </m:mr>
            <m:mr>
              <m:e>
                <m:sSub>
                  <m:sSubPr>
                    <m:ctrlPr>
                      <w:rPr>
                        <w:rFonts w:ascii="Cambria Math" w:hAnsi="Cambria Math"/>
                        <w:i/>
                      </w:rPr>
                    </m:ctrlPr>
                  </m:sSubPr>
                  <m:e>
                    <m:r>
                      <w:rPr>
                        <w:rFonts w:ascii="Cambria Math" w:hAnsi="Cambria Math"/>
                      </w:rPr>
                      <m:t>μ</m:t>
                    </m:r>
                  </m:e>
                  <m:sub>
                    <m:r>
                      <w:rPr>
                        <w:rFonts w:ascii="Cambria Math" w:hAnsi="Cambria Math"/>
                      </w:rPr>
                      <m:t>k</m:t>
                    </m:r>
                  </m:sub>
                </m:sSub>
                <m:r>
                  <w:rPr>
                    <w:rFonts w:ascii="Cambria Math" w:hAnsi="Cambria Math"/>
                  </w:rPr>
                  <m:t>(t)</m:t>
                </m:r>
              </m:e>
              <m:e>
                <m:r>
                  <w:rPr>
                    <w:rFonts w:ascii="Cambria Math" w:hAnsi="Cambria Math"/>
                  </w:rPr>
                  <m:t>=</m:t>
                </m:r>
                <m:d>
                  <m:dPr>
                    <m:begChr m:val="["/>
                    <m:endChr m:val="]"/>
                    <m:ctrlPr>
                      <w:rPr>
                        <w:rFonts w:ascii="Cambria Math" w:hAnsi="Cambria Math"/>
                      </w:rPr>
                    </m:ctrlPr>
                  </m:dPr>
                  <m:e>
                    <m:nary>
                      <m:naryPr>
                        <m:chr m:val="∑"/>
                        <m:limLoc m:val="undOvr"/>
                        <m:ctrlPr>
                          <w:rPr>
                            <w:rFonts w:ascii="Cambria Math" w:hAnsi="Cambria Math"/>
                          </w:rPr>
                        </m:ctrlPr>
                      </m:naryPr>
                      <m:sub>
                        <m:r>
                          <w:rPr>
                            <w:rFonts w:ascii="Cambria Math" w:hAnsi="Cambria Math"/>
                          </w:rPr>
                          <m:t>j=β(t)</m:t>
                        </m:r>
                      </m:sub>
                      <m:sup>
                        <m:r>
                          <w:rPr>
                            <w:rFonts w:ascii="Cambria Math" w:hAnsi="Cambria Math"/>
                          </w:rPr>
                          <m:t>k</m:t>
                        </m:r>
                      </m:sup>
                      <m:e>
                        <m:sSub>
                          <m:sSubPr>
                            <m:ctrlPr>
                              <w:rPr>
                                <w:rFonts w:ascii="Cambria Math" w:hAnsi="Cambria Math"/>
                              </w:rPr>
                            </m:ctrlPr>
                          </m:sSubPr>
                          <m:e>
                            <m:r>
                              <w:rPr>
                                <w:rFonts w:ascii="Cambria Math" w:hAnsi="Cambria Math"/>
                              </w:rPr>
                              <m:t>τ</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j</m:t>
                            </m:r>
                          </m:sub>
                        </m:sSub>
                        <m:r>
                          <w:rPr>
                            <w:rFonts w:ascii="Cambria Math" w:hAnsi="Cambria Math"/>
                          </w:rPr>
                          <m:t>(t)+δ</m:t>
                        </m:r>
                        <m:sSup>
                          <m:sSupPr>
                            <m:ctrlPr>
                              <w:rPr>
                                <w:rFonts w:ascii="Cambria Math" w:hAnsi="Cambria Math"/>
                              </w:rPr>
                            </m:ctrlPr>
                          </m:sSupPr>
                          <m:e>
                            <m:r>
                              <w:rPr>
                                <w:rFonts w:ascii="Cambria Math" w:hAnsi="Cambria Math"/>
                              </w:rPr>
                              <m:t>)</m:t>
                            </m:r>
                          </m:e>
                          <m:sup>
                            <m:r>
                              <w:rPr>
                                <w:rFonts w:ascii="Cambria Math" w:hAnsi="Cambria Math"/>
                              </w:rPr>
                              <m:t>η</m:t>
                            </m:r>
                          </m:sup>
                        </m:sSup>
                      </m:e>
                    </m:nary>
                    <m:f>
                      <m:fPr>
                        <m:ctrlPr>
                          <w:rPr>
                            <w:rFonts w:ascii="Cambria Math" w:hAnsi="Cambria Math"/>
                          </w:rPr>
                        </m:ctrlPr>
                      </m:fPr>
                      <m:num>
                        <m: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1</m:t>
                            </m:r>
                          </m:sub>
                          <m:sup>
                            <m:r>
                              <w:rPr>
                                <w:rFonts w:ascii="Cambria Math" w:hAnsi="Cambria Math"/>
                              </w:rPr>
                              <m:t>j</m:t>
                            </m:r>
                          </m:sup>
                        </m:sSubSup>
                        <m:r>
                          <w:rPr>
                            <w:rFonts w:ascii="Cambria Math" w:hAnsi="Cambria Math"/>
                          </w:rPr>
                          <m:t>(t)</m:t>
                        </m:r>
                        <m:sSubSup>
                          <m:sSubSupPr>
                            <m:ctrlPr>
                              <w:rPr>
                                <w:rFonts w:ascii="Cambria Math" w:hAnsi="Cambria Math"/>
                              </w:rPr>
                            </m:ctrlPr>
                          </m:sSubSupPr>
                          <m:e>
                            <m:r>
                              <w:rPr>
                                <w:rFonts w:ascii="Cambria Math" w:hAnsi="Cambria Math"/>
                              </w:rPr>
                              <m:t>σ</m:t>
                            </m:r>
                          </m:e>
                          <m:sub>
                            <m:r>
                              <w:rPr>
                                <w:rFonts w:ascii="Cambria Math" w:hAnsi="Cambria Math"/>
                              </w:rPr>
                              <m:t>1</m:t>
                            </m:r>
                          </m:sub>
                          <m:sup>
                            <m:r>
                              <w:rPr>
                                <w:rFonts w:ascii="Cambria Math" w:hAnsi="Cambria Math"/>
                              </w:rPr>
                              <m:t>k</m:t>
                            </m:r>
                          </m:sup>
                        </m:sSubSup>
                        <m:r>
                          <w:rPr>
                            <w:rFonts w:ascii="Cambria Math" w:hAnsi="Cambria Math"/>
                          </w:rPr>
                          <m:t>(t)+</m:t>
                        </m:r>
                        <m:sSubSup>
                          <m:sSubSupPr>
                            <m:ctrlPr>
                              <w:rPr>
                                <w:rFonts w:ascii="Cambria Math" w:hAnsi="Cambria Math"/>
                              </w:rPr>
                            </m:ctrlPr>
                          </m:sSubSupPr>
                          <m:e>
                            <m:r>
                              <w:rPr>
                                <w:rFonts w:ascii="Cambria Math" w:hAnsi="Cambria Math"/>
                              </w:rPr>
                              <m:t>σ</m:t>
                            </m:r>
                          </m:e>
                          <m:sub>
                            <m:r>
                              <w:rPr>
                                <w:rFonts w:ascii="Cambria Math" w:hAnsi="Cambria Math"/>
                              </w:rPr>
                              <m:t>2</m:t>
                            </m:r>
                          </m:sub>
                          <m:sup>
                            <m:r>
                              <w:rPr>
                                <w:rFonts w:ascii="Cambria Math" w:hAnsi="Cambria Math"/>
                              </w:rPr>
                              <m:t>j</m:t>
                            </m:r>
                          </m:sup>
                        </m:sSubSup>
                        <m:r>
                          <w:rPr>
                            <w:rFonts w:ascii="Cambria Math" w:hAnsi="Cambria Math"/>
                          </w:rPr>
                          <m:t>(t)</m:t>
                        </m:r>
                        <m:sSubSup>
                          <m:sSubSupPr>
                            <m:ctrlPr>
                              <w:rPr>
                                <w:rFonts w:ascii="Cambria Math" w:hAnsi="Cambria Math"/>
                              </w:rPr>
                            </m:ctrlPr>
                          </m:sSubSupPr>
                          <m:e>
                            <m:r>
                              <w:rPr>
                                <w:rFonts w:ascii="Cambria Math" w:hAnsi="Cambria Math"/>
                              </w:rPr>
                              <m:t>σ</m:t>
                            </m:r>
                          </m:e>
                          <m:sub>
                            <m:r>
                              <w:rPr>
                                <w:rFonts w:ascii="Cambria Math" w:hAnsi="Cambria Math"/>
                              </w:rPr>
                              <m:t>2</m:t>
                            </m:r>
                          </m:sub>
                          <m:sup>
                            <m:r>
                              <w:rPr>
                                <w:rFonts w:ascii="Cambria Math" w:hAnsi="Cambria Math"/>
                              </w:rPr>
                              <m:t>k</m:t>
                            </m:r>
                          </m:sup>
                        </m:sSubSup>
                        <m:r>
                          <w:rPr>
                            <w:rFonts w:ascii="Cambria Math" w:hAnsi="Cambria Math"/>
                          </w:rPr>
                          <m:t>(t)]</m:t>
                        </m:r>
                      </m:num>
                      <m:den>
                        <m:r>
                          <w:rPr>
                            <w:rFonts w:ascii="Cambria Math" w:hAnsi="Cambria Math"/>
                          </w:rPr>
                          <m:t>1+</m:t>
                        </m:r>
                        <m:sSub>
                          <m:sSubPr>
                            <m:ctrlPr>
                              <w:rPr>
                                <w:rFonts w:ascii="Cambria Math" w:hAnsi="Cambria Math"/>
                              </w:rPr>
                            </m:ctrlPr>
                          </m:sSubPr>
                          <m:e>
                            <m:r>
                              <w:rPr>
                                <w:rFonts w:ascii="Cambria Math" w:hAnsi="Cambria Math"/>
                              </w:rPr>
                              <m:t>τ</m:t>
                            </m:r>
                          </m:e>
                          <m:sub>
                            <m:r>
                              <w:rPr>
                                <w:rFonts w:ascii="Cambria Math" w:hAnsi="Cambria Math"/>
                              </w:rPr>
                              <m:t>j</m:t>
                            </m:r>
                          </m:sub>
                        </m:sSub>
                        <m:sSub>
                          <m:sSubPr>
                            <m:ctrlPr>
                              <w:rPr>
                                <w:rFonts w:ascii="Cambria Math" w:hAnsi="Cambria Math"/>
                              </w:rPr>
                            </m:ctrlPr>
                          </m:sSubPr>
                          <m:e>
                            <m:r>
                              <w:rPr>
                                <w:rFonts w:ascii="Cambria Math" w:hAnsi="Cambria Math"/>
                              </w:rPr>
                              <m:t>F</m:t>
                            </m:r>
                          </m:e>
                          <m:sub>
                            <m:r>
                              <w:rPr>
                                <w:rFonts w:ascii="Cambria Math" w:hAnsi="Cambria Math"/>
                              </w:rPr>
                              <m:t>j</m:t>
                            </m:r>
                          </m:sub>
                        </m:sSub>
                        <m:r>
                          <w:rPr>
                            <w:rFonts w:ascii="Cambria Math" w:hAnsi="Cambria Math"/>
                          </w:rPr>
                          <m:t>(t)</m:t>
                        </m:r>
                      </m:den>
                    </m:f>
                  </m:e>
                </m:d>
              </m:e>
            </m:mr>
            <m:mr>
              <m:e>
                <m:r>
                  <w:rPr>
                    <w:rFonts w:ascii="Cambria Math" w:hAnsi="Cambria Math"/>
                  </w:rPr>
                  <m:t>β(t)</m:t>
                </m:r>
              </m:e>
              <m:e>
                <m:r>
                  <w:rPr>
                    <w:rFonts w:ascii="Cambria Math" w:hAnsi="Cambria Math"/>
                  </w:rPr>
                  <m:t>=min{i:t&lt;</m:t>
                </m:r>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m:t>
                </m:r>
              </m:e>
            </m:mr>
          </m:m>
        </m:oMath>
      </m:oMathPara>
    </w:p>
    <w:p w14:paraId="2BA434FD" w14:textId="1768BA70" w:rsidR="00B745C5" w:rsidRDefault="00B745C5" w:rsidP="001E4A3D">
      <w:pPr>
        <w:pStyle w:val="BASE"/>
      </w:pPr>
      <w:r>
        <w:t xml:space="preserve">where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rsidR="0088623A">
        <w:t xml:space="preserve"> is a 1</w:t>
      </w:r>
      <w:r>
        <w:t>-dimensional Brownian motion.</w:t>
      </w:r>
    </w:p>
    <w:p w14:paraId="5591AABF" w14:textId="77777777" w:rsidR="00B745C5" w:rsidRDefault="00B745C5" w:rsidP="001E4A3D">
      <w:pPr>
        <w:pStyle w:val="BASE"/>
      </w:pPr>
      <w:r>
        <w:t>We also note that the component Brownian motions are independent i.e.</w:t>
      </w:r>
    </w:p>
    <w:p w14:paraId="50503D40" w14:textId="77777777" w:rsidR="00B745C5" w:rsidRDefault="00B745C5" w:rsidP="00B745C5">
      <w:pPr>
        <w:pStyle w:val="Corpsdetexte"/>
      </w:pPr>
      <m:oMathPara>
        <m:oMathParaPr>
          <m:jc m:val="center"/>
        </m:oMathParaPr>
        <m:oMath>
          <m:r>
            <w:rPr>
              <w:rFonts w:ascii="Cambria Math" w:hAnsi="Cambria Math"/>
            </w:rPr>
            <m:t>d⟨</m:t>
          </m:r>
          <m:sSub>
            <m:sSubPr>
              <m:ctrlPr>
                <w:rPr>
                  <w:rFonts w:ascii="Cambria Math" w:hAnsi="Cambria Math"/>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2</m:t>
              </m:r>
            </m:sub>
          </m:sSub>
          <m:r>
            <w:rPr>
              <w:rFonts w:ascii="Cambria Math" w:hAnsi="Cambria Math"/>
            </w:rPr>
            <m:t>⟩(t)=0</m:t>
          </m:r>
        </m:oMath>
      </m:oMathPara>
    </w:p>
    <w:p w14:paraId="314A8E40" w14:textId="77777777" w:rsidR="00B745C5" w:rsidRDefault="00B745C5" w:rsidP="00A41CD8">
      <w:pPr>
        <w:pStyle w:val="Titre3"/>
      </w:pPr>
      <w:bookmarkStart w:id="701" w:name="projection-of-zero-coupons"/>
      <w:bookmarkStart w:id="702" w:name="_Toc36453195"/>
      <w:bookmarkStart w:id="703" w:name="_Toc40439341"/>
      <w:r>
        <w:t>Projection of Zero Coupons</w:t>
      </w:r>
      <w:bookmarkEnd w:id="701"/>
      <w:bookmarkEnd w:id="702"/>
      <w:bookmarkEnd w:id="703"/>
    </w:p>
    <w:p w14:paraId="14400A77" w14:textId="77777777" w:rsidR="00B745C5" w:rsidRDefault="00B745C5" w:rsidP="001E4A3D">
      <w:pPr>
        <w:pStyle w:val="BASE"/>
      </w:pPr>
      <w:r>
        <w:t>We recall the definition of the forward rate and use a recurrence relation to find the value of our zero coupons.</w:t>
      </w:r>
    </w:p>
    <w:p w14:paraId="77DE2934" w14:textId="77777777" w:rsidR="00B745C5" w:rsidRDefault="00B745C5" w:rsidP="001E4A3D">
      <w:pPr>
        <w:pStyle w:val="BASE"/>
      </w:pPr>
      <w:r>
        <w:t xml:space="preserve">The forward rate </w:t>
      </w:r>
      <m:oMath>
        <m:sSub>
          <m:sSubPr>
            <m:ctrlPr>
              <w:rPr>
                <w:rFonts w:ascii="Cambria Math" w:hAnsi="Cambria Math"/>
              </w:rPr>
            </m:ctrlPr>
          </m:sSubPr>
          <m:e>
            <m:r>
              <w:rPr>
                <w:rFonts w:ascii="Cambria Math" w:hAnsi="Cambria Math"/>
              </w:rPr>
              <m:t>F</m:t>
            </m:r>
          </m:e>
          <m:sub>
            <m:r>
              <w:rPr>
                <w:rFonts w:ascii="Cambria Math" w:hAnsi="Cambria Math"/>
              </w:rPr>
              <m:t>k</m:t>
            </m:r>
          </m:sub>
        </m:sSub>
        <m:r>
          <w:rPr>
            <w:rFonts w:ascii="Cambria Math" w:hAnsi="Cambria Math"/>
          </w:rPr>
          <m:t>(t)</m:t>
        </m:r>
      </m:oMath>
      <w:r>
        <w:t xml:space="preserve"> is defined as:</w:t>
      </w:r>
    </w:p>
    <w:p w14:paraId="20DFB604" w14:textId="77777777" w:rsidR="00B745C5" w:rsidRDefault="00885CB7" w:rsidP="00B745C5">
      <w:pPr>
        <w:pStyle w:val="Corpsdetexte"/>
      </w:pPr>
      <m:oMathPara>
        <m:oMathParaPr>
          <m:jc m:val="center"/>
        </m:oMathParaPr>
        <m:oMath>
          <m:sSub>
            <m:sSubPr>
              <m:ctrlPr>
                <w:rPr>
                  <w:rFonts w:ascii="Cambria Math" w:hAnsi="Cambria Math"/>
                </w:rPr>
              </m:ctrlPr>
            </m:sSubPr>
            <m:e>
              <m:r>
                <w:rPr>
                  <w:rFonts w:ascii="Cambria Math" w:hAnsi="Cambria Math"/>
                </w:rPr>
                <m:t>F</m:t>
              </m:r>
            </m:e>
            <m:sub>
              <m:r>
                <w:rPr>
                  <w:rFonts w:ascii="Cambria Math" w:hAnsi="Cambria Math"/>
                </w:rPr>
                <m:t>k</m:t>
              </m:r>
            </m:sub>
          </m:sSub>
          <m:r>
            <w:rPr>
              <w:rFonts w:ascii="Cambria Math" w:hAnsi="Cambria Math"/>
            </w:rPr>
            <m:t>(t)=</m:t>
          </m:r>
          <m:f>
            <m:fPr>
              <m:ctrlPr>
                <w:rPr>
                  <w:rFonts w:ascii="Cambria Math" w:hAnsi="Cambria Math"/>
                </w:rPr>
              </m:ctrlPr>
            </m:fPr>
            <m:num>
              <m:r>
                <w:rPr>
                  <w:rFonts w:ascii="Cambria Math" w:hAnsi="Cambria Math"/>
                </w:rPr>
                <m:t>P(t,</m:t>
              </m:r>
              <m:sSub>
                <m:sSubPr>
                  <m:ctrlPr>
                    <w:rPr>
                      <w:rFonts w:ascii="Cambria Math" w:hAnsi="Cambria Math"/>
                    </w:rPr>
                  </m:ctrlPr>
                </m:sSubPr>
                <m:e>
                  <m:r>
                    <w:rPr>
                      <w:rFonts w:ascii="Cambria Math" w:hAnsi="Cambria Math"/>
                    </w:rPr>
                    <m:t>T</m:t>
                  </m:r>
                </m:e>
                <m:sub>
                  <m:r>
                    <w:rPr>
                      <w:rFonts w:ascii="Cambria Math" w:hAnsi="Cambria Math"/>
                    </w:rPr>
                    <m:t>k-1</m:t>
                  </m:r>
                </m:sub>
              </m:sSub>
              <m:r>
                <w:rPr>
                  <w:rFonts w:ascii="Cambria Math" w:hAnsi="Cambria Math"/>
                </w:rPr>
                <m:t>)-P(t,</m:t>
              </m:r>
              <m:sSub>
                <m:sSubPr>
                  <m:ctrlPr>
                    <w:rPr>
                      <w:rFonts w:ascii="Cambria Math" w:hAnsi="Cambria Math"/>
                    </w:rPr>
                  </m:ctrlPr>
                </m:sSubPr>
                <m:e>
                  <m:r>
                    <w:rPr>
                      <w:rFonts w:ascii="Cambria Math" w:hAnsi="Cambria Math"/>
                    </w:rPr>
                    <m:t>T</m:t>
                  </m:r>
                </m:e>
                <m:sub>
                  <m:r>
                    <w:rPr>
                      <w:rFonts w:ascii="Cambria Math" w:hAnsi="Cambria Math"/>
                    </w:rPr>
                    <m:t>k</m:t>
                  </m:r>
                </m:sub>
              </m:sSub>
              <m:r>
                <w:rPr>
                  <w:rFonts w:ascii="Cambria Math" w:hAnsi="Cambria Math"/>
                </w:rPr>
                <m:t>)</m:t>
              </m:r>
            </m:num>
            <m:den>
              <m:sSub>
                <m:sSubPr>
                  <m:ctrlPr>
                    <w:rPr>
                      <w:rFonts w:ascii="Cambria Math" w:hAnsi="Cambria Math"/>
                    </w:rPr>
                  </m:ctrlPr>
                </m:sSubPr>
                <m:e>
                  <m:r>
                    <w:rPr>
                      <w:rFonts w:ascii="Cambria Math" w:hAnsi="Cambria Math"/>
                    </w:rPr>
                    <m:t>τ</m:t>
                  </m:r>
                </m:e>
                <m:sub>
                  <m:r>
                    <w:rPr>
                      <w:rFonts w:ascii="Cambria Math" w:hAnsi="Cambria Math"/>
                    </w:rPr>
                    <m:t>k</m:t>
                  </m:r>
                </m:sub>
              </m:sSub>
              <m:r>
                <w:rPr>
                  <w:rFonts w:ascii="Cambria Math" w:hAnsi="Cambria Math"/>
                </w:rPr>
                <m:t>P(t,</m:t>
              </m:r>
              <m:sSub>
                <m:sSubPr>
                  <m:ctrlPr>
                    <w:rPr>
                      <w:rFonts w:ascii="Cambria Math" w:hAnsi="Cambria Math"/>
                    </w:rPr>
                  </m:ctrlPr>
                </m:sSubPr>
                <m:e>
                  <m:r>
                    <w:rPr>
                      <w:rFonts w:ascii="Cambria Math" w:hAnsi="Cambria Math"/>
                    </w:rPr>
                    <m:t>T</m:t>
                  </m:r>
                </m:e>
                <m:sub>
                  <m:r>
                    <w:rPr>
                      <w:rFonts w:ascii="Cambria Math" w:hAnsi="Cambria Math"/>
                    </w:rPr>
                    <m:t>k</m:t>
                  </m:r>
                </m:sub>
              </m:sSub>
              <m:r>
                <w:rPr>
                  <w:rFonts w:ascii="Cambria Math" w:hAnsi="Cambria Math"/>
                </w:rPr>
                <m:t>)</m:t>
              </m:r>
            </m:den>
          </m:f>
        </m:oMath>
      </m:oMathPara>
    </w:p>
    <w:p w14:paraId="41567053" w14:textId="77777777" w:rsidR="00B745C5" w:rsidRDefault="00B745C5" w:rsidP="001E4A3D">
      <w:pPr>
        <w:pStyle w:val="BASE"/>
      </w:pPr>
      <w:r>
        <w:t>Therefore:</w:t>
      </w:r>
    </w:p>
    <w:p w14:paraId="2C1FF4D3" w14:textId="77777777" w:rsidR="00B745C5" w:rsidRDefault="00B745C5" w:rsidP="00B745C5">
      <w:pPr>
        <w:pStyle w:val="Corpsdetexte"/>
      </w:pPr>
      <m:oMathPara>
        <m:oMathParaPr>
          <m:jc m:val="center"/>
        </m:oMathParaPr>
        <m:oMath>
          <m:r>
            <w:rPr>
              <w:rFonts w:ascii="Cambria Math" w:hAnsi="Cambria Math"/>
            </w:rPr>
            <m:t>P(t,</m:t>
          </m:r>
          <m:sSub>
            <m:sSubPr>
              <m:ctrlPr>
                <w:rPr>
                  <w:rFonts w:ascii="Cambria Math" w:hAnsi="Cambria Math"/>
                </w:rPr>
              </m:ctrlPr>
            </m:sSubPr>
            <m:e>
              <m:r>
                <w:rPr>
                  <w:rFonts w:ascii="Cambria Math" w:hAnsi="Cambria Math"/>
                </w:rPr>
                <m:t>T</m:t>
              </m:r>
            </m:e>
            <m:sub>
              <m:r>
                <w:rPr>
                  <w:rFonts w:ascii="Cambria Math" w:hAnsi="Cambria Math"/>
                </w:rPr>
                <m:t>k</m:t>
              </m:r>
            </m:sub>
          </m:sSub>
          <m:r>
            <w:rPr>
              <w:rFonts w:ascii="Cambria Math" w:hAnsi="Cambria Math"/>
            </w:rPr>
            <m:t>)=P(t,</m:t>
          </m:r>
          <m:sSub>
            <m:sSubPr>
              <m:ctrlPr>
                <w:rPr>
                  <w:rFonts w:ascii="Cambria Math" w:hAnsi="Cambria Math"/>
                </w:rPr>
              </m:ctrlPr>
            </m:sSubPr>
            <m:e>
              <m:r>
                <w:rPr>
                  <w:rFonts w:ascii="Cambria Math" w:hAnsi="Cambria Math"/>
                </w:rPr>
                <m:t>T</m:t>
              </m:r>
            </m:e>
            <m:sub>
              <m:r>
                <w:rPr>
                  <w:rFonts w:ascii="Cambria Math" w:hAnsi="Cambria Math"/>
                </w:rPr>
                <m:t>k-1</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m:t>
              </m:r>
              <m:sSub>
                <m:sSubPr>
                  <m:ctrlPr>
                    <w:rPr>
                      <w:rFonts w:ascii="Cambria Math" w:hAnsi="Cambria Math"/>
                    </w:rPr>
                  </m:ctrlPr>
                </m:sSubPr>
                <m:e>
                  <m:r>
                    <w:rPr>
                      <w:rFonts w:ascii="Cambria Math" w:hAnsi="Cambria Math"/>
                    </w:rPr>
                    <m:t>τ</m:t>
                  </m:r>
                </m:e>
                <m:sub>
                  <m:r>
                    <w:rPr>
                      <w:rFonts w:ascii="Cambria Math" w:hAnsi="Cambria Math"/>
                    </w:rPr>
                    <m:t>k</m:t>
                  </m:r>
                </m:sub>
              </m:sSub>
              <m:sSub>
                <m:sSubPr>
                  <m:ctrlPr>
                    <w:rPr>
                      <w:rFonts w:ascii="Cambria Math" w:hAnsi="Cambria Math"/>
                    </w:rPr>
                  </m:ctrlPr>
                </m:sSubPr>
                <m:e>
                  <m:r>
                    <w:rPr>
                      <w:rFonts w:ascii="Cambria Math" w:hAnsi="Cambria Math"/>
                    </w:rPr>
                    <m:t>F</m:t>
                  </m:r>
                </m:e>
                <m:sub>
                  <m:r>
                    <w:rPr>
                      <w:rFonts w:ascii="Cambria Math" w:hAnsi="Cambria Math"/>
                    </w:rPr>
                    <m:t>k</m:t>
                  </m:r>
                </m:sub>
              </m:sSub>
              <m:r>
                <w:rPr>
                  <w:rFonts w:ascii="Cambria Math" w:hAnsi="Cambria Math"/>
                </w:rPr>
                <m:t>(t)</m:t>
              </m:r>
            </m:den>
          </m:f>
        </m:oMath>
      </m:oMathPara>
    </w:p>
    <w:p w14:paraId="60FFFFDE" w14:textId="77777777" w:rsidR="00B745C5" w:rsidRDefault="00B745C5" w:rsidP="001E4A3D">
      <w:pPr>
        <w:pStyle w:val="BASE"/>
      </w:pPr>
      <w:r>
        <w:t xml:space="preserve">We can use this recursive definition to find the zero coupon price at </w:t>
      </w:r>
      <m:oMath>
        <m:sSub>
          <m:sSubPr>
            <m:ctrlPr>
              <w:rPr>
                <w:rFonts w:ascii="Cambria Math" w:hAnsi="Cambria Math"/>
              </w:rPr>
            </m:ctrlPr>
          </m:sSubPr>
          <m:e>
            <m:r>
              <w:rPr>
                <w:rFonts w:ascii="Cambria Math" w:hAnsi="Cambria Math"/>
              </w:rPr>
              <m:t>T</m:t>
            </m:r>
          </m:e>
          <m:sub>
            <m:r>
              <w:rPr>
                <w:rFonts w:ascii="Cambria Math" w:hAnsi="Cambria Math"/>
              </w:rPr>
              <m:t>k+1</m:t>
            </m:r>
          </m:sub>
        </m:sSub>
      </m:oMath>
      <w:r>
        <w:t>:</w:t>
      </w:r>
    </w:p>
    <w:p w14:paraId="5807D0D9" w14:textId="77777777" w:rsidR="00B745C5" w:rsidRDefault="00B745C5" w:rsidP="00B745C5">
      <w:pPr>
        <w:pStyle w:val="Corpsdetexte"/>
      </w:pPr>
      <m:oMathPara>
        <m:oMathParaPr>
          <m:jc m:val="center"/>
        </m:oMathParaPr>
        <m:oMath>
          <m:r>
            <w:rPr>
              <w:rFonts w:ascii="Cambria Math" w:hAnsi="Cambria Math"/>
            </w:rPr>
            <w:lastRenderedPageBreak/>
            <m:t>P(t,</m:t>
          </m:r>
          <m:sSub>
            <m:sSubPr>
              <m:ctrlPr>
                <w:rPr>
                  <w:rFonts w:ascii="Cambria Math" w:hAnsi="Cambria Math"/>
                </w:rPr>
              </m:ctrlPr>
            </m:sSubPr>
            <m:e>
              <m:r>
                <w:rPr>
                  <w:rFonts w:ascii="Cambria Math" w:hAnsi="Cambria Math"/>
                </w:rPr>
                <m:t>T</m:t>
              </m:r>
            </m:e>
            <m:sub>
              <m:r>
                <w:rPr>
                  <w:rFonts w:ascii="Cambria Math" w:hAnsi="Cambria Math"/>
                </w:rPr>
                <m:t>k+1</m:t>
              </m:r>
            </m:sub>
          </m:sSub>
          <m:r>
            <w:rPr>
              <w:rFonts w:ascii="Cambria Math" w:hAnsi="Cambria Math"/>
            </w:rPr>
            <m:t>)=P(t,</m:t>
          </m:r>
          <m:sSub>
            <m:sSubPr>
              <m:ctrlPr>
                <w:rPr>
                  <w:rFonts w:ascii="Cambria Math" w:hAnsi="Cambria Math"/>
                </w:rPr>
              </m:ctrlPr>
            </m:sSubPr>
            <m:e>
              <m:r>
                <w:rPr>
                  <w:rFonts w:ascii="Cambria Math" w:hAnsi="Cambria Math"/>
                </w:rPr>
                <m:t>T</m:t>
              </m:r>
            </m:e>
            <m:sub>
              <m:r>
                <w:rPr>
                  <w:rFonts w:ascii="Cambria Math" w:hAnsi="Cambria Math"/>
                </w:rPr>
                <m:t>k</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m:t>
              </m:r>
              <m:sSub>
                <m:sSubPr>
                  <m:ctrlPr>
                    <w:rPr>
                      <w:rFonts w:ascii="Cambria Math" w:hAnsi="Cambria Math"/>
                    </w:rPr>
                  </m:ctrlPr>
                </m:sSubPr>
                <m:e>
                  <m:r>
                    <w:rPr>
                      <w:rFonts w:ascii="Cambria Math" w:hAnsi="Cambria Math"/>
                    </w:rPr>
                    <m:t>τ</m:t>
                  </m:r>
                </m:e>
                <m:sub>
                  <m:r>
                    <w:rPr>
                      <w:rFonts w:ascii="Cambria Math" w:hAnsi="Cambria Math"/>
                    </w:rPr>
                    <m:t>k+1</m:t>
                  </m:r>
                </m:sub>
              </m:sSub>
              <m:sSub>
                <m:sSubPr>
                  <m:ctrlPr>
                    <w:rPr>
                      <w:rFonts w:ascii="Cambria Math" w:hAnsi="Cambria Math"/>
                    </w:rPr>
                  </m:ctrlPr>
                </m:sSubPr>
                <m:e>
                  <m:r>
                    <w:rPr>
                      <w:rFonts w:ascii="Cambria Math" w:hAnsi="Cambria Math"/>
                    </w:rPr>
                    <m:t>F</m:t>
                  </m:r>
                </m:e>
                <m:sub>
                  <m:r>
                    <w:rPr>
                      <w:rFonts w:ascii="Cambria Math" w:hAnsi="Cambria Math"/>
                    </w:rPr>
                    <m:t>k+1</m:t>
                  </m:r>
                </m:sub>
              </m:sSub>
              <m:r>
                <w:rPr>
                  <w:rFonts w:ascii="Cambria Math" w:hAnsi="Cambria Math"/>
                </w:rPr>
                <m:t>(t)</m:t>
              </m:r>
            </m:den>
          </m:f>
        </m:oMath>
      </m:oMathPara>
    </w:p>
    <w:p w14:paraId="3EE3EF92" w14:textId="77777777" w:rsidR="00B745C5" w:rsidRDefault="00B745C5" w:rsidP="00A41CD8">
      <w:pPr>
        <w:pStyle w:val="Titre3"/>
      </w:pPr>
      <w:bookmarkStart w:id="704" w:name="projection-of-the-discount-factor"/>
      <w:bookmarkStart w:id="705" w:name="_Toc36453196"/>
      <w:bookmarkStart w:id="706" w:name="_Toc40439342"/>
      <w:r>
        <w:t>Projection of the Discount Factor</w:t>
      </w:r>
      <w:bookmarkEnd w:id="704"/>
      <w:bookmarkEnd w:id="705"/>
      <w:bookmarkEnd w:id="706"/>
    </w:p>
    <w:p w14:paraId="496A8C9B" w14:textId="4FFEF8EF" w:rsidR="00B745C5" w:rsidRDefault="00B745C5" w:rsidP="001E4A3D">
      <w:pPr>
        <w:pStyle w:val="BASE"/>
      </w:pPr>
      <w:r>
        <w:t xml:space="preserve">Seeing that the </w:t>
      </w:r>
      <w:r w:rsidR="007D0174">
        <w:t>LFM</w:t>
      </w:r>
      <w:r>
        <w:t xml:space="preserve"> is not a short rate model, particular attention should be given to the discount </w:t>
      </w:r>
      <w:r w:rsidR="0088623A">
        <w:t>factor</w:t>
      </w:r>
      <m:oMath>
        <m:sSub>
          <m:sSubPr>
            <m:ctrlPr>
              <w:rPr>
                <w:rFonts w:ascii="Cambria Math" w:hAnsi="Cambria Math"/>
              </w:rPr>
            </m:ctrlPr>
          </m:sSubPr>
          <m:e>
            <m:r>
              <w:rPr>
                <w:rFonts w:ascii="Cambria Math" w:hAnsi="Cambria Math"/>
              </w:rPr>
              <m:t>D</m:t>
            </m:r>
          </m:e>
          <m:sub>
            <m:r>
              <w:rPr>
                <w:rFonts w:ascii="Cambria Math" w:hAnsi="Cambria Math"/>
              </w:rPr>
              <m:t>t</m:t>
            </m:r>
          </m:sub>
        </m:sSub>
        <m:box>
          <m:boxPr>
            <m:opEmu m:val="1"/>
            <m:ctrlPr>
              <w:rPr>
                <w:rFonts w:ascii="Cambria Math" w:hAnsi="Cambria Math"/>
              </w:rPr>
            </m:ctrlPr>
          </m:boxPr>
          <m:e>
            <m:r>
              <w:rPr>
                <w:rFonts w:ascii="Cambria Math" w:hAnsi="Cambria Math"/>
              </w:rPr>
              <m:t>:=</m:t>
            </m:r>
          </m:e>
        </m:box>
        <m:sSup>
          <m:sSupPr>
            <m:ctrlPr>
              <w:rPr>
                <w:rFonts w:ascii="Cambria Math" w:hAnsi="Cambria Math"/>
              </w:rPr>
            </m:ctrlPr>
          </m:sSupPr>
          <m:e>
            <m:r>
              <w:rPr>
                <w:rFonts w:ascii="Cambria Math" w:hAnsi="Cambria Math"/>
              </w:rPr>
              <m:t>e</m:t>
            </m:r>
          </m:e>
          <m:sup>
            <m:r>
              <w:rPr>
                <w:rFonts w:ascii="Cambria Math" w:hAnsi="Cambria Math"/>
              </w:rPr>
              <m:t>-</m:t>
            </m:r>
            <m:nary>
              <m:naryPr>
                <m:limLoc m:val="subSup"/>
                <m:ctrlPr>
                  <w:rPr>
                    <w:rFonts w:ascii="Cambria Math" w:hAnsi="Cambria Math"/>
                  </w:rPr>
                </m:ctrlPr>
              </m:naryPr>
              <m:sub>
                <m:r>
                  <w:rPr>
                    <w:rFonts w:ascii="Cambria Math" w:hAnsi="Cambria Math"/>
                  </w:rPr>
                  <m:t>0</m:t>
                </m:r>
              </m:sub>
              <m:sup>
                <m:r>
                  <w:rPr>
                    <w:rFonts w:ascii="Cambria Math" w:hAnsi="Cambria Math"/>
                  </w:rPr>
                  <m:t>t</m:t>
                </m:r>
              </m:sup>
              <m:e>
                <m:sSub>
                  <m:sSubPr>
                    <m:ctrlPr>
                      <w:rPr>
                        <w:rFonts w:ascii="Cambria Math" w:hAnsi="Cambria Math"/>
                      </w:rPr>
                    </m:ctrlPr>
                  </m:sSubPr>
                  <m:e>
                    <m:r>
                      <w:rPr>
                        <w:rFonts w:ascii="Cambria Math" w:hAnsi="Cambria Math"/>
                      </w:rPr>
                      <m:t>r</m:t>
                    </m:r>
                  </m:e>
                  <m:sub>
                    <m:r>
                      <w:rPr>
                        <w:rFonts w:ascii="Cambria Math" w:hAnsi="Cambria Math"/>
                      </w:rPr>
                      <m:t>s</m:t>
                    </m:r>
                  </m:sub>
                </m:sSub>
              </m:e>
            </m:nary>
            <m:r>
              <w:rPr>
                <w:rFonts w:ascii="Cambria Math" w:hAnsi="Cambria Math"/>
              </w:rPr>
              <m:t>ds</m:t>
            </m:r>
          </m:sup>
        </m:sSup>
      </m:oMath>
      <w:r>
        <w:t>.</w:t>
      </w:r>
    </w:p>
    <w:p w14:paraId="17A0E49D" w14:textId="5802934C" w:rsidR="00B745C5" w:rsidRDefault="00B745C5" w:rsidP="001E4A3D">
      <w:pPr>
        <w:pStyle w:val="BASE"/>
      </w:pPr>
      <w:r>
        <w:t xml:space="preserve">In the case of the </w:t>
      </w:r>
      <w:r w:rsidR="007D0174">
        <w:t>LFM</w:t>
      </w:r>
      <w:r>
        <w:t>, the discount factor is modelled as the product of zero coupon bonds of the shortest possible maturity.</w:t>
      </w:r>
    </w:p>
    <w:p w14:paraId="126F0765" w14:textId="77777777" w:rsidR="00B745C5" w:rsidRDefault="00B745C5" w:rsidP="001E4A3D">
      <w:pPr>
        <w:pStyle w:val="BASE"/>
      </w:pPr>
      <w:r>
        <w:t>This implies defining the discount factor at time 0 to 1 i.e. </w:t>
      </w:r>
      <m:oMath>
        <m:sSub>
          <m:sSubPr>
            <m:ctrlPr>
              <w:rPr>
                <w:rFonts w:ascii="Cambria Math" w:hAnsi="Cambria Math"/>
              </w:rPr>
            </m:ctrlPr>
          </m:sSubPr>
          <m:e>
            <m:r>
              <w:rPr>
                <w:rFonts w:ascii="Cambria Math" w:hAnsi="Cambria Math"/>
              </w:rPr>
              <m:t>D</m:t>
            </m:r>
          </m:e>
          <m:sub>
            <m:r>
              <w:rPr>
                <w:rFonts w:ascii="Cambria Math" w:hAnsi="Cambria Math"/>
              </w:rPr>
              <m:t>0</m:t>
            </m:r>
          </m:sub>
        </m:sSub>
        <m:r>
          <w:rPr>
            <w:rFonts w:ascii="Cambria Math" w:hAnsi="Cambria Math"/>
          </w:rPr>
          <m:t>=1</m:t>
        </m:r>
      </m:oMath>
      <w:r>
        <w:t>.</w:t>
      </w:r>
    </w:p>
    <w:p w14:paraId="487B758C" w14:textId="77777777" w:rsidR="00B745C5" w:rsidRDefault="00B745C5" w:rsidP="001E4A3D">
      <w:pPr>
        <w:pStyle w:val="BASE"/>
      </w:pPr>
      <w:r>
        <w:t>We then recursively define:</w:t>
      </w:r>
    </w:p>
    <w:p w14:paraId="43595D1E" w14:textId="61B3D4BD" w:rsidR="00A41CD8" w:rsidRPr="0047539F" w:rsidRDefault="00885CB7" w:rsidP="00B745C5">
      <w:pPr>
        <w:pStyle w:val="Corpsdetexte"/>
      </w:pPr>
      <m:oMathPara>
        <m:oMath>
          <m:sSub>
            <m:sSubPr>
              <m:ctrlPr>
                <w:rPr>
                  <w:rFonts w:ascii="Cambria Math" w:hAnsi="Cambria Math"/>
                </w:rPr>
              </m:ctrlPr>
            </m:sSubPr>
            <m:e>
              <m:r>
                <w:rPr>
                  <w:rFonts w:ascii="Cambria Math" w:hAnsi="Cambria Math"/>
                </w:rPr>
                <m:t>D</m:t>
              </m:r>
            </m:e>
            <m:sub>
              <m:sSub>
                <m:sSubPr>
                  <m:ctrlPr>
                    <w:rPr>
                      <w:rFonts w:ascii="Cambria Math" w:hAnsi="Cambria Math"/>
                    </w:rPr>
                  </m:ctrlPr>
                </m:sSubPr>
                <m:e>
                  <m:r>
                    <w:rPr>
                      <w:rFonts w:ascii="Cambria Math" w:hAnsi="Cambria Math"/>
                    </w:rPr>
                    <m:t>T</m:t>
                  </m:r>
                </m:e>
                <m:sub>
                  <m:r>
                    <w:rPr>
                      <w:rFonts w:ascii="Cambria Math" w:hAnsi="Cambria Math"/>
                    </w:rPr>
                    <m:t>k+1</m:t>
                  </m:r>
                </m:sub>
              </m:sSub>
            </m:sub>
          </m:sSub>
          <m:r>
            <w:rPr>
              <w:rFonts w:ascii="Cambria Math" w:hAnsi="Cambria Math"/>
            </w:rPr>
            <m:t>=</m:t>
          </m:r>
          <m:sSub>
            <m:sSubPr>
              <m:ctrlPr>
                <w:rPr>
                  <w:rFonts w:ascii="Cambria Math" w:hAnsi="Cambria Math"/>
                </w:rPr>
              </m:ctrlPr>
            </m:sSubPr>
            <m:e>
              <m:r>
                <w:rPr>
                  <w:rFonts w:ascii="Cambria Math" w:hAnsi="Cambria Math"/>
                </w:rPr>
                <m:t>D</m:t>
              </m:r>
            </m:e>
            <m:sub>
              <m:sSub>
                <m:sSubPr>
                  <m:ctrlPr>
                    <w:rPr>
                      <w:rFonts w:ascii="Cambria Math" w:hAnsi="Cambria Math"/>
                    </w:rPr>
                  </m:ctrlPr>
                </m:sSubPr>
                <m:e>
                  <m:r>
                    <w:rPr>
                      <w:rFonts w:ascii="Cambria Math" w:hAnsi="Cambria Math"/>
                    </w:rPr>
                    <m:t>T</m:t>
                  </m:r>
                </m:e>
                <m:sub>
                  <m:r>
                    <w:rPr>
                      <w:rFonts w:ascii="Cambria Math" w:hAnsi="Cambria Math"/>
                    </w:rPr>
                    <m:t>k</m:t>
                  </m:r>
                </m:sub>
              </m:sSub>
            </m:sub>
          </m:sSub>
          <m:r>
            <w:rPr>
              <w:rFonts w:ascii="Cambria Math" w:hAnsi="Cambria Math"/>
            </w:rPr>
            <m:t>×P(</m:t>
          </m:r>
          <m:sSub>
            <m:sSubPr>
              <m:ctrlPr>
                <w:rPr>
                  <w:rFonts w:ascii="Cambria Math" w:hAnsi="Cambria Math"/>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k+1</m:t>
              </m:r>
            </m:sub>
          </m:sSub>
          <m:r>
            <w:rPr>
              <w:rFonts w:ascii="Cambria Math" w:hAnsi="Cambria Math"/>
            </w:rPr>
            <m:t>)</m:t>
          </m:r>
        </m:oMath>
      </m:oMathPara>
    </w:p>
    <w:p w14:paraId="3BB33659" w14:textId="603FE08E" w:rsidR="0047539F" w:rsidRDefault="0047539F" w:rsidP="0047539F">
      <w:pPr>
        <w:pStyle w:val="Titre3"/>
      </w:pPr>
      <w:bookmarkStart w:id="707" w:name="_Toc40439343"/>
      <w:r>
        <w:t>Discretization scheme</w:t>
      </w:r>
      <w:bookmarkEnd w:id="707"/>
    </w:p>
    <w:p w14:paraId="02268FCD" w14:textId="389F268B" w:rsidR="00D75837" w:rsidRDefault="00D75837" w:rsidP="00291991">
      <w:pPr>
        <w:pStyle w:val="BASE"/>
      </w:pPr>
      <w:r>
        <w:t xml:space="preserve">While choosing a discretization scheme, it is important to note that the </w:t>
      </w:r>
      <m:oMath>
        <m:r>
          <w:rPr>
            <w:rFonts w:ascii="Cambria Math" w:hAnsi="Cambria Math"/>
          </w:rPr>
          <m:t>η</m:t>
        </m:r>
      </m:oMath>
      <w:r>
        <w:t xml:space="preserve"> parameter in the CEV precludes existence of negative values since it is less than one.</w:t>
      </w:r>
    </w:p>
    <w:p w14:paraId="57211DAB" w14:textId="4F942B78" w:rsidR="007D0174" w:rsidRDefault="00D75837" w:rsidP="00291991">
      <w:pPr>
        <w:pStyle w:val="BASE"/>
      </w:pPr>
      <w:r>
        <w:t xml:space="preserve">For this reason, the classical Euler scheme presented a number of implementation problems as the projected forward rate, </w:t>
      </w:r>
      <m:oMath>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(t)</m:t>
        </m:r>
      </m:oMath>
      <w:r>
        <w:t>, does in fact attain 0 for certain simulations.</w:t>
      </w:r>
    </w:p>
    <w:p w14:paraId="02547D5A" w14:textId="797BCEF4" w:rsidR="007E6D3D" w:rsidRDefault="007E6D3D" w:rsidP="00291991">
      <w:pPr>
        <w:pStyle w:val="BASE"/>
      </w:pPr>
      <w:r>
        <w:t xml:space="preserve">We introduce a </w:t>
      </w:r>
      <w:r w:rsidR="00323A81">
        <w:t>more exact</w:t>
      </w:r>
      <w:r>
        <w:t xml:space="preserve"> discretization scheme presented by Hull &amp; White (1999).</w:t>
      </w:r>
    </w:p>
    <w:p w14:paraId="231AA2C9" w14:textId="7034D7D9" w:rsidR="006F32AD" w:rsidRDefault="006F32AD" w:rsidP="006F32AD">
      <w:pPr>
        <w:pStyle w:val="BASE"/>
      </w:pPr>
      <w:r>
        <w:t>We define</w:t>
      </w:r>
      <w:r w:rsidR="00323A81">
        <w:t xml:space="preserve"> </w:t>
      </w:r>
      <m:oMath>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oMath>
      <w:r w:rsidR="00323A81">
        <w:t xml:space="preserve">, the forward rate at time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00323A81">
        <w:t xml:space="preserve">, </w:t>
      </w:r>
      <m:oMath>
        <m:sSub>
          <m:sSubPr>
            <m:ctrlPr>
              <w:rPr>
                <w:rFonts w:ascii="Cambria Math" w:hAnsi="Cambria Math"/>
                <w:i/>
              </w:rPr>
            </m:ctrlPr>
          </m:sSubPr>
          <m:e>
            <m:r>
              <m:rPr>
                <m:sty m:val="p"/>
              </m:rPr>
              <w:rPr>
                <w:rFonts w:ascii="Cambria Math" w:hAnsi="Cambria Math"/>
              </w:rPr>
              <m:t>Δ</m:t>
            </m:r>
            <m:ctrlPr>
              <w:rPr>
                <w:rFonts w:ascii="Cambria Math" w:hAnsi="Cambria Math"/>
              </w:rPr>
            </m:ctrlP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oMath>
      <w:r>
        <w:t xml:space="preserve">, the time step and </w:t>
      </w:r>
      <m:oMath>
        <m:sSubSup>
          <m:sSubSupPr>
            <m:ctrlPr>
              <w:rPr>
                <w:rFonts w:ascii="Cambria Math" w:hAnsi="Cambria Math"/>
              </w:rPr>
            </m:ctrlPr>
          </m:sSubSupPr>
          <m:e>
            <m:r>
              <w:rPr>
                <w:rFonts w:ascii="Cambria Math" w:hAnsi="Cambria Math"/>
              </w:rPr>
              <m:t>ε</m:t>
            </m:r>
            <m:ctrlPr>
              <w:rPr>
                <w:rFonts w:ascii="Cambria Math" w:hAnsi="Cambria Math"/>
                <w:i/>
              </w:rPr>
            </m:ctrlPr>
          </m:e>
          <m:sub>
            <m:r>
              <w:rPr>
                <w:rFonts w:ascii="Cambria Math" w:hAnsi="Cambria Math"/>
              </w:rPr>
              <m:t>i</m:t>
            </m:r>
          </m:sub>
          <m:sup>
            <m:r>
              <w:rPr>
                <w:rFonts w:ascii="Cambria Math" w:hAnsi="Cambria Math"/>
              </w:rPr>
              <m:t>q</m:t>
            </m:r>
          </m:sup>
        </m:sSubSup>
      </m:oMath>
      <w:r>
        <w:t xml:space="preserve"> a standard Gaussian variable.</w:t>
      </w:r>
    </w:p>
    <w:p w14:paraId="034D1BE2" w14:textId="70EDC7EB" w:rsidR="007E6D3D" w:rsidRDefault="007E6D3D" w:rsidP="00291991">
      <w:pPr>
        <w:pStyle w:val="BASE"/>
      </w:pPr>
      <w:r>
        <w:t xml:space="preserve">From the diffusion of the forward rate defined above, we use Ito’s lemma and define </w:t>
      </w:r>
      <m:oMath>
        <m:sSub>
          <m:sSubPr>
            <m:ctrlPr>
              <w:rPr>
                <w:rFonts w:ascii="Cambria Math" w:hAnsi="Cambria Math"/>
                <w:i/>
              </w:rPr>
            </m:ctrlPr>
          </m:sSubPr>
          <m:e>
            <m:r>
              <w:rPr>
                <w:rFonts w:ascii="Cambria Math" w:hAnsi="Cambria Math"/>
              </w:rPr>
              <m:t>Q</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as </w:t>
      </w:r>
      <m:oMath>
        <m:f>
          <m:fPr>
            <m:ctrlPr>
              <w:rPr>
                <w:rFonts w:ascii="Cambria Math" w:hAnsi="Cambria Math"/>
                <w:i/>
              </w:rPr>
            </m:ctrlPr>
          </m:fPr>
          <m:num>
            <m:r>
              <w:rPr>
                <w:rFonts w:ascii="Cambria Math" w:hAnsi="Cambria Math"/>
              </w:rPr>
              <m:t>1</m:t>
            </m:r>
          </m:num>
          <m:den>
            <m:r>
              <w:rPr>
                <w:rFonts w:ascii="Cambria Math" w:hAnsi="Cambria Math"/>
              </w:rPr>
              <m:t>1-η</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 δ</m:t>
                </m:r>
              </m:e>
            </m:d>
          </m:e>
          <m:sup>
            <m:r>
              <w:rPr>
                <w:rFonts w:ascii="Cambria Math" w:hAnsi="Cambria Math"/>
              </w:rPr>
              <m:t>1-η</m:t>
            </m:r>
          </m:sup>
        </m:sSup>
      </m:oMath>
      <w:r w:rsidR="00323A81">
        <w:t xml:space="preserve"> to obtain an exact scheme defined as:</w:t>
      </w:r>
    </w:p>
    <w:p w14:paraId="141353D3" w14:textId="11382849" w:rsidR="00DD3CB4" w:rsidRDefault="00885CB7" w:rsidP="00323A81">
      <w:pPr>
        <w:pStyle w:val="BASE"/>
      </w:pPr>
      <m:oMathPara>
        <m:oMath>
          <m:m>
            <m:mPr>
              <m:plcHide m:val="1"/>
              <m:mcs>
                <m:mc>
                  <m:mcPr>
                    <m:count m:val="1"/>
                    <m:mcJc m:val="right"/>
                  </m:mcPr>
                </m:mc>
              </m:mcs>
              <m:ctrlPr>
                <w:rPr>
                  <w:rFonts w:ascii="Cambria Math" w:hAnsi="Cambria Math"/>
                </w:rPr>
              </m:ctrlPr>
            </m:mPr>
            <m:mr>
              <m:e>
                <m:sSub>
                  <m:sSubPr>
                    <m:ctrlPr>
                      <w:rPr>
                        <w:rFonts w:ascii="Cambria Math" w:hAnsi="Cambria Math"/>
                        <w:i/>
                      </w:rPr>
                    </m:ctrlPr>
                  </m:sSubPr>
                  <m:e>
                    <m:r>
                      <w:rPr>
                        <w:rFonts w:ascii="Cambria Math" w:hAnsi="Cambria Math"/>
                      </w:rPr>
                      <m:t>Q</m:t>
                    </m:r>
                    <m:ctrlPr>
                      <w:rPr>
                        <w:rFonts w:ascii="Cambria Math" w:hAnsi="Cambria Math"/>
                      </w:rPr>
                    </m:ctrlP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ctrlPr>
                      <w:rPr>
                        <w:rFonts w:ascii="Cambria Math" w:hAnsi="Cambria Math"/>
                      </w:rPr>
                    </m:ctrlP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ctrlPr>
                      <w:rPr>
                        <w:rFonts w:ascii="Cambria Math" w:hAnsi="Cambria Math"/>
                      </w:rPr>
                    </m:ctrlPr>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xml:space="preserve"> </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j=i+1</m:t>
                        </m:r>
                      </m:sub>
                      <m:sup>
                        <m:r>
                          <w:rPr>
                            <w:rFonts w:ascii="Cambria Math" w:hAnsi="Cambria Math"/>
                          </w:rPr>
                          <m:t>k</m:t>
                        </m:r>
                      </m:sup>
                      <m:e>
                        <m:sSup>
                          <m:sSupPr>
                            <m:ctrlPr>
                              <w:rPr>
                                <w:rFonts w:ascii="Cambria Math" w:hAnsi="Cambria Math"/>
                                <w:i/>
                              </w:rPr>
                            </m:ctrlPr>
                          </m:sSupPr>
                          <m:e>
                            <m:r>
                              <w:rPr>
                                <w:rFonts w:ascii="Cambria Math" w:hAnsi="Cambria Math"/>
                              </w:rPr>
                              <m:t>η×</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+δ</m:t>
                                </m:r>
                              </m:e>
                            </m:d>
                          </m:e>
                          <m:sup>
                            <m:r>
                              <w:rPr>
                                <w:rFonts w:ascii="Cambria Math" w:hAnsi="Cambria Math"/>
                              </w:rPr>
                              <m:t>η-1</m:t>
                            </m:r>
                          </m:sup>
                        </m:sSup>
                        <m:r>
                          <w:rPr>
                            <w:rFonts w:ascii="Cambria Math" w:hAnsi="Cambria Math"/>
                          </w:rPr>
                          <m:t>×</m:t>
                        </m:r>
                        <m:nary>
                          <m:naryPr>
                            <m:chr m:val="∑"/>
                            <m:limLoc m:val="undOvr"/>
                            <m:ctrlPr>
                              <w:rPr>
                                <w:rFonts w:ascii="Cambria Math" w:hAnsi="Cambria Math"/>
                                <w:i/>
                              </w:rPr>
                            </m:ctrlPr>
                          </m:naryPr>
                          <m:sub>
                            <m:r>
                              <w:rPr>
                                <w:rFonts w:ascii="Cambria Math" w:hAnsi="Cambria Math"/>
                              </w:rPr>
                              <m:t>q=1</m:t>
                            </m:r>
                          </m:sub>
                          <m:sup>
                            <m:r>
                              <w:rPr>
                                <w:rFonts w:ascii="Cambria Math" w:hAnsi="Cambria Math"/>
                              </w:rPr>
                              <m:t>2</m:t>
                            </m:r>
                          </m:sup>
                          <m:e>
                            <m:f>
                              <m:fPr>
                                <m:ctrlPr>
                                  <w:rPr>
                                    <w:rFonts w:ascii="Cambria Math" w:hAnsi="Cambria Math"/>
                                    <w:i/>
                                  </w:rPr>
                                </m:ctrlPr>
                              </m:fPr>
                              <m:num>
                                <m:sSubSup>
                                  <m:sSubSupPr>
                                    <m:ctrlPr>
                                      <w:rPr>
                                        <w:rFonts w:ascii="Cambria Math" w:hAnsi="Cambria Math"/>
                                      </w:rPr>
                                    </m:ctrlPr>
                                  </m:sSubSupPr>
                                  <m:e>
                                    <m:r>
                                      <w:rPr>
                                        <w:rFonts w:ascii="Cambria Math" w:hAnsi="Cambria Math"/>
                                      </w:rPr>
                                      <m:t>σ</m:t>
                                    </m:r>
                                  </m:e>
                                  <m:sub>
                                    <m:r>
                                      <w:rPr>
                                        <w:rFonts w:ascii="Cambria Math" w:hAnsi="Cambria Math"/>
                                      </w:rPr>
                                      <m:t>k</m:t>
                                    </m:r>
                                  </m:sub>
                                  <m:sup>
                                    <m:r>
                                      <w:rPr>
                                        <w:rFonts w:ascii="Cambria Math" w:hAnsi="Cambria Math"/>
                                      </w:rPr>
                                      <m:t>q</m:t>
                                    </m:r>
                                  </m:sup>
                                </m:sSubSup>
                                <m:sSup>
                                  <m:sSupPr>
                                    <m:ctrlPr>
                                      <w:rPr>
                                        <w:rFonts w:ascii="Cambria Math" w:hAnsi="Cambria Math"/>
                                        <w:i/>
                                      </w:rPr>
                                    </m:ctrlPr>
                                  </m:sSupPr>
                                  <m:e>
                                    <m:d>
                                      <m:dPr>
                                        <m:ctrlPr>
                                          <w:rPr>
                                            <w:rFonts w:ascii="Cambria Math" w:hAnsi="Cambria Math"/>
                                            <w:i/>
                                          </w:rPr>
                                        </m:ctrlPr>
                                      </m:dPr>
                                      <m:e>
                                        <m:sSub>
                                          <m:sSubPr>
                                            <m:ctrlPr>
                                              <w:rPr>
                                                <w:rFonts w:ascii="Cambria Math" w:hAnsi="Cambria Math"/>
                                              </w:rPr>
                                            </m:ctrlPr>
                                          </m:sSubPr>
                                          <m:e>
                                            <m:r>
                                              <w:rPr>
                                                <w:rFonts w:ascii="Cambria Math" w:hAnsi="Cambria Math"/>
                                              </w:rPr>
                                              <m:t>t</m:t>
                                            </m:r>
                                            <m:ctrlPr>
                                              <w:rPr>
                                                <w:rFonts w:ascii="Cambria Math" w:hAnsi="Cambria Math"/>
                                                <w:i/>
                                              </w:rPr>
                                            </m:ctrlPr>
                                          </m:e>
                                          <m:sub>
                                            <m:r>
                                              <w:rPr>
                                                <w:rFonts w:ascii="Cambria Math" w:hAnsi="Cambria Math"/>
                                              </w:rPr>
                                              <m:t>i</m:t>
                                            </m:r>
                                          </m:sub>
                                        </m:sSub>
                                      </m:e>
                                    </m:d>
                                  </m:e>
                                  <m:sup>
                                    <m:r>
                                      <w:rPr>
                                        <w:rFonts w:ascii="Cambria Math" w:hAnsi="Cambria Math"/>
                                      </w:rPr>
                                      <m:t>2</m:t>
                                    </m:r>
                                  </m:sup>
                                </m:sSup>
                              </m:num>
                              <m:den>
                                <m:r>
                                  <w:rPr>
                                    <w:rFonts w:ascii="Cambria Math" w:hAnsi="Cambria Math"/>
                                  </w:rPr>
                                  <m:t>2</m:t>
                                </m:r>
                              </m:den>
                            </m:f>
                          </m:e>
                        </m:nary>
                      </m:e>
                    </m:nary>
                    <m:r>
                      <w:rPr>
                        <w:rFonts w:ascii="Cambria Math" w:hAnsi="Cambria Math"/>
                      </w:rPr>
                      <m:t xml:space="preserve"> </m:t>
                    </m:r>
                  </m:e>
                </m:d>
                <m:sSub>
                  <m:sSubPr>
                    <m:ctrlPr>
                      <w:rPr>
                        <w:rFonts w:ascii="Cambria Math" w:hAnsi="Cambria Math"/>
                        <w:i/>
                      </w:rPr>
                    </m:ctrlPr>
                  </m:sSubPr>
                  <m:e>
                    <m:r>
                      <m:rPr>
                        <m:sty m:val="p"/>
                      </m:rPr>
                      <w:rPr>
                        <w:rFonts w:ascii="Cambria Math" w:hAnsi="Cambria Math"/>
                      </w:rPr>
                      <m:t>×Δ</m:t>
                    </m:r>
                    <m:ctrlPr>
                      <w:rPr>
                        <w:rFonts w:ascii="Cambria Math" w:eastAsia="Cambria Math" w:hAnsi="Cambria Math" w:cs="Cambria Math"/>
                        <w:i/>
                      </w:rPr>
                    </m:ctrlPr>
                  </m:e>
                  <m:sub>
                    <m:r>
                      <w:rPr>
                        <w:rFonts w:ascii="Cambria Math" w:hAnsi="Cambria Math"/>
                      </w:rPr>
                      <m:t>i</m:t>
                    </m:r>
                  </m:sub>
                </m:sSub>
                <m:r>
                  <w:rPr>
                    <w:rFonts w:ascii="Cambria Math" w:hAnsi="Cambria Math"/>
                  </w:rPr>
                  <m:t>+</m:t>
                </m:r>
                <m:d>
                  <m:dPr>
                    <m:begChr m:val="["/>
                    <m:endChr m:val="]"/>
                    <m:ctrlPr>
                      <w:rPr>
                        <w:rFonts w:ascii="Cambria Math" w:hAnsi="Cambria Math"/>
                      </w:rPr>
                    </m:ctrlPr>
                  </m:dPr>
                  <m:e>
                    <m:sSubSup>
                      <m:sSubSupPr>
                        <m:ctrlPr>
                          <w:rPr>
                            <w:rFonts w:ascii="Cambria Math" w:hAnsi="Cambria Math"/>
                          </w:rPr>
                        </m:ctrlPr>
                      </m:sSubSupPr>
                      <m:e>
                        <m:r>
                          <w:rPr>
                            <w:rFonts w:ascii="Cambria Math" w:hAnsi="Cambria Math"/>
                          </w:rPr>
                          <m:t>σ</m:t>
                        </m:r>
                      </m:e>
                      <m:sub>
                        <m:r>
                          <w:rPr>
                            <w:rFonts w:ascii="Cambria Math" w:hAnsi="Cambria Math"/>
                          </w:rPr>
                          <m:t>k</m:t>
                        </m:r>
                      </m:sub>
                      <m:sup>
                        <m:r>
                          <w:rPr>
                            <w:rFonts w:ascii="Cambria Math" w:hAnsi="Cambria Math"/>
                          </w:rPr>
                          <m:t>1</m:t>
                        </m:r>
                      </m:sup>
                    </m:sSubSup>
                    <m:d>
                      <m:dPr>
                        <m:ctrlPr>
                          <w:rPr>
                            <w:rFonts w:ascii="Cambria Math" w:hAnsi="Cambria Math"/>
                            <w:i/>
                          </w:rPr>
                        </m:ctrlPr>
                      </m:dPr>
                      <m:e>
                        <m:sSub>
                          <m:sSubPr>
                            <m:ctrlPr>
                              <w:rPr>
                                <w:rFonts w:ascii="Cambria Math" w:hAnsi="Cambria Math"/>
                              </w:rPr>
                            </m:ctrlPr>
                          </m:sSubPr>
                          <m:e>
                            <m:r>
                              <w:rPr>
                                <w:rFonts w:ascii="Cambria Math" w:hAnsi="Cambria Math"/>
                              </w:rPr>
                              <m:t>t</m:t>
                            </m:r>
                            <m:ctrlPr>
                              <w:rPr>
                                <w:rFonts w:ascii="Cambria Math" w:hAnsi="Cambria Math"/>
                                <w:i/>
                              </w:rPr>
                            </m:ctrlPr>
                          </m:e>
                          <m:sub>
                            <m:r>
                              <w:rPr>
                                <w:rFonts w:ascii="Cambria Math" w:hAnsi="Cambria Math"/>
                              </w:rPr>
                              <m:t>i</m:t>
                            </m:r>
                          </m:sub>
                        </m:sSub>
                      </m:e>
                    </m:d>
                    <m:r>
                      <w:rPr>
                        <w:rFonts w:ascii="Cambria Math" w:hAnsi="Cambria Math"/>
                      </w:rPr>
                      <m:t>×</m:t>
                    </m:r>
                    <m:sSubSup>
                      <m:sSubSupPr>
                        <m:ctrlPr>
                          <w:rPr>
                            <w:rFonts w:ascii="Cambria Math" w:hAnsi="Cambria Math"/>
                          </w:rPr>
                        </m:ctrlPr>
                      </m:sSubSupPr>
                      <m:e>
                        <m:r>
                          <w:rPr>
                            <w:rFonts w:ascii="Cambria Math" w:hAnsi="Cambria Math"/>
                          </w:rPr>
                          <m:t>ε</m:t>
                        </m:r>
                        <m:ctrlPr>
                          <w:rPr>
                            <w:rFonts w:ascii="Cambria Math" w:hAnsi="Cambria Math"/>
                            <w:i/>
                          </w:rPr>
                        </m:ctrlPr>
                      </m:e>
                      <m:sub>
                        <m:r>
                          <w:rPr>
                            <w:rFonts w:ascii="Cambria Math" w:hAnsi="Cambria Math"/>
                          </w:rPr>
                          <m:t>i</m:t>
                        </m:r>
                      </m:sub>
                      <m:sup>
                        <m:r>
                          <w:rPr>
                            <w:rFonts w:ascii="Cambria Math" w:hAnsi="Cambria Math"/>
                          </w:rPr>
                          <m:t>1</m:t>
                        </m:r>
                      </m:sup>
                    </m:sSubSup>
                    <m:rad>
                      <m:radPr>
                        <m:degHide m:val="1"/>
                        <m:ctrlPr>
                          <w:rPr>
                            <w:rFonts w:ascii="Cambria Math" w:hAnsi="Cambria Math"/>
                          </w:rPr>
                        </m:ctrlPr>
                      </m:radPr>
                      <m:deg>
                        <m:ctrlPr>
                          <w:rPr>
                            <w:rFonts w:ascii="Cambria Math" w:hAnsi="Cambria Math"/>
                            <w:i/>
                          </w:rPr>
                        </m:ctrlPr>
                      </m:deg>
                      <m:e>
                        <m:sSub>
                          <m:sSubPr>
                            <m:ctrlPr>
                              <w:rPr>
                                <w:rFonts w:ascii="Cambria Math" w:hAnsi="Cambria Math"/>
                              </w:rPr>
                            </m:ctrlPr>
                          </m:sSubPr>
                          <m:e>
                            <m:r>
                              <w:rPr>
                                <w:rFonts w:ascii="Cambria Math" w:hAnsi="Cambria Math"/>
                              </w:rPr>
                              <m:t>Δ</m:t>
                            </m:r>
                          </m:e>
                          <m:sub>
                            <m:r>
                              <w:rPr>
                                <w:rFonts w:ascii="Cambria Math" w:hAnsi="Cambria Math"/>
                              </w:rPr>
                              <m:t>i</m:t>
                            </m:r>
                          </m:sub>
                        </m:sSub>
                      </m:e>
                    </m:rad>
                    <m:r>
                      <w:rPr>
                        <w:rFonts w:ascii="Cambria Math" w:hAnsi="Cambria Math"/>
                      </w:rPr>
                      <m:t xml:space="preserve"> +</m:t>
                    </m:r>
                    <m:sSubSup>
                      <m:sSubSupPr>
                        <m:ctrlPr>
                          <w:rPr>
                            <w:rFonts w:ascii="Cambria Math" w:hAnsi="Cambria Math"/>
                          </w:rPr>
                        </m:ctrlPr>
                      </m:sSubSupPr>
                      <m:e>
                        <m:sSubSup>
                          <m:sSubSupPr>
                            <m:ctrlPr>
                              <w:rPr>
                                <w:rFonts w:ascii="Cambria Math" w:hAnsi="Cambria Math"/>
                              </w:rPr>
                            </m:ctrlPr>
                          </m:sSubSupPr>
                          <m:e>
                            <m:r>
                              <w:rPr>
                                <w:rFonts w:ascii="Cambria Math" w:hAnsi="Cambria Math"/>
                              </w:rPr>
                              <m:t>σ</m:t>
                            </m:r>
                            <m:ctrlPr>
                              <w:rPr>
                                <w:rFonts w:ascii="Cambria Math" w:eastAsia="Cambria Math" w:hAnsi="Cambria Math" w:cs="Cambria Math"/>
                              </w:rPr>
                            </m:ctrlPr>
                          </m:e>
                          <m:sub>
                            <m:r>
                              <w:rPr>
                                <w:rFonts w:ascii="Cambria Math" w:hAnsi="Cambria Math"/>
                              </w:rPr>
                              <m:t>k</m:t>
                            </m:r>
                          </m:sub>
                          <m:sup>
                            <m:r>
                              <w:rPr>
                                <w:rFonts w:ascii="Cambria Math" w:hAnsi="Cambria Math"/>
                              </w:rPr>
                              <m:t>2</m:t>
                            </m:r>
                          </m:sup>
                        </m:sSubSup>
                        <m:d>
                          <m:dPr>
                            <m:ctrlPr>
                              <w:rPr>
                                <w:rFonts w:ascii="Cambria Math" w:hAnsi="Cambria Math"/>
                                <w:i/>
                              </w:rPr>
                            </m:ctrlPr>
                          </m:dPr>
                          <m:e>
                            <m:sSub>
                              <m:sSubPr>
                                <m:ctrlPr>
                                  <w:rPr>
                                    <w:rFonts w:ascii="Cambria Math" w:hAnsi="Cambria Math"/>
                                  </w:rPr>
                                </m:ctrlPr>
                              </m:sSubPr>
                              <m:e>
                                <m:r>
                                  <w:rPr>
                                    <w:rFonts w:ascii="Cambria Math" w:hAnsi="Cambria Math"/>
                                  </w:rPr>
                                  <m:t>t</m:t>
                                </m:r>
                                <m:ctrlPr>
                                  <w:rPr>
                                    <w:rFonts w:ascii="Cambria Math" w:hAnsi="Cambria Math"/>
                                    <w:i/>
                                  </w:rPr>
                                </m:ctrlPr>
                              </m:e>
                              <m:sub>
                                <m:r>
                                  <w:rPr>
                                    <w:rFonts w:ascii="Cambria Math" w:hAnsi="Cambria Math"/>
                                  </w:rPr>
                                  <m:t>i</m:t>
                                </m:r>
                              </m:sub>
                            </m:sSub>
                          </m:e>
                        </m:d>
                        <m:r>
                          <w:rPr>
                            <w:rFonts w:ascii="Cambria Math" w:hAnsi="Cambria Math"/>
                          </w:rPr>
                          <m:t>×ε</m:t>
                        </m:r>
                        <m:ctrlPr>
                          <w:rPr>
                            <w:rFonts w:ascii="Cambria Math" w:hAnsi="Cambria Math"/>
                            <w:i/>
                          </w:rPr>
                        </m:ctrlPr>
                      </m:e>
                      <m:sub>
                        <m:r>
                          <w:rPr>
                            <w:rFonts w:ascii="Cambria Math" w:hAnsi="Cambria Math"/>
                          </w:rPr>
                          <m:t>i</m:t>
                        </m:r>
                      </m:sub>
                      <m:sup>
                        <m:r>
                          <w:rPr>
                            <w:rFonts w:ascii="Cambria Math" w:hAnsi="Cambria Math"/>
                          </w:rPr>
                          <m:t>2</m:t>
                        </m:r>
                      </m:sup>
                    </m:sSubSup>
                    <m:rad>
                      <m:radPr>
                        <m:degHide m:val="1"/>
                        <m:ctrlPr>
                          <w:rPr>
                            <w:rFonts w:ascii="Cambria Math" w:hAnsi="Cambria Math"/>
                          </w:rPr>
                        </m:ctrlPr>
                      </m:radPr>
                      <m:deg>
                        <m:ctrlPr>
                          <w:rPr>
                            <w:rFonts w:ascii="Cambria Math" w:hAnsi="Cambria Math"/>
                            <w:i/>
                          </w:rPr>
                        </m:ctrlPr>
                      </m:deg>
                      <m:e>
                        <m:sSub>
                          <m:sSubPr>
                            <m:ctrlPr>
                              <w:rPr>
                                <w:rFonts w:ascii="Cambria Math" w:hAnsi="Cambria Math"/>
                              </w:rPr>
                            </m:ctrlPr>
                          </m:sSubPr>
                          <m:e>
                            <m:r>
                              <w:rPr>
                                <w:rFonts w:ascii="Cambria Math" w:hAnsi="Cambria Math"/>
                              </w:rPr>
                              <m:t>Δ</m:t>
                            </m:r>
                          </m:e>
                          <m:sub>
                            <m:r>
                              <w:rPr>
                                <w:rFonts w:ascii="Cambria Math" w:hAnsi="Cambria Math"/>
                              </w:rPr>
                              <m:t>i</m:t>
                            </m:r>
                          </m:sub>
                        </m:sSub>
                      </m:e>
                    </m:rad>
                    <m:r>
                      <w:rPr>
                        <w:rFonts w:ascii="Cambria Math" w:hAnsi="Cambria Math"/>
                      </w:rPr>
                      <m:t xml:space="preserve"> </m:t>
                    </m:r>
                  </m:e>
                </m:d>
              </m:e>
            </m:mr>
          </m:m>
        </m:oMath>
      </m:oMathPara>
    </w:p>
    <w:p w14:paraId="69377ABB" w14:textId="0B37580A" w:rsidR="000A64E0" w:rsidRDefault="00DD3CB4" w:rsidP="00323A81">
      <w:pPr>
        <w:pStyle w:val="BASE"/>
      </w:pPr>
      <w:r>
        <w:t xml:space="preserve">with </w:t>
      </w:r>
      <m:oMath>
        <m:sSub>
          <m:sSubPr>
            <m:ctrlPr>
              <w:rPr>
                <w:rFonts w:ascii="Cambria Math" w:hAnsi="Cambria Math"/>
                <w:i/>
              </w:rPr>
            </m:ctrlPr>
          </m:sSubPr>
          <m:e>
            <m:r>
              <w:rPr>
                <w:rFonts w:ascii="Cambria Math" w:hAnsi="Cambria Math"/>
              </w:rPr>
              <m:t>μ</m:t>
            </m:r>
          </m:e>
          <m:sub>
            <m:r>
              <w:rPr>
                <w:rFonts w:ascii="Cambria Math" w:hAnsi="Cambria Math"/>
              </w:rPr>
              <m:t>k</m:t>
            </m:r>
          </m:sub>
        </m:sSub>
        <m:r>
          <w:rPr>
            <w:rFonts w:ascii="Cambria Math" w:hAnsi="Cambria Math"/>
          </w:rPr>
          <m:t>(t)</m:t>
        </m:r>
      </m:oMath>
      <w:r>
        <w:t xml:space="preserve"> and </w:t>
      </w:r>
      <m:oMath>
        <m:sSubSup>
          <m:sSubSupPr>
            <m:ctrlPr>
              <w:rPr>
                <w:rFonts w:ascii="Cambria Math" w:hAnsi="Cambria Math"/>
                <w:i/>
              </w:rPr>
            </m:ctrlPr>
          </m:sSubSupPr>
          <m:e>
            <m:r>
              <w:rPr>
                <w:rFonts w:ascii="Cambria Math" w:hAnsi="Cambria Math"/>
              </w:rPr>
              <m:t>σ</m:t>
            </m:r>
          </m:e>
          <m:sub>
            <m:r>
              <w:rPr>
                <w:rFonts w:ascii="Cambria Math" w:hAnsi="Cambria Math"/>
              </w:rPr>
              <m:t>k</m:t>
            </m:r>
          </m:sub>
          <m:sup>
            <m:r>
              <w:rPr>
                <w:rFonts w:ascii="Cambria Math" w:hAnsi="Cambria Math"/>
              </w:rPr>
              <m:t>d</m:t>
            </m:r>
          </m:sup>
        </m:sSubSup>
        <m:r>
          <w:rPr>
            <w:rFonts w:ascii="Cambria Math" w:hAnsi="Cambria Math"/>
          </w:rPr>
          <m:t>(t)</m:t>
        </m:r>
      </m:oMath>
      <w:r>
        <w:t xml:space="preserve"> defined as in the diffusion. </w:t>
      </w:r>
    </w:p>
    <w:p w14:paraId="07A9CB70" w14:textId="77777777" w:rsidR="0088623A" w:rsidRDefault="000A64E0" w:rsidP="00323A81">
      <w:pPr>
        <w:pStyle w:val="BASE"/>
      </w:pPr>
      <w:r>
        <w:t xml:space="preserve">We then deduce the forward rates from </w:t>
      </w:r>
      <m:oMath>
        <m:sSub>
          <m:sSubPr>
            <m:ctrlPr>
              <w:rPr>
                <w:rFonts w:ascii="Cambria Math" w:hAnsi="Cambria Math"/>
                <w:i/>
              </w:rPr>
            </m:ctrlPr>
          </m:sSubPr>
          <m:e>
            <m:r>
              <w:rPr>
                <w:rFonts w:ascii="Cambria Math" w:hAnsi="Cambria Math"/>
              </w:rPr>
              <m:t>Q</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w:r w:rsidR="0088623A">
        <w:t xml:space="preserve"> by defining:</w:t>
      </w:r>
    </w:p>
    <w:p w14:paraId="4FEEA957" w14:textId="3B4B81A5" w:rsidR="00A41CD8" w:rsidRPr="00323A81" w:rsidRDefault="00885CB7" w:rsidP="00323A81">
      <w:pPr>
        <w:pStyle w:val="BASE"/>
      </w:pPr>
      <m:oMathPara>
        <m:oMath>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 xml:space="preserve">= </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d>
                    <m:dPr>
                      <m:ctrlPr>
                        <w:rPr>
                          <w:rFonts w:ascii="Cambria Math" w:hAnsi="Cambria Math"/>
                          <w:i/>
                        </w:rPr>
                      </m:ctrlPr>
                    </m:dPr>
                    <m:e>
                      <m:r>
                        <w:rPr>
                          <w:rFonts w:ascii="Cambria Math" w:hAnsi="Cambria Math"/>
                        </w:rPr>
                        <m:t>1-η</m:t>
                      </m:r>
                    </m:e>
                  </m:d>
                </m:e>
              </m:d>
            </m:e>
            <m:sup>
              <m:f>
                <m:fPr>
                  <m:ctrlPr>
                    <w:rPr>
                      <w:rFonts w:ascii="Cambria Math" w:hAnsi="Cambria Math"/>
                      <w:i/>
                    </w:rPr>
                  </m:ctrlPr>
                </m:fPr>
                <m:num>
                  <m:r>
                    <w:rPr>
                      <w:rFonts w:ascii="Cambria Math" w:hAnsi="Cambria Math"/>
                    </w:rPr>
                    <m:t>1</m:t>
                  </m:r>
                </m:num>
                <m:den>
                  <m:r>
                    <w:rPr>
                      <w:rFonts w:ascii="Cambria Math" w:hAnsi="Cambria Math"/>
                    </w:rPr>
                    <m:t>1-η</m:t>
                  </m:r>
                </m:den>
              </m:f>
            </m:sup>
          </m:sSup>
          <m:r>
            <w:rPr>
              <w:rFonts w:ascii="Cambria Math" w:hAnsi="Cambria Math"/>
            </w:rPr>
            <m:t xml:space="preserve"> -δ</m:t>
          </m:r>
          <m:r>
            <m:rPr>
              <m:sty m:val="p"/>
            </m:rPr>
            <w:br/>
          </m:r>
        </m:oMath>
      </m:oMathPara>
      <w:r w:rsidR="0088623A">
        <w:t xml:space="preserve"> </w:t>
      </w:r>
      <w:r w:rsidR="00A41CD8">
        <w:br w:type="page"/>
      </w:r>
    </w:p>
    <w:p w14:paraId="565618E5" w14:textId="4CA4AFBC" w:rsidR="00B745C5" w:rsidRDefault="00B745C5" w:rsidP="00A41CD8">
      <w:pPr>
        <w:pStyle w:val="Titre2"/>
        <w:numPr>
          <w:ilvl w:val="1"/>
          <w:numId w:val="5"/>
        </w:numPr>
      </w:pPr>
      <w:bookmarkStart w:id="708" w:name="swaption-pricing"/>
      <w:bookmarkStart w:id="709" w:name="_Toc36453197"/>
      <w:bookmarkStart w:id="710" w:name="_Toc40439344"/>
      <w:r>
        <w:lastRenderedPageBreak/>
        <w:t>Swaption Pricing</w:t>
      </w:r>
      <w:bookmarkEnd w:id="708"/>
      <w:bookmarkEnd w:id="709"/>
      <w:bookmarkEnd w:id="710"/>
      <w:r w:rsidR="0088623A">
        <w:t xml:space="preserve"> </w:t>
      </w:r>
    </w:p>
    <w:p w14:paraId="4005F098" w14:textId="77777777" w:rsidR="00B745C5" w:rsidRDefault="00B745C5" w:rsidP="001E4A3D">
      <w:pPr>
        <w:pStyle w:val="BASE"/>
      </w:pPr>
      <w:r>
        <w:t>In this section, we obtain the forward swap rate diffusion under the LFM framework. This methodology is derived from the standard LFM.</w:t>
      </w:r>
    </w:p>
    <w:p w14:paraId="3EEBC42C" w14:textId="35537083" w:rsidR="00B745C5" w:rsidRDefault="00B745C5" w:rsidP="001E4A3D">
      <w:pPr>
        <w:pStyle w:val="BASE"/>
      </w:pPr>
      <w:r>
        <w:t xml:space="preserve">We use the already documented </w:t>
      </w:r>
      <w:r w:rsidR="0047539F">
        <w:t>LFM CEV</w:t>
      </w:r>
      <w:r>
        <w:t xml:space="preserve"> methodology to obtain a similar framework for the </w:t>
      </w:r>
      <w:r w:rsidR="0047539F">
        <w:t>DD LFM CEV</w:t>
      </w:r>
      <w:r>
        <w:t>.</w:t>
      </w:r>
    </w:p>
    <w:p w14:paraId="75D1945D" w14:textId="77777777" w:rsidR="00B745C5" w:rsidRDefault="00B745C5" w:rsidP="00A41CD8">
      <w:pPr>
        <w:pStyle w:val="Titre3"/>
      </w:pPr>
      <w:bookmarkStart w:id="711" w:name="forward-swap-diffusion"/>
      <w:bookmarkStart w:id="712" w:name="_Toc36453198"/>
      <w:bookmarkStart w:id="713" w:name="_Toc40439345"/>
      <w:r>
        <w:t>Forward Swap Diffusion</w:t>
      </w:r>
      <w:bookmarkEnd w:id="711"/>
      <w:bookmarkEnd w:id="712"/>
      <w:bookmarkEnd w:id="713"/>
    </w:p>
    <w:p w14:paraId="04359F76" w14:textId="77777777" w:rsidR="00B745C5" w:rsidRDefault="00B745C5" w:rsidP="001E4A3D">
      <w:pPr>
        <w:pStyle w:val="BASE"/>
      </w:pPr>
      <w:r>
        <w:t xml:space="preserve">In this section, we use the LFM model (defined in </w:t>
      </w:r>
      <w:hyperlink w:anchor="Xc2702e0f0df91de129717d726cdf294b3e486c4">
        <w:r>
          <w:rPr>
            <w:rStyle w:val="Lienhypertexte"/>
          </w:rPr>
          <w:t>Forward Diffusion under Spot LIBOR Measure</w:t>
        </w:r>
      </w:hyperlink>
      <w:r>
        <w:t>) to obtain the forward swap rate diffusion.</w:t>
      </w:r>
    </w:p>
    <w:p w14:paraId="18332618" w14:textId="77777777" w:rsidR="00B745C5" w:rsidRDefault="00B745C5" w:rsidP="001E4A3D">
      <w:pPr>
        <w:pStyle w:val="BASE"/>
      </w:pPr>
      <w:r>
        <w:t>We divide this section into the following parts:</w:t>
      </w:r>
    </w:p>
    <w:p w14:paraId="7D493158" w14:textId="77777777" w:rsidR="00B745C5" w:rsidRDefault="00B745C5" w:rsidP="009543AD">
      <w:pPr>
        <w:pStyle w:val="Listenumros"/>
        <w:numPr>
          <w:ilvl w:val="0"/>
          <w:numId w:val="17"/>
        </w:numPr>
      </w:pPr>
      <w:r w:rsidRPr="009543AD">
        <w:rPr>
          <w:b/>
        </w:rPr>
        <w:t>Swap Dynamics:</w:t>
      </w:r>
      <w:r>
        <w:t xml:space="preserve"> We decompose swap rates as a combination of forward rates;</w:t>
      </w:r>
    </w:p>
    <w:p w14:paraId="7BF6F9DF" w14:textId="77777777" w:rsidR="00B745C5" w:rsidRDefault="00B745C5" w:rsidP="009543AD">
      <w:pPr>
        <w:pStyle w:val="Listenumros"/>
        <w:numPr>
          <w:ilvl w:val="0"/>
          <w:numId w:val="17"/>
        </w:numPr>
      </w:pPr>
      <w:r w:rsidRPr="009543AD">
        <w:rPr>
          <w:b/>
        </w:rPr>
        <w:t>Forward Swap Diffusion:</w:t>
      </w:r>
      <w:r>
        <w:t xml:space="preserve"> We define, under the decomposition in (1), a diffusion for the forward swap rate;</w:t>
      </w:r>
    </w:p>
    <w:p w14:paraId="4CDCD86C" w14:textId="77777777" w:rsidR="00B745C5" w:rsidRDefault="00B745C5" w:rsidP="009543AD">
      <w:pPr>
        <w:pStyle w:val="Listenumros"/>
        <w:numPr>
          <w:ilvl w:val="0"/>
          <w:numId w:val="17"/>
        </w:numPr>
      </w:pPr>
      <w:r w:rsidRPr="009543AD">
        <w:rPr>
          <w:b/>
        </w:rPr>
        <w:t>Freezing Technique:</w:t>
      </w:r>
      <w:r>
        <w:t xml:space="preserve"> We apply the freezing technique to obtain an approximation of the diffusion.</w:t>
      </w:r>
    </w:p>
    <w:p w14:paraId="056AE440" w14:textId="527F04FA" w:rsidR="00A41CD8" w:rsidRPr="00A41CD8" w:rsidRDefault="00B745C5" w:rsidP="00A41CD8">
      <w:pPr>
        <w:pStyle w:val="Titre4"/>
        <w:numPr>
          <w:ilvl w:val="3"/>
          <w:numId w:val="5"/>
        </w:numPr>
      </w:pPr>
      <w:bookmarkStart w:id="714" w:name="swap-dynamics"/>
      <w:bookmarkStart w:id="715" w:name="_Toc36453199"/>
      <w:r>
        <w:t>Swap Dynamics</w:t>
      </w:r>
      <w:bookmarkEnd w:id="714"/>
      <w:bookmarkEnd w:id="715"/>
    </w:p>
    <w:p w14:paraId="503A0E4C" w14:textId="131E2BE7" w:rsidR="00B745C5" w:rsidRDefault="00B745C5" w:rsidP="001E4A3D">
      <w:pPr>
        <w:pStyle w:val="BASE"/>
      </w:pPr>
      <w:r>
        <w:t xml:space="preserve">We begin with the valuation of an interest rate swap with a fixed rate </w:t>
      </w:r>
      <m:oMath>
        <m:r>
          <w:rPr>
            <w:rFonts w:ascii="Cambria Math" w:hAnsi="Cambria Math"/>
          </w:rPr>
          <m:t>K</m:t>
        </m:r>
      </m:oMath>
      <w:r>
        <w:t xml:space="preserve">, notional </w:t>
      </w:r>
      <m:oMath>
        <m:r>
          <w:rPr>
            <w:rFonts w:ascii="Cambria Math" w:hAnsi="Cambria Math"/>
          </w:rPr>
          <m:t>N</m:t>
        </m:r>
      </m:oMath>
      <w:r>
        <w:t xml:space="preserve"> maturing at </w:t>
      </w:r>
      <m:oMath>
        <m:sSub>
          <m:sSubPr>
            <m:ctrlPr>
              <w:rPr>
                <w:rFonts w:ascii="Cambria Math" w:hAnsi="Cambria Math"/>
              </w:rPr>
            </m:ctrlPr>
          </m:sSubPr>
          <m:e>
            <m:r>
              <w:rPr>
                <w:rFonts w:ascii="Cambria Math" w:hAnsi="Cambria Math"/>
              </w:rPr>
              <m:t>T</m:t>
            </m:r>
          </m:e>
          <m:sub>
            <m:r>
              <w:rPr>
                <w:rFonts w:ascii="Cambria Math" w:hAnsi="Cambria Math"/>
              </w:rPr>
              <m:t>β</m:t>
            </m:r>
          </m:sub>
        </m:sSub>
      </m:oMath>
      <w:r>
        <w:t xml:space="preserve"> with </w:t>
      </w:r>
      <m:oMath>
        <m:sSub>
          <m:sSubPr>
            <m:ctrlPr>
              <w:rPr>
                <w:rFonts w:ascii="Cambria Math" w:hAnsi="Cambria Math"/>
              </w:rPr>
            </m:ctrlPr>
          </m:sSubPr>
          <m:e>
            <m:r>
              <w:rPr>
                <w:rFonts w:ascii="Cambria Math" w:hAnsi="Cambria Math"/>
              </w:rPr>
              <m:t>τ</m:t>
            </m:r>
          </m:e>
          <m:sub>
            <m:r>
              <w:rPr>
                <w:rFonts w:ascii="Cambria Math" w:hAnsi="Cambria Math"/>
              </w:rPr>
              <m:t>k</m:t>
            </m:r>
          </m:sub>
        </m:sSub>
      </m:oMath>
      <w:r>
        <w:t xml:space="preserve"> representing the time difference between </w:t>
      </w:r>
      <m:oMath>
        <m:sSub>
          <m:sSubPr>
            <m:ctrlPr>
              <w:rPr>
                <w:rFonts w:ascii="Cambria Math" w:hAnsi="Cambria Math"/>
              </w:rPr>
            </m:ctrlPr>
          </m:sSubPr>
          <m:e>
            <m:r>
              <w:rPr>
                <w:rFonts w:ascii="Cambria Math" w:hAnsi="Cambria Math"/>
              </w:rPr>
              <m:t>T</m:t>
            </m:r>
          </m:e>
          <m:sub>
            <m:r>
              <w:rPr>
                <w:rFonts w:ascii="Cambria Math" w:hAnsi="Cambria Math"/>
              </w:rPr>
              <m:t>k+1</m:t>
            </m:r>
          </m:sub>
        </m:sSub>
      </m:oMath>
      <w:r>
        <w:t xml:space="preserve"> and </w:t>
      </w:r>
      <m:oMath>
        <m:sSub>
          <m:sSubPr>
            <m:ctrlPr>
              <w:rPr>
                <w:rFonts w:ascii="Cambria Math" w:hAnsi="Cambria Math"/>
              </w:rPr>
            </m:ctrlPr>
          </m:sSubPr>
          <m:e>
            <m:r>
              <w:rPr>
                <w:rFonts w:ascii="Cambria Math" w:hAnsi="Cambria Math"/>
              </w:rPr>
              <m:t>T</m:t>
            </m:r>
          </m:e>
          <m:sub>
            <m:r>
              <w:rPr>
                <w:rFonts w:ascii="Cambria Math" w:hAnsi="Cambria Math"/>
              </w:rPr>
              <m:t>k</m:t>
            </m:r>
          </m:sub>
        </m:sSub>
      </m:oMath>
      <w:r>
        <w:t>. At initiation, the value of the floating leg is the par value and the value of the swap is 0. This implies that:</w:t>
      </w:r>
    </w:p>
    <w:p w14:paraId="5E43697A" w14:textId="77972097" w:rsidR="00B745C5" w:rsidRDefault="00B745C5" w:rsidP="00B745C5">
      <w:pPr>
        <w:pStyle w:val="Corpsdetexte"/>
      </w:pPr>
      <m:oMathPara>
        <m:oMathParaPr>
          <m:jc m:val="center"/>
        </m:oMathParaPr>
        <m:oMath>
          <m:r>
            <w:rPr>
              <w:rFonts w:ascii="Cambria Math" w:hAnsi="Cambria Math"/>
            </w:rPr>
            <m:t>N=N×</m:t>
          </m:r>
          <m:d>
            <m:dPr>
              <m:begChr m:val="["/>
              <m:endChr m:val="]"/>
              <m:ctrlPr>
                <w:rPr>
                  <w:rFonts w:ascii="Cambria Math" w:hAnsi="Cambria Math"/>
                </w:rPr>
              </m:ctrlPr>
            </m:dPr>
            <m:e>
              <m:nary>
                <m:naryPr>
                  <m:chr m:val="∑"/>
                  <m:limLoc m:val="undOvr"/>
                  <m:ctrlPr>
                    <w:rPr>
                      <w:rFonts w:ascii="Cambria Math" w:hAnsi="Cambria Math"/>
                    </w:rPr>
                  </m:ctrlPr>
                </m:naryPr>
                <m:sub>
                  <m:r>
                    <w:rPr>
                      <w:rFonts w:ascii="Cambria Math" w:hAnsi="Cambria Math"/>
                    </w:rPr>
                    <m:t>k=α+1</m:t>
                  </m:r>
                </m:sub>
                <m:sup>
                  <m:r>
                    <w:rPr>
                      <w:rFonts w:ascii="Cambria Math" w:hAnsi="Cambria Math"/>
                    </w:rPr>
                    <m:t>β</m:t>
                  </m:r>
                </m:sup>
                <m:e>
                  <m:sSub>
                    <m:sSubPr>
                      <m:ctrlPr>
                        <w:rPr>
                          <w:rFonts w:ascii="Cambria Math" w:hAnsi="Cambria Math"/>
                        </w:rPr>
                      </m:ctrlPr>
                    </m:sSubPr>
                    <m:e>
                      <m:r>
                        <w:rPr>
                          <w:rFonts w:ascii="Cambria Math" w:hAnsi="Cambria Math"/>
                        </w:rPr>
                        <m:t>τ</m:t>
                      </m:r>
                    </m:e>
                    <m:sub>
                      <m:r>
                        <w:rPr>
                          <w:rFonts w:ascii="Cambria Math" w:hAnsi="Cambria Math"/>
                        </w:rPr>
                        <m:t>k</m:t>
                      </m:r>
                    </m:sub>
                  </m:sSub>
                </m:e>
              </m:nary>
              <m:r>
                <w:rPr>
                  <w:rFonts w:ascii="Cambria Math" w:hAnsi="Cambria Math"/>
                </w:rPr>
                <m:t>×K×P(t,</m:t>
              </m:r>
              <m:sSub>
                <m:sSubPr>
                  <m:ctrlPr>
                    <w:rPr>
                      <w:rFonts w:ascii="Cambria Math" w:hAnsi="Cambria Math"/>
                    </w:rPr>
                  </m:ctrlPr>
                </m:sSubPr>
                <m:e>
                  <m:r>
                    <w:rPr>
                      <w:rFonts w:ascii="Cambria Math" w:hAnsi="Cambria Math"/>
                    </w:rPr>
                    <m:t>T</m:t>
                  </m:r>
                </m:e>
                <m:sub>
                  <m:r>
                    <w:rPr>
                      <w:rFonts w:ascii="Cambria Math" w:hAnsi="Cambria Math"/>
                    </w:rPr>
                    <m:t>k</m:t>
                  </m:r>
                </m:sub>
              </m:sSub>
              <m:r>
                <w:rPr>
                  <w:rFonts w:ascii="Cambria Math" w:hAnsi="Cambria Math"/>
                </w:rPr>
                <m:t>)+P(t,</m:t>
              </m:r>
              <m:sSub>
                <m:sSubPr>
                  <m:ctrlPr>
                    <w:rPr>
                      <w:rFonts w:ascii="Cambria Math" w:hAnsi="Cambria Math"/>
                    </w:rPr>
                  </m:ctrlPr>
                </m:sSubPr>
                <m:e>
                  <m:r>
                    <w:rPr>
                      <w:rFonts w:ascii="Cambria Math" w:hAnsi="Cambria Math"/>
                    </w:rPr>
                    <m:t>T</m:t>
                  </m:r>
                </m:e>
                <m:sub>
                  <m:r>
                    <w:rPr>
                      <w:rFonts w:ascii="Cambria Math" w:hAnsi="Cambria Math"/>
                    </w:rPr>
                    <m:t>β</m:t>
                  </m:r>
                </m:sub>
              </m:sSub>
              <m:r>
                <w:rPr>
                  <w:rFonts w:ascii="Cambria Math" w:hAnsi="Cambria Math"/>
                </w:rPr>
                <m:t>)</m:t>
              </m:r>
            </m:e>
          </m:d>
        </m:oMath>
      </m:oMathPara>
    </w:p>
    <w:p w14:paraId="5B324E6D" w14:textId="77777777" w:rsidR="00B745C5" w:rsidRDefault="00B745C5" w:rsidP="001E4A3D">
      <w:pPr>
        <w:pStyle w:val="BASE"/>
      </w:pPr>
      <w:r>
        <w:t xml:space="preserve">We can show that the value of </w:t>
      </w:r>
      <m:oMath>
        <m:r>
          <w:rPr>
            <w:rFonts w:ascii="Cambria Math" w:hAnsi="Cambria Math"/>
          </w:rPr>
          <m:t>K</m:t>
        </m:r>
      </m:oMath>
      <w:r>
        <w:t xml:space="preserve"> is:</w:t>
      </w:r>
    </w:p>
    <w:p w14:paraId="33F79506" w14:textId="77777777" w:rsidR="00B745C5" w:rsidRDefault="00B745C5" w:rsidP="00B745C5">
      <w:pPr>
        <w:pStyle w:val="Corpsdetexte"/>
      </w:pPr>
      <m:oMathPara>
        <m:oMathParaPr>
          <m:jc m:val="center"/>
        </m:oMathParaPr>
        <m:oMath>
          <m:r>
            <w:rPr>
              <w:rFonts w:ascii="Cambria Math" w:hAnsi="Cambria Math"/>
            </w:rPr>
            <m:t>K=</m:t>
          </m:r>
          <m:f>
            <m:fPr>
              <m:ctrlPr>
                <w:rPr>
                  <w:rFonts w:ascii="Cambria Math" w:hAnsi="Cambria Math"/>
                </w:rPr>
              </m:ctrlPr>
            </m:fPr>
            <m:num>
              <m:r>
                <w:rPr>
                  <w:rFonts w:ascii="Cambria Math" w:hAnsi="Cambria Math"/>
                </w:rPr>
                <m:t>1-P(t,</m:t>
              </m:r>
              <m:sSub>
                <m:sSubPr>
                  <m:ctrlPr>
                    <w:rPr>
                      <w:rFonts w:ascii="Cambria Math" w:hAnsi="Cambria Math"/>
                    </w:rPr>
                  </m:ctrlPr>
                </m:sSubPr>
                <m:e>
                  <m:r>
                    <w:rPr>
                      <w:rFonts w:ascii="Cambria Math" w:hAnsi="Cambria Math"/>
                    </w:rPr>
                    <m:t>T</m:t>
                  </m:r>
                </m:e>
                <m:sub>
                  <m:r>
                    <w:rPr>
                      <w:rFonts w:ascii="Cambria Math" w:hAnsi="Cambria Math"/>
                    </w:rPr>
                    <m:t>β</m:t>
                  </m:r>
                </m:sub>
              </m:sSub>
              <m:r>
                <w:rPr>
                  <w:rFonts w:ascii="Cambria Math" w:hAnsi="Cambria Math"/>
                </w:rPr>
                <m:t>)</m:t>
              </m:r>
            </m:num>
            <m:den>
              <m:nary>
                <m:naryPr>
                  <m:chr m:val="∑"/>
                  <m:limLoc m:val="undOvr"/>
                  <m:ctrlPr>
                    <w:rPr>
                      <w:rFonts w:ascii="Cambria Math" w:hAnsi="Cambria Math"/>
                    </w:rPr>
                  </m:ctrlPr>
                </m:naryPr>
                <m:sub>
                  <m:r>
                    <w:rPr>
                      <w:rFonts w:ascii="Cambria Math" w:hAnsi="Cambria Math"/>
                    </w:rPr>
                    <m:t>k=α+1</m:t>
                  </m:r>
                </m:sub>
                <m:sup>
                  <m:r>
                    <w:rPr>
                      <w:rFonts w:ascii="Cambria Math" w:hAnsi="Cambria Math"/>
                    </w:rPr>
                    <m:t>β</m:t>
                  </m:r>
                </m:sup>
                <m:e>
                  <m:sSub>
                    <m:sSubPr>
                      <m:ctrlPr>
                        <w:rPr>
                          <w:rFonts w:ascii="Cambria Math" w:hAnsi="Cambria Math"/>
                        </w:rPr>
                      </m:ctrlPr>
                    </m:sSubPr>
                    <m:e>
                      <m:r>
                        <w:rPr>
                          <w:rFonts w:ascii="Cambria Math" w:hAnsi="Cambria Math"/>
                        </w:rPr>
                        <m:t>θ</m:t>
                      </m:r>
                    </m:e>
                    <m:sub>
                      <m:r>
                        <w:rPr>
                          <w:rFonts w:ascii="Cambria Math" w:hAnsi="Cambria Math"/>
                        </w:rPr>
                        <m:t>k</m:t>
                      </m:r>
                    </m:sub>
                  </m:sSub>
                </m:e>
              </m:nary>
              <m:r>
                <w:rPr>
                  <w:rFonts w:ascii="Cambria Math" w:hAnsi="Cambria Math"/>
                </w:rPr>
                <m:t>×P(t,</m:t>
              </m:r>
              <m:sSub>
                <m:sSubPr>
                  <m:ctrlPr>
                    <w:rPr>
                      <w:rFonts w:ascii="Cambria Math" w:hAnsi="Cambria Math"/>
                    </w:rPr>
                  </m:ctrlPr>
                </m:sSubPr>
                <m:e>
                  <m:r>
                    <w:rPr>
                      <w:rFonts w:ascii="Cambria Math" w:hAnsi="Cambria Math"/>
                    </w:rPr>
                    <m:t>T</m:t>
                  </m:r>
                </m:e>
                <m:sub>
                  <m:r>
                    <w:rPr>
                      <w:rFonts w:ascii="Cambria Math" w:hAnsi="Cambria Math"/>
                    </w:rPr>
                    <m:t>k</m:t>
                  </m:r>
                </m:sub>
              </m:sSub>
              <m:r>
                <w:rPr>
                  <w:rFonts w:ascii="Cambria Math" w:hAnsi="Cambria Math"/>
                </w:rPr>
                <m:t>)</m:t>
              </m:r>
            </m:den>
          </m:f>
        </m:oMath>
      </m:oMathPara>
    </w:p>
    <w:p w14:paraId="3C1CD076" w14:textId="77777777" w:rsidR="00B745C5" w:rsidRDefault="00B745C5" w:rsidP="001E4A3D">
      <w:pPr>
        <w:pStyle w:val="BASE"/>
      </w:pPr>
      <w:r>
        <w:t xml:space="preserve">Under this definition, we can demonstrate that the forward swap </w:t>
      </w:r>
      <m:oMath>
        <m:sSub>
          <m:sSubPr>
            <m:ctrlPr>
              <w:rPr>
                <w:rFonts w:ascii="Cambria Math" w:hAnsi="Cambria Math"/>
              </w:rPr>
            </m:ctrlPr>
          </m:sSubPr>
          <m:e>
            <m:r>
              <w:rPr>
                <w:rFonts w:ascii="Cambria Math" w:hAnsi="Cambria Math"/>
              </w:rPr>
              <m:t>S</m:t>
            </m:r>
          </m:e>
          <m:sub>
            <m:r>
              <w:rPr>
                <w:rFonts w:ascii="Cambria Math" w:hAnsi="Cambria Math"/>
              </w:rPr>
              <m:t>α,β</m:t>
            </m:r>
          </m:sub>
        </m:sSub>
      </m:oMath>
      <w:r>
        <w:t xml:space="preserve">initializing at </w:t>
      </w:r>
      <m:oMath>
        <m:sSub>
          <m:sSubPr>
            <m:ctrlPr>
              <w:rPr>
                <w:rFonts w:ascii="Cambria Math" w:hAnsi="Cambria Math"/>
              </w:rPr>
            </m:ctrlPr>
          </m:sSubPr>
          <m:e>
            <m:r>
              <w:rPr>
                <w:rFonts w:ascii="Cambria Math" w:hAnsi="Cambria Math"/>
              </w:rPr>
              <m:t>T</m:t>
            </m:r>
          </m:e>
          <m:sub>
            <m:r>
              <w:rPr>
                <w:rFonts w:ascii="Cambria Math" w:hAnsi="Cambria Math"/>
              </w:rPr>
              <m:t>α</m:t>
            </m:r>
          </m:sub>
        </m:sSub>
        <m:r>
          <w:rPr>
            <w:rFonts w:ascii="Cambria Math" w:hAnsi="Cambria Math"/>
          </w:rPr>
          <m:t>≠0</m:t>
        </m:r>
      </m:oMath>
      <w:r>
        <w:t xml:space="preserve"> and maturing at </w:t>
      </w:r>
      <m:oMath>
        <m:sSub>
          <m:sSubPr>
            <m:ctrlPr>
              <w:rPr>
                <w:rFonts w:ascii="Cambria Math" w:hAnsi="Cambria Math"/>
              </w:rPr>
            </m:ctrlPr>
          </m:sSubPr>
          <m:e>
            <m:r>
              <w:rPr>
                <w:rFonts w:ascii="Cambria Math" w:hAnsi="Cambria Math"/>
              </w:rPr>
              <m:t>T</m:t>
            </m:r>
          </m:e>
          <m:sub>
            <m:r>
              <w:rPr>
                <w:rFonts w:ascii="Cambria Math" w:hAnsi="Cambria Math"/>
              </w:rPr>
              <m:t>β</m:t>
            </m:r>
          </m:sub>
        </m:sSub>
      </m:oMath>
      <w:r>
        <w:t xml:space="preserve"> is:</w:t>
      </w:r>
    </w:p>
    <w:p w14:paraId="38760B12" w14:textId="77777777" w:rsidR="00B745C5" w:rsidRDefault="00885CB7" w:rsidP="00B745C5">
      <w:pPr>
        <w:pStyle w:val="Corpsdetexte"/>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sSub>
                  <m:sSubPr>
                    <m:ctrlPr>
                      <w:rPr>
                        <w:rFonts w:ascii="Cambria Math" w:hAnsi="Cambria Math"/>
                      </w:rPr>
                    </m:ctrlPr>
                  </m:sSubPr>
                  <m:e>
                    <m:r>
                      <w:rPr>
                        <w:rFonts w:ascii="Cambria Math" w:hAnsi="Cambria Math"/>
                      </w:rPr>
                      <m:t>S</m:t>
                    </m:r>
                  </m:e>
                  <m:sub>
                    <m:r>
                      <w:rPr>
                        <w:rFonts w:ascii="Cambria Math" w:hAnsi="Cambria Math"/>
                      </w:rPr>
                      <m:t>α,β</m:t>
                    </m:r>
                  </m:sub>
                </m:sSub>
                <m:r>
                  <w:rPr>
                    <w:rFonts w:ascii="Cambria Math" w:hAnsi="Cambria Math"/>
                  </w:rPr>
                  <m:t>(t)</m:t>
                </m:r>
              </m:e>
              <m:e>
                <m:r>
                  <w:rPr>
                    <w:rFonts w:ascii="Cambria Math" w:hAnsi="Cambria Math"/>
                  </w:rPr>
                  <m:t>=</m:t>
                </m:r>
                <m:f>
                  <m:fPr>
                    <m:ctrlPr>
                      <w:rPr>
                        <w:rFonts w:ascii="Cambria Math" w:hAnsi="Cambria Math"/>
                      </w:rPr>
                    </m:ctrlPr>
                  </m:fPr>
                  <m:num>
                    <m:r>
                      <w:rPr>
                        <w:rFonts w:ascii="Cambria Math" w:hAnsi="Cambria Math"/>
                      </w:rPr>
                      <m:t>P(t,</m:t>
                    </m:r>
                    <m:sSub>
                      <m:sSubPr>
                        <m:ctrlPr>
                          <w:rPr>
                            <w:rFonts w:ascii="Cambria Math" w:hAnsi="Cambria Math"/>
                          </w:rPr>
                        </m:ctrlPr>
                      </m:sSubPr>
                      <m:e>
                        <m:r>
                          <w:rPr>
                            <w:rFonts w:ascii="Cambria Math" w:hAnsi="Cambria Math"/>
                          </w:rPr>
                          <m:t>T</m:t>
                        </m:r>
                      </m:e>
                      <m:sub>
                        <m:r>
                          <w:rPr>
                            <w:rFonts w:ascii="Cambria Math" w:hAnsi="Cambria Math"/>
                          </w:rPr>
                          <m:t>α</m:t>
                        </m:r>
                      </m:sub>
                    </m:sSub>
                    <m:r>
                      <w:rPr>
                        <w:rFonts w:ascii="Cambria Math" w:hAnsi="Cambria Math"/>
                      </w:rPr>
                      <m:t>)-P(t,</m:t>
                    </m:r>
                    <m:sSub>
                      <m:sSubPr>
                        <m:ctrlPr>
                          <w:rPr>
                            <w:rFonts w:ascii="Cambria Math" w:hAnsi="Cambria Math"/>
                          </w:rPr>
                        </m:ctrlPr>
                      </m:sSubPr>
                      <m:e>
                        <m:r>
                          <w:rPr>
                            <w:rFonts w:ascii="Cambria Math" w:hAnsi="Cambria Math"/>
                          </w:rPr>
                          <m:t>T</m:t>
                        </m:r>
                      </m:e>
                      <m:sub>
                        <m:r>
                          <w:rPr>
                            <w:rFonts w:ascii="Cambria Math" w:hAnsi="Cambria Math"/>
                          </w:rPr>
                          <m:t>β</m:t>
                        </m:r>
                      </m:sub>
                    </m:sSub>
                    <m:r>
                      <w:rPr>
                        <w:rFonts w:ascii="Cambria Math" w:hAnsi="Cambria Math"/>
                      </w:rPr>
                      <m:t>)</m:t>
                    </m:r>
                  </m:num>
                  <m:den>
                    <m:nary>
                      <m:naryPr>
                        <m:chr m:val="∑"/>
                        <m:limLoc m:val="undOvr"/>
                        <m:ctrlPr>
                          <w:rPr>
                            <w:rFonts w:ascii="Cambria Math" w:hAnsi="Cambria Math"/>
                          </w:rPr>
                        </m:ctrlPr>
                      </m:naryPr>
                      <m:sub>
                        <m:r>
                          <w:rPr>
                            <w:rFonts w:ascii="Cambria Math" w:hAnsi="Cambria Math"/>
                          </w:rPr>
                          <m:t>k=α+1</m:t>
                        </m:r>
                      </m:sub>
                      <m:sup>
                        <m:r>
                          <w:rPr>
                            <w:rFonts w:ascii="Cambria Math" w:hAnsi="Cambria Math"/>
                          </w:rPr>
                          <m:t>β</m:t>
                        </m:r>
                      </m:sup>
                      <m:e>
                        <m:sSub>
                          <m:sSubPr>
                            <m:ctrlPr>
                              <w:rPr>
                                <w:rFonts w:ascii="Cambria Math" w:hAnsi="Cambria Math"/>
                              </w:rPr>
                            </m:ctrlPr>
                          </m:sSubPr>
                          <m:e>
                            <m:r>
                              <w:rPr>
                                <w:rFonts w:ascii="Cambria Math" w:hAnsi="Cambria Math"/>
                              </w:rPr>
                              <m:t>τ</m:t>
                            </m:r>
                          </m:e>
                          <m:sub>
                            <m:r>
                              <w:rPr>
                                <w:rFonts w:ascii="Cambria Math" w:hAnsi="Cambria Math"/>
                              </w:rPr>
                              <m:t>k</m:t>
                            </m:r>
                          </m:sub>
                        </m:sSub>
                      </m:e>
                    </m:nary>
                    <m:r>
                      <w:rPr>
                        <w:rFonts w:ascii="Cambria Math" w:hAnsi="Cambria Math"/>
                      </w:rPr>
                      <m:t>P(t,</m:t>
                    </m:r>
                    <m:sSub>
                      <m:sSubPr>
                        <m:ctrlPr>
                          <w:rPr>
                            <w:rFonts w:ascii="Cambria Math" w:hAnsi="Cambria Math"/>
                          </w:rPr>
                        </m:ctrlPr>
                      </m:sSubPr>
                      <m:e>
                        <m:r>
                          <w:rPr>
                            <w:rFonts w:ascii="Cambria Math" w:hAnsi="Cambria Math"/>
                          </w:rPr>
                          <m:t>T</m:t>
                        </m:r>
                      </m:e>
                      <m:sub>
                        <m:r>
                          <w:rPr>
                            <w:rFonts w:ascii="Cambria Math" w:hAnsi="Cambria Math"/>
                          </w:rPr>
                          <m:t>k</m:t>
                        </m:r>
                      </m:sub>
                    </m:sSub>
                    <m:r>
                      <w:rPr>
                        <w:rFonts w:ascii="Cambria Math" w:hAnsi="Cambria Math"/>
                      </w:rPr>
                      <m:t>)</m:t>
                    </m:r>
                  </m:den>
                </m:f>
              </m:e>
            </m:mr>
          </m:m>
        </m:oMath>
      </m:oMathPara>
    </w:p>
    <w:p w14:paraId="239380F7" w14:textId="77777777" w:rsidR="00B745C5" w:rsidRDefault="00B745C5" w:rsidP="001E4A3D">
      <w:pPr>
        <w:pStyle w:val="BASE"/>
      </w:pPr>
      <w:r>
        <w:t>We observe, however, that we can expand the numerator such that:</w:t>
      </w:r>
    </w:p>
    <w:p w14:paraId="6CC74BE2" w14:textId="4C06A8C7" w:rsidR="00B745C5" w:rsidRDefault="00885CB7" w:rsidP="00B745C5">
      <w:pPr>
        <w:pStyle w:val="Corpsdetexte"/>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sSub>
                  <m:sSubPr>
                    <m:ctrlPr>
                      <w:rPr>
                        <w:rFonts w:ascii="Cambria Math" w:hAnsi="Cambria Math"/>
                      </w:rPr>
                    </m:ctrlPr>
                  </m:sSubPr>
                  <m:e>
                    <m:r>
                      <w:rPr>
                        <w:rFonts w:ascii="Cambria Math" w:hAnsi="Cambria Math"/>
                      </w:rPr>
                      <m:t>S</m:t>
                    </m:r>
                  </m:e>
                  <m:sub>
                    <m:r>
                      <w:rPr>
                        <w:rFonts w:ascii="Cambria Math" w:hAnsi="Cambria Math"/>
                      </w:rPr>
                      <m:t>α,β</m:t>
                    </m:r>
                  </m:sub>
                </m:sSub>
                <m:r>
                  <w:rPr>
                    <w:rFonts w:ascii="Cambria Math" w:hAnsi="Cambria Math"/>
                  </w:rPr>
                  <m:t>(t)</m:t>
                </m:r>
              </m:e>
              <m:e>
                <m: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k=α+1</m:t>
                        </m:r>
                      </m:sub>
                      <m:sup>
                        <m:r>
                          <w:rPr>
                            <w:rFonts w:ascii="Cambria Math" w:hAnsi="Cambria Math"/>
                          </w:rPr>
                          <m:t>β</m:t>
                        </m:r>
                      </m:sup>
                      <m:e>
                        <m:r>
                          <w:rPr>
                            <w:rFonts w:ascii="Cambria Math" w:hAnsi="Cambria Math"/>
                          </w:rPr>
                          <m:t>(P</m:t>
                        </m:r>
                      </m:e>
                    </m:nary>
                    <m:r>
                      <w:rPr>
                        <w:rFonts w:ascii="Cambria Math" w:hAnsi="Cambria Math"/>
                      </w:rPr>
                      <m:t>(t,</m:t>
                    </m:r>
                    <m:sSub>
                      <m:sSubPr>
                        <m:ctrlPr>
                          <w:rPr>
                            <w:rFonts w:ascii="Cambria Math" w:hAnsi="Cambria Math"/>
                          </w:rPr>
                        </m:ctrlPr>
                      </m:sSubPr>
                      <m:e>
                        <m:r>
                          <w:rPr>
                            <w:rFonts w:ascii="Cambria Math" w:hAnsi="Cambria Math"/>
                          </w:rPr>
                          <m:t>T</m:t>
                        </m:r>
                      </m:e>
                      <m:sub>
                        <m:r>
                          <w:rPr>
                            <w:rFonts w:ascii="Cambria Math" w:hAnsi="Cambria Math"/>
                          </w:rPr>
                          <m:t>k-1</m:t>
                        </m:r>
                      </m:sub>
                    </m:sSub>
                    <m:r>
                      <w:rPr>
                        <w:rFonts w:ascii="Cambria Math" w:hAnsi="Cambria Math"/>
                      </w:rPr>
                      <m:t>)-P(t,</m:t>
                    </m:r>
                    <m:sSub>
                      <m:sSubPr>
                        <m:ctrlPr>
                          <w:rPr>
                            <w:rFonts w:ascii="Cambria Math" w:hAnsi="Cambria Math"/>
                          </w:rPr>
                        </m:ctrlPr>
                      </m:sSubPr>
                      <m:e>
                        <m:r>
                          <w:rPr>
                            <w:rFonts w:ascii="Cambria Math" w:hAnsi="Cambria Math"/>
                          </w:rPr>
                          <m:t>T</m:t>
                        </m:r>
                      </m:e>
                      <m:sub>
                        <m:r>
                          <w:rPr>
                            <w:rFonts w:ascii="Cambria Math" w:hAnsi="Cambria Math"/>
                          </w:rPr>
                          <m:t>k</m:t>
                        </m:r>
                      </m:sub>
                    </m:sSub>
                    <m:r>
                      <w:rPr>
                        <w:rFonts w:ascii="Cambria Math" w:hAnsi="Cambria Math"/>
                      </w:rPr>
                      <m:t>))</m:t>
                    </m:r>
                  </m:num>
                  <m:den>
                    <m:nary>
                      <m:naryPr>
                        <m:chr m:val="∑"/>
                        <m:limLoc m:val="undOvr"/>
                        <m:ctrlPr>
                          <w:rPr>
                            <w:rFonts w:ascii="Cambria Math" w:hAnsi="Cambria Math"/>
                          </w:rPr>
                        </m:ctrlPr>
                      </m:naryPr>
                      <m:sub>
                        <m:r>
                          <w:rPr>
                            <w:rFonts w:ascii="Cambria Math" w:hAnsi="Cambria Math"/>
                          </w:rPr>
                          <m:t>k=α+1</m:t>
                        </m:r>
                      </m:sub>
                      <m:sup>
                        <m:r>
                          <w:rPr>
                            <w:rFonts w:ascii="Cambria Math" w:hAnsi="Cambria Math"/>
                          </w:rPr>
                          <m:t>β</m:t>
                        </m:r>
                      </m:sup>
                      <m:e>
                        <m:sSub>
                          <m:sSubPr>
                            <m:ctrlPr>
                              <w:rPr>
                                <w:rFonts w:ascii="Cambria Math" w:hAnsi="Cambria Math"/>
                              </w:rPr>
                            </m:ctrlPr>
                          </m:sSubPr>
                          <m:e>
                            <m:r>
                              <w:rPr>
                                <w:rFonts w:ascii="Cambria Math" w:hAnsi="Cambria Math"/>
                              </w:rPr>
                              <m:t>τ</m:t>
                            </m:r>
                          </m:e>
                          <m:sub>
                            <m:r>
                              <w:rPr>
                                <w:rFonts w:ascii="Cambria Math" w:hAnsi="Cambria Math"/>
                              </w:rPr>
                              <m:t>k</m:t>
                            </m:r>
                          </m:sub>
                        </m:sSub>
                      </m:e>
                    </m:nary>
                    <m:r>
                      <w:rPr>
                        <w:rFonts w:ascii="Cambria Math" w:hAnsi="Cambria Math"/>
                      </w:rPr>
                      <m:t>P(t,</m:t>
                    </m:r>
                    <m:sSub>
                      <m:sSubPr>
                        <m:ctrlPr>
                          <w:rPr>
                            <w:rFonts w:ascii="Cambria Math" w:hAnsi="Cambria Math"/>
                          </w:rPr>
                        </m:ctrlPr>
                      </m:sSubPr>
                      <m:e>
                        <m:r>
                          <w:rPr>
                            <w:rFonts w:ascii="Cambria Math" w:hAnsi="Cambria Math"/>
                          </w:rPr>
                          <m:t>T</m:t>
                        </m:r>
                      </m:e>
                      <m:sub>
                        <m:r>
                          <w:rPr>
                            <w:rFonts w:ascii="Cambria Math" w:hAnsi="Cambria Math"/>
                          </w:rPr>
                          <m:t>k</m:t>
                        </m:r>
                      </m:sub>
                    </m:sSub>
                    <m:r>
                      <w:rPr>
                        <w:rFonts w:ascii="Cambria Math" w:hAnsi="Cambria Math"/>
                      </w:rPr>
                      <m:t>)</m:t>
                    </m:r>
                  </m:den>
                </m:f>
              </m:e>
            </m:mr>
          </m:m>
        </m:oMath>
      </m:oMathPara>
    </w:p>
    <w:p w14:paraId="34B71A3C" w14:textId="77777777" w:rsidR="00B745C5" w:rsidRDefault="00B745C5" w:rsidP="001E4A3D">
      <w:pPr>
        <w:pStyle w:val="BASE"/>
      </w:pPr>
      <w:r>
        <w:t xml:space="preserve">We multiply the numerator and denominator by </w:t>
      </w:r>
      <m:oMath>
        <m:sSub>
          <m:sSubPr>
            <m:ctrlPr>
              <w:rPr>
                <w:rFonts w:ascii="Cambria Math" w:hAnsi="Cambria Math"/>
              </w:rPr>
            </m:ctrlPr>
          </m:sSubPr>
          <m:e>
            <m:r>
              <w:rPr>
                <w:rFonts w:ascii="Cambria Math" w:hAnsi="Cambria Math"/>
              </w:rPr>
              <m:t>τ</m:t>
            </m:r>
          </m:e>
          <m:sub>
            <m:r>
              <w:rPr>
                <w:rFonts w:ascii="Cambria Math" w:hAnsi="Cambria Math"/>
              </w:rPr>
              <m:t>k</m:t>
            </m:r>
          </m:sub>
        </m:sSub>
        <m:r>
          <w:rPr>
            <w:rFonts w:ascii="Cambria Math" w:hAnsi="Cambria Math"/>
          </w:rPr>
          <m:t>P(t,</m:t>
        </m:r>
        <m:sSub>
          <m:sSubPr>
            <m:ctrlPr>
              <w:rPr>
                <w:rFonts w:ascii="Cambria Math" w:hAnsi="Cambria Math"/>
              </w:rPr>
            </m:ctrlPr>
          </m:sSubPr>
          <m:e>
            <m:r>
              <w:rPr>
                <w:rFonts w:ascii="Cambria Math" w:hAnsi="Cambria Math"/>
              </w:rPr>
              <m:t>T</m:t>
            </m:r>
          </m:e>
          <m:sub>
            <m:r>
              <w:rPr>
                <w:rFonts w:ascii="Cambria Math" w:hAnsi="Cambria Math"/>
              </w:rPr>
              <m:t>k</m:t>
            </m:r>
          </m:sub>
        </m:sSub>
        <m:r>
          <w:rPr>
            <w:rFonts w:ascii="Cambria Math" w:hAnsi="Cambria Math"/>
          </w:rPr>
          <m:t>)</m:t>
        </m:r>
      </m:oMath>
      <w:r>
        <w:t xml:space="preserve"> and recall the definition of the forward </w:t>
      </w:r>
      <m:oMath>
        <m:sSub>
          <m:sSubPr>
            <m:ctrlPr>
              <w:rPr>
                <w:rFonts w:ascii="Cambria Math" w:hAnsi="Cambria Math"/>
              </w:rPr>
            </m:ctrlPr>
          </m:sSubPr>
          <m:e>
            <m:r>
              <w:rPr>
                <w:rFonts w:ascii="Cambria Math" w:hAnsi="Cambria Math"/>
              </w:rPr>
              <m:t>F</m:t>
            </m:r>
          </m:e>
          <m:sub>
            <m:r>
              <w:rPr>
                <w:rFonts w:ascii="Cambria Math" w:hAnsi="Cambria Math"/>
              </w:rPr>
              <m:t>k</m:t>
            </m:r>
          </m:sub>
        </m:sSub>
        <m:r>
          <w:rPr>
            <w:rFonts w:ascii="Cambria Math" w:hAnsi="Cambria Math"/>
          </w:rPr>
          <m:t>(t)</m:t>
        </m:r>
      </m:oMath>
      <w:r>
        <w:t xml:space="preserve"> to obtain:</w:t>
      </w:r>
    </w:p>
    <w:p w14:paraId="6F763075" w14:textId="42C3D36A" w:rsidR="00B745C5" w:rsidRDefault="00885CB7" w:rsidP="00B745C5">
      <w:pPr>
        <w:pStyle w:val="Corpsdetexte"/>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sSub>
                  <m:sSubPr>
                    <m:ctrlPr>
                      <w:rPr>
                        <w:rFonts w:ascii="Cambria Math" w:hAnsi="Cambria Math"/>
                      </w:rPr>
                    </m:ctrlPr>
                  </m:sSubPr>
                  <m:e>
                    <m:r>
                      <w:rPr>
                        <w:rFonts w:ascii="Cambria Math" w:hAnsi="Cambria Math"/>
                      </w:rPr>
                      <m:t>S</m:t>
                    </m:r>
                  </m:e>
                  <m:sub>
                    <m:r>
                      <w:rPr>
                        <w:rFonts w:ascii="Cambria Math" w:hAnsi="Cambria Math"/>
                      </w:rPr>
                      <m:t>α,β</m:t>
                    </m:r>
                  </m:sub>
                </m:sSub>
                <m:r>
                  <w:rPr>
                    <w:rFonts w:ascii="Cambria Math" w:hAnsi="Cambria Math"/>
                  </w:rPr>
                  <m:t>(t)</m:t>
                </m:r>
              </m:e>
              <m:e>
                <m:r>
                  <w:rPr>
                    <w:rFonts w:ascii="Cambria Math" w:hAnsi="Cambria Math"/>
                  </w:rPr>
                  <m:t>=</m:t>
                </m:r>
                <m:nary>
                  <m:naryPr>
                    <m:chr m:val="∑"/>
                    <m:limLoc m:val="undOvr"/>
                    <m:ctrlPr>
                      <w:rPr>
                        <w:rFonts w:ascii="Cambria Math" w:hAnsi="Cambria Math"/>
                      </w:rPr>
                    </m:ctrlPr>
                  </m:naryPr>
                  <m:sub>
                    <m:r>
                      <w:rPr>
                        <w:rFonts w:ascii="Cambria Math" w:hAnsi="Cambria Math"/>
                      </w:rPr>
                      <m:t>k=α+1</m:t>
                    </m:r>
                  </m:sub>
                  <m:sup>
                    <m:r>
                      <w:rPr>
                        <w:rFonts w:ascii="Cambria Math" w:hAnsi="Cambria Math"/>
                      </w:rPr>
                      <m:t>β</m:t>
                    </m:r>
                  </m:sup>
                  <m:e>
                    <m:f>
                      <m:fPr>
                        <m:ctrlPr>
                          <w:rPr>
                            <w:rFonts w:ascii="Cambria Math" w:hAnsi="Cambria Math"/>
                          </w:rPr>
                        </m:ctrlPr>
                      </m:fPr>
                      <m:num>
                        <m:sSub>
                          <m:sSubPr>
                            <m:ctrlPr>
                              <w:rPr>
                                <w:rFonts w:ascii="Cambria Math" w:hAnsi="Cambria Math"/>
                              </w:rPr>
                            </m:ctrlPr>
                          </m:sSubPr>
                          <m:e>
                            <m:r>
                              <w:rPr>
                                <w:rFonts w:ascii="Cambria Math" w:hAnsi="Cambria Math"/>
                              </w:rPr>
                              <m:t>τ</m:t>
                            </m:r>
                          </m:e>
                          <m:sub>
                            <m:r>
                              <w:rPr>
                                <w:rFonts w:ascii="Cambria Math" w:hAnsi="Cambria Math"/>
                              </w:rPr>
                              <m:t>k</m:t>
                            </m:r>
                          </m:sub>
                        </m:sSub>
                        <m:r>
                          <w:rPr>
                            <w:rFonts w:ascii="Cambria Math" w:hAnsi="Cambria Math"/>
                          </w:rPr>
                          <m:t>P(t,</m:t>
                        </m:r>
                        <m:sSub>
                          <m:sSubPr>
                            <m:ctrlPr>
                              <w:rPr>
                                <w:rFonts w:ascii="Cambria Math" w:hAnsi="Cambria Math"/>
                              </w:rPr>
                            </m:ctrlPr>
                          </m:sSubPr>
                          <m:e>
                            <m:r>
                              <w:rPr>
                                <w:rFonts w:ascii="Cambria Math" w:hAnsi="Cambria Math"/>
                              </w:rPr>
                              <m:t>T</m:t>
                            </m:r>
                          </m:e>
                          <m:sub>
                            <m:r>
                              <w:rPr>
                                <w:rFonts w:ascii="Cambria Math" w:hAnsi="Cambria Math"/>
                              </w:rPr>
                              <m:t>k</m:t>
                            </m:r>
                          </m:sub>
                        </m:sSub>
                        <m:r>
                          <w:rPr>
                            <w:rFonts w:ascii="Cambria Math" w:hAnsi="Cambria Math"/>
                          </w:rPr>
                          <m:t>)</m:t>
                        </m:r>
                      </m:num>
                      <m:den>
                        <m:nary>
                          <m:naryPr>
                            <m:chr m:val="∑"/>
                            <m:limLoc m:val="undOvr"/>
                            <m:ctrlPr>
                              <w:rPr>
                                <w:rFonts w:ascii="Cambria Math" w:hAnsi="Cambria Math"/>
                              </w:rPr>
                            </m:ctrlPr>
                          </m:naryPr>
                          <m:sub>
                            <m:r>
                              <w:rPr>
                                <w:rFonts w:ascii="Cambria Math" w:hAnsi="Cambria Math"/>
                              </w:rPr>
                              <m:t>j=α+1</m:t>
                            </m:r>
                          </m:sub>
                          <m:sup>
                            <m:r>
                              <w:rPr>
                                <w:rFonts w:ascii="Cambria Math" w:hAnsi="Cambria Math"/>
                              </w:rPr>
                              <m:t>β</m:t>
                            </m:r>
                          </m:sup>
                          <m:e>
                            <m:sSub>
                              <m:sSubPr>
                                <m:ctrlPr>
                                  <w:rPr>
                                    <w:rFonts w:ascii="Cambria Math" w:hAnsi="Cambria Math"/>
                                  </w:rPr>
                                </m:ctrlPr>
                              </m:sSubPr>
                              <m:e>
                                <m:r>
                                  <w:rPr>
                                    <w:rFonts w:ascii="Cambria Math" w:hAnsi="Cambria Math"/>
                                  </w:rPr>
                                  <m:t>τ</m:t>
                                </m:r>
                              </m:e>
                              <m:sub>
                                <m:r>
                                  <w:rPr>
                                    <w:rFonts w:ascii="Cambria Math" w:hAnsi="Cambria Math"/>
                                  </w:rPr>
                                  <m:t>j</m:t>
                                </m:r>
                              </m:sub>
                            </m:sSub>
                          </m:e>
                        </m:nary>
                        <m:r>
                          <w:rPr>
                            <w:rFonts w:ascii="Cambria Math" w:hAnsi="Cambria Math"/>
                          </w:rPr>
                          <m:t>P(t,</m:t>
                        </m:r>
                        <m:sSub>
                          <m:sSubPr>
                            <m:ctrlPr>
                              <w:rPr>
                                <w:rFonts w:ascii="Cambria Math" w:hAnsi="Cambria Math"/>
                              </w:rPr>
                            </m:ctrlPr>
                          </m:sSubPr>
                          <m:e>
                            <m:r>
                              <w:rPr>
                                <w:rFonts w:ascii="Cambria Math" w:hAnsi="Cambria Math"/>
                              </w:rPr>
                              <m:t>T</m:t>
                            </m:r>
                          </m:e>
                          <m:sub>
                            <m:r>
                              <w:rPr>
                                <w:rFonts w:ascii="Cambria Math" w:hAnsi="Cambria Math"/>
                              </w:rPr>
                              <m:t>j</m:t>
                            </m:r>
                          </m:sub>
                        </m:sSub>
                        <m:r>
                          <w:rPr>
                            <w:rFonts w:ascii="Cambria Math" w:hAnsi="Cambria Math"/>
                          </w:rPr>
                          <m:t>)</m:t>
                        </m:r>
                      </m:den>
                    </m:f>
                  </m:e>
                </m:nary>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k</m:t>
                    </m:r>
                  </m:sub>
                </m:sSub>
                <m:r>
                  <w:rPr>
                    <w:rFonts w:ascii="Cambria Math" w:hAnsi="Cambria Math"/>
                  </w:rPr>
                  <m:t>(t)</m:t>
                </m:r>
              </m:e>
            </m:mr>
          </m:m>
        </m:oMath>
      </m:oMathPara>
    </w:p>
    <w:p w14:paraId="242DEF58" w14:textId="77777777" w:rsidR="00B745C5" w:rsidRDefault="00B745C5" w:rsidP="00B745C5">
      <w:pPr>
        <w:ind w:left="0"/>
      </w:pPr>
      <w:r>
        <w:t>Which we can simplify to:</w:t>
      </w:r>
    </w:p>
    <w:p w14:paraId="1143B9BF" w14:textId="2D4C6D0B" w:rsidR="00B745C5" w:rsidRDefault="00885CB7" w:rsidP="00B745C5">
      <w:pPr>
        <w:pStyle w:val="Corpsdetexte"/>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sSub>
                  <m:sSubPr>
                    <m:ctrlPr>
                      <w:rPr>
                        <w:rFonts w:ascii="Cambria Math" w:hAnsi="Cambria Math"/>
                      </w:rPr>
                    </m:ctrlPr>
                  </m:sSubPr>
                  <m:e>
                    <m:r>
                      <w:rPr>
                        <w:rFonts w:ascii="Cambria Math" w:hAnsi="Cambria Math"/>
                      </w:rPr>
                      <m:t>S</m:t>
                    </m:r>
                  </m:e>
                  <m:sub>
                    <m:r>
                      <w:rPr>
                        <w:rFonts w:ascii="Cambria Math" w:hAnsi="Cambria Math"/>
                      </w:rPr>
                      <m:t>α,β</m:t>
                    </m:r>
                  </m:sub>
                </m:sSub>
                <m:r>
                  <w:rPr>
                    <w:rFonts w:ascii="Cambria Math" w:hAnsi="Cambria Math"/>
                  </w:rPr>
                  <m:t>(t)</m:t>
                </m:r>
              </m:e>
              <m:e>
                <m:r>
                  <w:rPr>
                    <w:rFonts w:ascii="Cambria Math" w:hAnsi="Cambria Math"/>
                  </w:rPr>
                  <m:t>=</m:t>
                </m:r>
                <m:nary>
                  <m:naryPr>
                    <m:chr m:val="∑"/>
                    <m:limLoc m:val="undOvr"/>
                    <m:ctrlPr>
                      <w:rPr>
                        <w:rFonts w:ascii="Cambria Math" w:hAnsi="Cambria Math"/>
                      </w:rPr>
                    </m:ctrlPr>
                  </m:naryPr>
                  <m:sub>
                    <m:r>
                      <w:rPr>
                        <w:rFonts w:ascii="Cambria Math" w:hAnsi="Cambria Math"/>
                      </w:rPr>
                      <m:t>k=α+1</m:t>
                    </m:r>
                  </m:sub>
                  <m:sup>
                    <m:r>
                      <w:rPr>
                        <w:rFonts w:ascii="Cambria Math" w:hAnsi="Cambria Math"/>
                      </w:rPr>
                      <m:t>β</m:t>
                    </m:r>
                  </m:sup>
                  <m:e>
                    <m:sSubSup>
                      <m:sSubSupPr>
                        <m:ctrlPr>
                          <w:rPr>
                            <w:rFonts w:ascii="Cambria Math" w:hAnsi="Cambria Math"/>
                            <w:i/>
                          </w:rPr>
                        </m:ctrlPr>
                      </m:sSubSupPr>
                      <m:e>
                        <m:r>
                          <w:rPr>
                            <w:rFonts w:ascii="Cambria Math" w:hAnsi="Cambria Math"/>
                          </w:rPr>
                          <m:t>w</m:t>
                        </m:r>
                      </m:e>
                      <m:sub>
                        <m:r>
                          <w:rPr>
                            <w:rFonts w:ascii="Cambria Math" w:hAnsi="Cambria Math"/>
                          </w:rPr>
                          <m:t>k</m:t>
                        </m:r>
                      </m:sub>
                      <m:sup>
                        <m:r>
                          <w:rPr>
                            <w:rFonts w:ascii="Cambria Math" w:hAnsi="Cambria Math"/>
                          </w:rPr>
                          <m:t>α, β</m:t>
                        </m:r>
                      </m:sup>
                    </m:sSubSup>
                  </m:e>
                </m:nary>
                <m:r>
                  <w:rPr>
                    <w:rFonts w:ascii="Cambria Math" w:hAnsi="Cambria Math"/>
                  </w:rPr>
                  <m:t>(t)</m:t>
                </m:r>
                <m:sSub>
                  <m:sSubPr>
                    <m:ctrlPr>
                      <w:rPr>
                        <w:rFonts w:ascii="Cambria Math" w:hAnsi="Cambria Math"/>
                      </w:rPr>
                    </m:ctrlPr>
                  </m:sSubPr>
                  <m:e>
                    <m:r>
                      <w:rPr>
                        <w:rFonts w:ascii="Cambria Math" w:hAnsi="Cambria Math"/>
                      </w:rPr>
                      <m:t>F</m:t>
                    </m:r>
                  </m:e>
                  <m:sub>
                    <m:r>
                      <w:rPr>
                        <w:rFonts w:ascii="Cambria Math" w:hAnsi="Cambria Math"/>
                      </w:rPr>
                      <m:t>k</m:t>
                    </m:r>
                  </m:sub>
                </m:sSub>
                <m:r>
                  <w:rPr>
                    <w:rFonts w:ascii="Cambria Math" w:hAnsi="Cambria Math"/>
                  </w:rPr>
                  <m:t>(t)</m:t>
                </m:r>
              </m:e>
            </m:mr>
            <m:mr>
              <m:e>
                <m:r>
                  <w:rPr>
                    <w:rFonts w:ascii="Cambria Math" w:hAnsi="Cambria Math"/>
                  </w:rPr>
                  <m:t>where</m:t>
                </m:r>
              </m:e>
              <m:e>
                <m:r>
                  <w:rPr>
                    <w:rFonts w:ascii="Cambria Math" w:hAnsi="Cambria Math"/>
                  </w:rPr>
                  <m:t>:</m:t>
                </m:r>
                <m:sSub>
                  <m:sSubPr>
                    <m:ctrlPr>
                      <w:rPr>
                        <w:rFonts w:ascii="Cambria Math" w:hAnsi="Cambria Math"/>
                      </w:rPr>
                    </m:ctrlPr>
                  </m:sSubPr>
                  <m:e>
                    <m:sSup>
                      <m:sSupPr>
                        <m:ctrlPr>
                          <w:rPr>
                            <w:rFonts w:ascii="Cambria Math" w:hAnsi="Cambria Math"/>
                            <w:i/>
                          </w:rPr>
                        </m:ctrlPr>
                      </m:sSupPr>
                      <m:e>
                        <m:r>
                          <w:rPr>
                            <w:rFonts w:ascii="Cambria Math" w:hAnsi="Cambria Math"/>
                          </w:rPr>
                          <m:t>w</m:t>
                        </m:r>
                      </m:e>
                      <m:sup>
                        <m:r>
                          <w:rPr>
                            <w:rFonts w:ascii="Cambria Math" w:hAnsi="Cambria Math"/>
                          </w:rPr>
                          <m:t>α, β</m:t>
                        </m:r>
                      </m:sup>
                    </m:sSup>
                  </m:e>
                  <m:sub>
                    <m:r>
                      <w:rPr>
                        <w:rFonts w:ascii="Cambria Math" w:hAnsi="Cambria Math"/>
                      </w:rPr>
                      <m:t>k</m:t>
                    </m:r>
                  </m:sub>
                </m:sSub>
                <m:r>
                  <w:rPr>
                    <w:rFonts w:ascii="Cambria Math" w:hAnsi="Cambria Math"/>
                  </w:rPr>
                  <m:t>(t)=</m:t>
                </m:r>
                <m:f>
                  <m:fPr>
                    <m:ctrlPr>
                      <w:rPr>
                        <w:rFonts w:ascii="Cambria Math" w:hAnsi="Cambria Math"/>
                      </w:rPr>
                    </m:ctrlPr>
                  </m:fPr>
                  <m:num>
                    <m:sSub>
                      <m:sSubPr>
                        <m:ctrlPr>
                          <w:rPr>
                            <w:rFonts w:ascii="Cambria Math" w:hAnsi="Cambria Math"/>
                          </w:rPr>
                        </m:ctrlPr>
                      </m:sSubPr>
                      <m:e>
                        <m:r>
                          <w:rPr>
                            <w:rFonts w:ascii="Cambria Math" w:hAnsi="Cambria Math"/>
                          </w:rPr>
                          <m:t>τ</m:t>
                        </m:r>
                      </m:e>
                      <m:sub>
                        <m:r>
                          <w:rPr>
                            <w:rFonts w:ascii="Cambria Math" w:hAnsi="Cambria Math"/>
                          </w:rPr>
                          <m:t>k</m:t>
                        </m:r>
                      </m:sub>
                    </m:sSub>
                    <m:r>
                      <w:rPr>
                        <w:rFonts w:ascii="Cambria Math" w:hAnsi="Cambria Math"/>
                      </w:rPr>
                      <m:t>P(t,</m:t>
                    </m:r>
                    <m:sSub>
                      <m:sSubPr>
                        <m:ctrlPr>
                          <w:rPr>
                            <w:rFonts w:ascii="Cambria Math" w:hAnsi="Cambria Math"/>
                          </w:rPr>
                        </m:ctrlPr>
                      </m:sSubPr>
                      <m:e>
                        <m:r>
                          <w:rPr>
                            <w:rFonts w:ascii="Cambria Math" w:hAnsi="Cambria Math"/>
                          </w:rPr>
                          <m:t>T</m:t>
                        </m:r>
                      </m:e>
                      <m:sub>
                        <m:r>
                          <w:rPr>
                            <w:rFonts w:ascii="Cambria Math" w:hAnsi="Cambria Math"/>
                          </w:rPr>
                          <m:t>k</m:t>
                        </m:r>
                      </m:sub>
                    </m:sSub>
                    <m:r>
                      <w:rPr>
                        <w:rFonts w:ascii="Cambria Math" w:hAnsi="Cambria Math"/>
                      </w:rPr>
                      <m:t>)</m:t>
                    </m:r>
                  </m:num>
                  <m:den>
                    <m:nary>
                      <m:naryPr>
                        <m:chr m:val="∑"/>
                        <m:limLoc m:val="undOvr"/>
                        <m:ctrlPr>
                          <w:rPr>
                            <w:rFonts w:ascii="Cambria Math" w:hAnsi="Cambria Math"/>
                          </w:rPr>
                        </m:ctrlPr>
                      </m:naryPr>
                      <m:sub>
                        <m:r>
                          <w:rPr>
                            <w:rFonts w:ascii="Cambria Math" w:hAnsi="Cambria Math"/>
                          </w:rPr>
                          <m:t>j=α+1</m:t>
                        </m:r>
                      </m:sub>
                      <m:sup>
                        <m:r>
                          <w:rPr>
                            <w:rFonts w:ascii="Cambria Math" w:hAnsi="Cambria Math"/>
                          </w:rPr>
                          <m:t>β</m:t>
                        </m:r>
                      </m:sup>
                      <m:e>
                        <m:sSub>
                          <m:sSubPr>
                            <m:ctrlPr>
                              <w:rPr>
                                <w:rFonts w:ascii="Cambria Math" w:hAnsi="Cambria Math"/>
                              </w:rPr>
                            </m:ctrlPr>
                          </m:sSubPr>
                          <m:e>
                            <m:r>
                              <w:rPr>
                                <w:rFonts w:ascii="Cambria Math" w:hAnsi="Cambria Math"/>
                              </w:rPr>
                              <m:t>τ</m:t>
                            </m:r>
                          </m:e>
                          <m:sub>
                            <m:r>
                              <w:rPr>
                                <w:rFonts w:ascii="Cambria Math" w:hAnsi="Cambria Math"/>
                              </w:rPr>
                              <m:t>j</m:t>
                            </m:r>
                          </m:sub>
                        </m:sSub>
                      </m:e>
                    </m:nary>
                    <m:r>
                      <w:rPr>
                        <w:rFonts w:ascii="Cambria Math" w:hAnsi="Cambria Math"/>
                      </w:rPr>
                      <m:t>P(t,</m:t>
                    </m:r>
                    <m:sSub>
                      <m:sSubPr>
                        <m:ctrlPr>
                          <w:rPr>
                            <w:rFonts w:ascii="Cambria Math" w:hAnsi="Cambria Math"/>
                          </w:rPr>
                        </m:ctrlPr>
                      </m:sSubPr>
                      <m:e>
                        <m:r>
                          <w:rPr>
                            <w:rFonts w:ascii="Cambria Math" w:hAnsi="Cambria Math"/>
                          </w:rPr>
                          <m:t>T</m:t>
                        </m:r>
                      </m:e>
                      <m:sub>
                        <m:r>
                          <w:rPr>
                            <w:rFonts w:ascii="Cambria Math" w:hAnsi="Cambria Math"/>
                          </w:rPr>
                          <m:t>j</m:t>
                        </m:r>
                      </m:sub>
                    </m:sSub>
                    <m:r>
                      <w:rPr>
                        <w:rFonts w:ascii="Cambria Math" w:hAnsi="Cambria Math"/>
                      </w:rPr>
                      <m:t>)</m:t>
                    </m:r>
                  </m:den>
                </m:f>
              </m:e>
            </m:mr>
          </m:m>
        </m:oMath>
      </m:oMathPara>
    </w:p>
    <w:p w14:paraId="6E397F65" w14:textId="77777777" w:rsidR="00B745C5" w:rsidRDefault="00B745C5" w:rsidP="0047539F">
      <w:pPr>
        <w:pStyle w:val="Titre4"/>
        <w:numPr>
          <w:ilvl w:val="3"/>
          <w:numId w:val="5"/>
        </w:numPr>
      </w:pPr>
      <w:bookmarkStart w:id="716" w:name="forward-swap-diffusion-1"/>
      <w:bookmarkStart w:id="717" w:name="_Toc36453200"/>
      <w:r>
        <w:t>Forward Swap Diffusion</w:t>
      </w:r>
      <w:bookmarkEnd w:id="716"/>
      <w:bookmarkEnd w:id="717"/>
    </w:p>
    <w:p w14:paraId="2ED92992" w14:textId="77777777" w:rsidR="00B745C5" w:rsidRDefault="00B745C5" w:rsidP="0047539F">
      <w:pPr>
        <w:pStyle w:val="Titre6"/>
        <w:numPr>
          <w:ilvl w:val="4"/>
          <w:numId w:val="5"/>
        </w:numPr>
      </w:pPr>
      <w:bookmarkStart w:id="718" w:name="preliminary-note"/>
      <w:bookmarkStart w:id="719" w:name="_Toc36453201"/>
      <w:r>
        <w:t>Preliminary Note</w:t>
      </w:r>
      <w:bookmarkEnd w:id="718"/>
      <w:bookmarkEnd w:id="719"/>
    </w:p>
    <w:p w14:paraId="5C1CA4D2" w14:textId="77777777" w:rsidR="00B745C5" w:rsidRDefault="00B745C5" w:rsidP="001E4A3D">
      <w:pPr>
        <w:pStyle w:val="BASE"/>
      </w:pPr>
      <w:r>
        <w:t xml:space="preserve">Before going further, we note that this section is an application of the </w:t>
      </w:r>
      <w:r>
        <w:rPr>
          <w:i/>
        </w:rPr>
        <w:t>Extended Market Model</w:t>
      </w:r>
      <w:r>
        <w:t xml:space="preserve"> framework by Andersen &amp; Andreasen (1998) for volatility functions defined as:</w:t>
      </w:r>
    </w:p>
    <w:p w14:paraId="51EC03E0" w14:textId="77777777" w:rsidR="00B745C5" w:rsidRDefault="00885CB7" w:rsidP="00B745C5">
      <w:pPr>
        <w:pStyle w:val="Corpsdetexte"/>
      </w:pPr>
      <m:oMathPara>
        <m:oMathParaPr>
          <m:jc m:val="center"/>
        </m:oMathParaPr>
        <m:oMath>
          <m:sSub>
            <m:sSubPr>
              <m:ctrlPr>
                <w:rPr>
                  <w:rFonts w:ascii="Cambria Math" w:hAnsi="Cambria Math"/>
                </w:rPr>
              </m:ctrlPr>
            </m:sSubPr>
            <m:e>
              <m:r>
                <w:rPr>
                  <w:rFonts w:ascii="Cambria Math" w:hAnsi="Cambria Math"/>
                </w:rPr>
                <m:t>λ</m:t>
              </m:r>
            </m:e>
            <m:sub>
              <m:r>
                <w:rPr>
                  <w:rFonts w:ascii="Cambria Math" w:hAnsi="Cambria Math"/>
                </w:rPr>
                <m:t>k</m:t>
              </m:r>
            </m:sub>
          </m:sSub>
          <m:r>
            <w:rPr>
              <w:rFonts w:ascii="Cambria Math" w:hAnsi="Cambria Math"/>
            </w:rPr>
            <m:t>(t)=ψ(</m:t>
          </m:r>
          <m:sSub>
            <m:sSubPr>
              <m:ctrlPr>
                <w:rPr>
                  <w:rFonts w:ascii="Cambria Math" w:hAnsi="Cambria Math"/>
                </w:rPr>
              </m:ctrlPr>
            </m:sSubPr>
            <m:e>
              <m:r>
                <w:rPr>
                  <w:rFonts w:ascii="Cambria Math" w:hAnsi="Cambria Math"/>
                </w:rPr>
                <m:t>F</m:t>
              </m:r>
            </m:e>
            <m:sub>
              <m:r>
                <w:rPr>
                  <w:rFonts w:ascii="Cambria Math" w:hAnsi="Cambria Math"/>
                </w:rPr>
                <m:t>k</m:t>
              </m:r>
            </m:sub>
          </m:sSub>
          <m:r>
            <w:rPr>
              <w:rFonts w:ascii="Cambria Math" w:hAnsi="Cambria Math"/>
            </w:rPr>
            <m:t>(t))×</m:t>
          </m:r>
          <m:sSub>
            <m:sSubPr>
              <m:ctrlPr>
                <w:rPr>
                  <w:rFonts w:ascii="Cambria Math" w:hAnsi="Cambria Math"/>
                </w:rPr>
              </m:ctrlPr>
            </m:sSubPr>
            <m:e>
              <m:r>
                <w:rPr>
                  <w:rFonts w:ascii="Cambria Math" w:hAnsi="Cambria Math"/>
                </w:rPr>
                <m:t>σ</m:t>
              </m:r>
            </m:e>
            <m:sub>
              <m:r>
                <w:rPr>
                  <w:rFonts w:ascii="Cambria Math" w:hAnsi="Cambria Math"/>
                </w:rPr>
                <m:t>k</m:t>
              </m:r>
            </m:sub>
          </m:sSub>
          <m:r>
            <w:rPr>
              <w:rFonts w:ascii="Cambria Math" w:hAnsi="Cambria Math"/>
            </w:rPr>
            <m:t>(t)</m:t>
          </m:r>
        </m:oMath>
      </m:oMathPara>
    </w:p>
    <w:p w14:paraId="665D7E51" w14:textId="77777777" w:rsidR="00B745C5" w:rsidRDefault="00B745C5" w:rsidP="001E4A3D">
      <w:pPr>
        <w:pStyle w:val="BASE"/>
      </w:pPr>
      <w:r>
        <w:t xml:space="preserve">The properties of the </w:t>
      </w:r>
      <m:oMath>
        <m:r>
          <w:rPr>
            <w:rFonts w:ascii="Cambria Math" w:hAnsi="Cambria Math"/>
          </w:rPr>
          <m:t>ψ</m:t>
        </m:r>
      </m:oMath>
      <w:r>
        <w:t xml:space="preserve"> function are also elaborated in Section 3 of the paper.</w:t>
      </w:r>
    </w:p>
    <w:p w14:paraId="2BC3D061" w14:textId="77777777" w:rsidR="00B745C5" w:rsidRDefault="00B745C5" w:rsidP="0047539F">
      <w:pPr>
        <w:pStyle w:val="Titre6"/>
        <w:numPr>
          <w:ilvl w:val="4"/>
          <w:numId w:val="5"/>
        </w:numPr>
      </w:pPr>
      <w:bookmarkStart w:id="720" w:name="Xd833df7950c2561d8b1363dc2592d7a2d01c8b0"/>
      <w:bookmarkStart w:id="721" w:name="_Toc36453202"/>
      <w:r>
        <w:t>From forward swap rate to forward swap diffusion</w:t>
      </w:r>
      <w:bookmarkEnd w:id="720"/>
      <w:bookmarkEnd w:id="721"/>
    </w:p>
    <w:p w14:paraId="121DE2BF" w14:textId="65885EE5" w:rsidR="00B745C5" w:rsidRDefault="00B745C5" w:rsidP="001E4A3D">
      <w:pPr>
        <w:pStyle w:val="BASE"/>
      </w:pPr>
      <w:r>
        <w:t xml:space="preserve">From the definition of the forward swap above and an application of Ito’s lemma, we can use the </w:t>
      </w:r>
      <w:r w:rsidR="0047539F">
        <w:t>DD LFM CEV</w:t>
      </w:r>
      <w:r>
        <w:t xml:space="preserve"> framework to define a diffusion for the forward swap</w:t>
      </w:r>
      <w:r w:rsidR="00E30F2C">
        <w:t xml:space="preserve"> under the forward swap </w:t>
      </w:r>
      <w:r w:rsidR="002711F3">
        <w:t>measure</w:t>
      </w:r>
      <m:oMath>
        <m:sSup>
          <m:sSupPr>
            <m:ctrlPr>
              <w:rPr>
                <w:rFonts w:ascii="Cambria Math" w:hAnsi="Cambria Math"/>
                <w:i/>
              </w:rPr>
            </m:ctrlPr>
          </m:sSupPr>
          <m:e>
            <m:r>
              <w:rPr>
                <w:rFonts w:ascii="Cambria Math" w:hAnsi="Cambria Math"/>
              </w:rPr>
              <m:t xml:space="preserve"> Q</m:t>
            </m:r>
          </m:e>
          <m:sup>
            <m:r>
              <w:rPr>
                <w:rFonts w:ascii="Cambria Math" w:hAnsi="Cambria Math"/>
              </w:rPr>
              <m:t>α, β</m:t>
            </m:r>
          </m:sup>
        </m:sSup>
      </m:oMath>
      <w:r>
        <w:t>:</w:t>
      </w:r>
    </w:p>
    <w:p w14:paraId="1F907422" w14:textId="7EF18FE6" w:rsidR="00B745C5" w:rsidRDefault="00885CB7" w:rsidP="00B745C5">
      <w:pPr>
        <w:pStyle w:val="Corpsdetexte"/>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d</m:t>
                </m:r>
                <m:sSub>
                  <m:sSubPr>
                    <m:ctrlPr>
                      <w:rPr>
                        <w:rFonts w:ascii="Cambria Math" w:hAnsi="Cambria Math"/>
                      </w:rPr>
                    </m:ctrlPr>
                  </m:sSubPr>
                  <m:e>
                    <m:r>
                      <w:rPr>
                        <w:rFonts w:ascii="Cambria Math" w:hAnsi="Cambria Math"/>
                      </w:rPr>
                      <m:t>S</m:t>
                    </m:r>
                  </m:e>
                  <m:sub>
                    <m:r>
                      <w:rPr>
                        <w:rFonts w:ascii="Cambria Math" w:hAnsi="Cambria Math"/>
                      </w:rPr>
                      <m:t>α,β</m:t>
                    </m:r>
                  </m:sub>
                </m:sSub>
                <m:r>
                  <w:rPr>
                    <w:rFonts w:ascii="Cambria Math" w:hAnsi="Cambria Math"/>
                  </w:rPr>
                  <m:t>(t)</m:t>
                </m:r>
              </m:e>
              <m:e>
                <m:r>
                  <w:rPr>
                    <w:rFonts w:ascii="Cambria Math" w:hAnsi="Cambria Math"/>
                  </w:rPr>
                  <m:t xml:space="preserve">= </m:t>
                </m:r>
                <m:nary>
                  <m:naryPr>
                    <m:chr m:val="∑"/>
                    <m:limLoc m:val="undOvr"/>
                    <m:ctrlPr>
                      <w:rPr>
                        <w:rFonts w:ascii="Cambria Math" w:hAnsi="Cambria Math"/>
                        <w:i/>
                      </w:rPr>
                    </m:ctrlPr>
                  </m:naryPr>
                  <m:sub>
                    <m:r>
                      <w:rPr>
                        <w:rFonts w:ascii="Cambria Math" w:hAnsi="Cambria Math"/>
                      </w:rPr>
                      <m:t>j=α+1</m:t>
                    </m:r>
                  </m:sub>
                  <m:sup>
                    <m:r>
                      <w:rPr>
                        <w:rFonts w:ascii="Cambria Math" w:hAnsi="Cambria Math"/>
                      </w:rPr>
                      <m:t>β</m:t>
                    </m:r>
                  </m:sup>
                  <m:e>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α,β</m:t>
                            </m:r>
                          </m:sub>
                        </m:sSub>
                        <m:r>
                          <w:rPr>
                            <w:rFonts w:ascii="Cambria Math" w:hAnsi="Cambria Math"/>
                          </w:rPr>
                          <m:t>(t)</m:t>
                        </m:r>
                      </m:num>
                      <m:den>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k</m:t>
                            </m:r>
                          </m:sub>
                        </m:sSub>
                      </m:den>
                    </m:f>
                    <m:r>
                      <w:rPr>
                        <w:rFonts w:ascii="Cambria Math" w:hAnsi="Cambria Math"/>
                      </w:rPr>
                      <m:t xml:space="preserve"> d</m:t>
                    </m:r>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 xml:space="preserve"> </m:t>
                    </m:r>
                  </m:e>
                </m:nary>
                <m:r>
                  <w:rPr>
                    <w:rFonts w:ascii="Cambria Math" w:hAnsi="Cambria Math"/>
                  </w:rPr>
                  <m:t>+</m:t>
                </m:r>
                <m:d>
                  <m:dPr>
                    <m:ctrlPr>
                      <w:rPr>
                        <w:rFonts w:ascii="Cambria Math" w:hAnsi="Cambria Math"/>
                        <w:i/>
                      </w:rPr>
                    </m:ctrlPr>
                  </m:dPr>
                  <m:e>
                    <m:r>
                      <w:rPr>
                        <w:rFonts w:ascii="Cambria Math" w:hAnsi="Cambria Math"/>
                      </w:rPr>
                      <m:t>…</m:t>
                    </m:r>
                  </m:e>
                </m:d>
                <m:r>
                  <w:rPr>
                    <w:rFonts w:ascii="Cambria Math" w:hAnsi="Cambria Math"/>
                  </w:rPr>
                  <m:t>dt</m:t>
                </m:r>
              </m:e>
            </m:mr>
            <m:mr>
              <m:e/>
              <m:e>
                <m:r>
                  <w:rPr>
                    <w:rFonts w:ascii="Cambria Math" w:hAnsi="Cambria Math"/>
                  </w:rPr>
                  <m:t>=</m:t>
                </m:r>
                <m:nary>
                  <m:naryPr>
                    <m:chr m:val="∑"/>
                    <m:limLoc m:val="undOvr"/>
                    <m:ctrlPr>
                      <w:rPr>
                        <w:rFonts w:ascii="Cambria Math" w:hAnsi="Cambria Math"/>
                        <w:i/>
                      </w:rPr>
                    </m:ctrlPr>
                  </m:naryPr>
                  <m:sub>
                    <m:r>
                      <w:rPr>
                        <w:rFonts w:ascii="Cambria Math" w:hAnsi="Cambria Math"/>
                      </w:rPr>
                      <m:t>j=α+1</m:t>
                    </m:r>
                  </m:sub>
                  <m:sup>
                    <m:r>
                      <w:rPr>
                        <w:rFonts w:ascii="Cambria Math" w:hAnsi="Cambria Math"/>
                      </w:rPr>
                      <m:t>β</m:t>
                    </m:r>
                  </m:sup>
                  <m:e>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α,β</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j</m:t>
                            </m:r>
                          </m:sub>
                        </m:sSub>
                      </m:den>
                    </m:f>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+δ</m:t>
                    </m:r>
                    <m:sSup>
                      <m:sSupPr>
                        <m:ctrlPr>
                          <w:rPr>
                            <w:rFonts w:ascii="Cambria Math" w:hAnsi="Cambria Math"/>
                          </w:rPr>
                        </m:ctrlPr>
                      </m:sSupPr>
                      <m:e>
                        <m:r>
                          <w:rPr>
                            <w:rFonts w:ascii="Cambria Math" w:hAnsi="Cambria Math"/>
                          </w:rPr>
                          <m:t>)</m:t>
                        </m:r>
                      </m:e>
                      <m:sup>
                        <m:r>
                          <w:rPr>
                            <w:rFonts w:ascii="Cambria Math" w:hAnsi="Cambria Math"/>
                          </w:rPr>
                          <m:t>η</m:t>
                        </m:r>
                      </m:sup>
                    </m:sSup>
                    <m:r>
                      <w:rPr>
                        <w:rFonts w:ascii="Cambria Math" w:hAnsi="Cambria Math"/>
                      </w:rPr>
                      <m:t xml:space="preserve"> </m:t>
                    </m:r>
                    <m:d>
                      <m:dPr>
                        <m:ctrlPr>
                          <w:rPr>
                            <w:rFonts w:ascii="Cambria Math" w:hAnsi="Cambria Math"/>
                            <w:i/>
                          </w:rPr>
                        </m:ctrlPr>
                      </m:dPr>
                      <m:e>
                        <m:sSubSup>
                          <m:sSubSupPr>
                            <m:ctrlPr>
                              <w:rPr>
                                <w:rFonts w:ascii="Cambria Math" w:hAnsi="Cambria Math"/>
                              </w:rPr>
                            </m:ctrlPr>
                          </m:sSubSupPr>
                          <m:e>
                            <m:r>
                              <w:rPr>
                                <w:rFonts w:ascii="Cambria Math" w:hAnsi="Cambria Math"/>
                              </w:rPr>
                              <m:t>σ</m:t>
                            </m:r>
                          </m:e>
                          <m:sub>
                            <m:r>
                              <w:rPr>
                                <w:rFonts w:ascii="Cambria Math" w:hAnsi="Cambria Math"/>
                              </w:rPr>
                              <m:t>1</m:t>
                            </m:r>
                          </m:sub>
                          <m:sup>
                            <m:r>
                              <w:rPr>
                                <w:rFonts w:ascii="Cambria Math" w:hAnsi="Cambria Math"/>
                              </w:rPr>
                              <m:t>j</m:t>
                            </m:r>
                          </m:sup>
                        </m:sSubSup>
                        <m:d>
                          <m:dPr>
                            <m:ctrlPr>
                              <w:rPr>
                                <w:rFonts w:ascii="Cambria Math" w:hAnsi="Cambria Math"/>
                                <w:i/>
                              </w:rPr>
                            </m:ctrlPr>
                          </m:dPr>
                          <m:e>
                            <m:r>
                              <w:rPr>
                                <w:rFonts w:ascii="Cambria Math" w:hAnsi="Cambria Math"/>
                              </w:rPr>
                              <m:t>t</m:t>
                            </m:r>
                          </m:e>
                        </m:d>
                        <m:r>
                          <w:rPr>
                            <w:rFonts w:ascii="Cambria Math" w:hAnsi="Cambria Math"/>
                          </w:rPr>
                          <m:t>d</m:t>
                        </m:r>
                        <m:sSubSup>
                          <m:sSubSupPr>
                            <m:ctrlPr>
                              <w:rPr>
                                <w:rFonts w:ascii="Cambria Math" w:hAnsi="Cambria Math"/>
                              </w:rPr>
                            </m:ctrlPr>
                          </m:sSubSupPr>
                          <m:e>
                            <m:r>
                              <w:rPr>
                                <w:rFonts w:ascii="Cambria Math" w:hAnsi="Cambria Math"/>
                              </w:rPr>
                              <m:t>Z</m:t>
                            </m:r>
                          </m:e>
                          <m:sub>
                            <m:r>
                              <w:rPr>
                                <w:rFonts w:ascii="Cambria Math" w:hAnsi="Cambria Math"/>
                              </w:rPr>
                              <m:t>1</m:t>
                            </m:r>
                          </m:sub>
                          <m:sup>
                            <m:r>
                              <w:rPr>
                                <w:rFonts w:ascii="Cambria Math" w:hAnsi="Cambria Math"/>
                              </w:rPr>
                              <m:t>α, β</m:t>
                            </m:r>
                          </m:sup>
                        </m:sSubSup>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2</m:t>
                            </m:r>
                          </m:sub>
                          <m:sup>
                            <m:r>
                              <w:rPr>
                                <w:rFonts w:ascii="Cambria Math" w:hAnsi="Cambria Math"/>
                              </w:rPr>
                              <m:t>j</m:t>
                            </m:r>
                          </m:sup>
                        </m:sSubSup>
                        <m:d>
                          <m:dPr>
                            <m:ctrlPr>
                              <w:rPr>
                                <w:rFonts w:ascii="Cambria Math" w:hAnsi="Cambria Math"/>
                                <w:i/>
                              </w:rPr>
                            </m:ctrlPr>
                          </m:dPr>
                          <m:e>
                            <m:r>
                              <w:rPr>
                                <w:rFonts w:ascii="Cambria Math" w:hAnsi="Cambria Math"/>
                              </w:rPr>
                              <m:t>t</m:t>
                            </m:r>
                          </m:e>
                        </m:d>
                        <m:r>
                          <w:rPr>
                            <w:rFonts w:ascii="Cambria Math" w:hAnsi="Cambria Math"/>
                          </w:rPr>
                          <m:t>d</m:t>
                        </m:r>
                        <m:sSubSup>
                          <m:sSubSupPr>
                            <m:ctrlPr>
                              <w:rPr>
                                <w:rFonts w:ascii="Cambria Math" w:hAnsi="Cambria Math"/>
                              </w:rPr>
                            </m:ctrlPr>
                          </m:sSubSupPr>
                          <m:e>
                            <m:r>
                              <w:rPr>
                                <w:rFonts w:ascii="Cambria Math" w:hAnsi="Cambria Math"/>
                              </w:rPr>
                              <m:t>Z</m:t>
                            </m:r>
                          </m:e>
                          <m:sub>
                            <m:r>
                              <w:rPr>
                                <w:rFonts w:ascii="Cambria Math" w:hAnsi="Cambria Math"/>
                              </w:rPr>
                              <m:t>2</m:t>
                            </m:r>
                          </m:sub>
                          <m:sup>
                            <m:r>
                              <w:rPr>
                                <w:rFonts w:ascii="Cambria Math" w:hAnsi="Cambria Math"/>
                              </w:rPr>
                              <m:t>α, β</m:t>
                            </m:r>
                          </m:sup>
                        </m:sSubSup>
                        <m:d>
                          <m:dPr>
                            <m:ctrlPr>
                              <w:rPr>
                                <w:rFonts w:ascii="Cambria Math" w:hAnsi="Cambria Math"/>
                                <w:i/>
                              </w:rPr>
                            </m:ctrlPr>
                          </m:dPr>
                          <m:e>
                            <m:r>
                              <w:rPr>
                                <w:rFonts w:ascii="Cambria Math" w:hAnsi="Cambria Math"/>
                              </w:rPr>
                              <m:t>t</m:t>
                            </m:r>
                          </m:e>
                        </m:d>
                      </m:e>
                    </m:d>
                    <m:r>
                      <w:rPr>
                        <w:rFonts w:ascii="Cambria Math" w:hAnsi="Cambria Math"/>
                      </w:rPr>
                      <m:t>+</m:t>
                    </m:r>
                    <m:d>
                      <m:dPr>
                        <m:ctrlPr>
                          <w:rPr>
                            <w:rFonts w:ascii="Cambria Math" w:hAnsi="Cambria Math"/>
                            <w:i/>
                          </w:rPr>
                        </m:ctrlPr>
                      </m:dPr>
                      <m:e>
                        <m:r>
                          <w:rPr>
                            <w:rFonts w:ascii="Cambria Math" w:hAnsi="Cambria Math"/>
                          </w:rPr>
                          <m:t>…</m:t>
                        </m:r>
                      </m:e>
                    </m:d>
                    <m:r>
                      <w:rPr>
                        <w:rFonts w:ascii="Cambria Math" w:hAnsi="Cambria Math"/>
                      </w:rPr>
                      <m:t>dt</m:t>
                    </m:r>
                  </m:e>
                </m:nary>
              </m:e>
            </m:mr>
          </m:m>
        </m:oMath>
      </m:oMathPara>
    </w:p>
    <w:p w14:paraId="16162B8B" w14:textId="57C2ADC6" w:rsidR="00231E2A" w:rsidRDefault="00B745C5" w:rsidP="00887E41">
      <w:pPr>
        <w:pStyle w:val="BASE"/>
      </w:pPr>
      <w:r>
        <w:t xml:space="preserve">where </w:t>
      </w:r>
    </w:p>
    <w:p w14:paraId="112A4ECA" w14:textId="29EBB22A" w:rsidR="00B745C5" w:rsidRDefault="00885CB7" w:rsidP="00B745C5">
      <w:pPr>
        <w:pStyle w:val="Corpsdetexte"/>
      </w:pPr>
      <m:oMathPara>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α,β</m:t>
                  </m:r>
                </m:sub>
              </m:sSub>
              <m:r>
                <w:rPr>
                  <w:rFonts w:ascii="Cambria Math" w:hAnsi="Cambria Math"/>
                </w:rPr>
                <m:t>(t)</m:t>
              </m:r>
            </m:num>
            <m:den>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j</m:t>
                  </m:r>
                </m:sub>
              </m:sSub>
            </m:den>
          </m:f>
          <m:r>
            <w:rPr>
              <w:rFonts w:ascii="Cambria Math" w:hAnsi="Cambria Math"/>
            </w:rPr>
            <m:t xml:space="preserve"> </m:t>
          </m:r>
          <m:m>
            <m:mPr>
              <m:plcHide m:val="1"/>
              <m:mcs>
                <m:mc>
                  <m:mcPr>
                    <m:count m:val="1"/>
                    <m:mcJc m:val="right"/>
                  </m:mcPr>
                </m:mc>
              </m:mcs>
              <m:ctrlPr>
                <w:rPr>
                  <w:rFonts w:ascii="Cambria Math" w:hAnsi="Cambria Math"/>
                </w:rPr>
              </m:ctrlPr>
            </m:mPr>
            <m:mr>
              <m:e>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τ</m:t>
                            </m:r>
                          </m:e>
                          <m:sub>
                            <m:r>
                              <w:rPr>
                                <w:rFonts w:ascii="Cambria Math" w:hAnsi="Cambria Math"/>
                              </w:rPr>
                              <m:t>j</m:t>
                            </m:r>
                          </m:sub>
                        </m:sSub>
                        <m:r>
                          <w:rPr>
                            <w:rFonts w:ascii="Cambria Math" w:hAnsi="Cambria Math"/>
                          </w:rPr>
                          <m:t xml:space="preserve"> S</m:t>
                        </m:r>
                      </m:e>
                      <m:sup>
                        <m:r>
                          <w:rPr>
                            <w:rFonts w:ascii="Cambria Math" w:hAnsi="Cambria Math"/>
                          </w:rPr>
                          <m:t>α, β</m:t>
                        </m:r>
                      </m:sup>
                    </m:sSup>
                    <m:r>
                      <w:rPr>
                        <w:rFonts w:ascii="Cambria Math" w:hAnsi="Cambria Math"/>
                      </w:rPr>
                      <m:t>(t)</m:t>
                    </m:r>
                  </m:num>
                  <m:den>
                    <m:r>
                      <w:rPr>
                        <w:rFonts w:ascii="Cambria Math" w:hAnsi="Cambria Math"/>
                      </w:rPr>
                      <m:t>(1+</m:t>
                    </m:r>
                    <m:sSub>
                      <m:sSubPr>
                        <m:ctrlPr>
                          <w:rPr>
                            <w:rFonts w:ascii="Cambria Math" w:hAnsi="Cambria Math"/>
                          </w:rPr>
                        </m:ctrlPr>
                      </m:sSubPr>
                      <m:e>
                        <m:r>
                          <w:rPr>
                            <w:rFonts w:ascii="Cambria Math" w:hAnsi="Cambria Math"/>
                          </w:rPr>
                          <m:t>τ</m:t>
                        </m:r>
                      </m:e>
                      <m:sub>
                        <m:r>
                          <w:rPr>
                            <w:rFonts w:ascii="Cambria Math" w:hAnsi="Cambria Math"/>
                          </w:rPr>
                          <m:t>j</m:t>
                        </m:r>
                      </m:sub>
                    </m:sSub>
                    <m:sSub>
                      <m:sSubPr>
                        <m:ctrlPr>
                          <w:rPr>
                            <w:rFonts w:ascii="Cambria Math" w:hAnsi="Cambria Math"/>
                          </w:rPr>
                        </m:ctrlPr>
                      </m:sSubPr>
                      <m:e>
                        <m:r>
                          <w:rPr>
                            <w:rFonts w:ascii="Cambria Math" w:hAnsi="Cambria Math"/>
                          </w:rPr>
                          <m:t>F</m:t>
                        </m:r>
                      </m:e>
                      <m:sub>
                        <m:r>
                          <w:rPr>
                            <w:rFonts w:ascii="Cambria Math" w:hAnsi="Cambria Math"/>
                          </w:rPr>
                          <m:t>j</m:t>
                        </m:r>
                      </m:sub>
                    </m:sSub>
                    <m:r>
                      <w:rPr>
                        <w:rFonts w:ascii="Cambria Math" w:hAnsi="Cambria Math"/>
                      </w:rPr>
                      <m:t>(t))</m:t>
                    </m:r>
                  </m:den>
                </m:f>
                <m:r>
                  <w:rPr>
                    <w:rFonts w:ascii="Cambria Math" w:hAnsi="Cambria Math"/>
                  </w:rPr>
                  <m:t xml:space="preserve">  </m:t>
                </m:r>
                <m:d>
                  <m:dPr>
                    <m:begChr m:val="["/>
                    <m:endChr m:val="]"/>
                    <m:ctrlPr>
                      <w:rPr>
                        <w:rFonts w:ascii="Cambria Math" w:hAnsi="Cambria Math"/>
                      </w:rPr>
                    </m:ctrlPr>
                  </m:dPr>
                  <m:e>
                    <m:f>
                      <m:fPr>
                        <m:ctrlPr>
                          <w:rPr>
                            <w:rFonts w:ascii="Cambria Math" w:hAnsi="Cambria Math"/>
                            <w:i/>
                          </w:rPr>
                        </m:ctrlPr>
                      </m:fPr>
                      <m:num>
                        <m:r>
                          <w:rPr>
                            <w:rFonts w:ascii="Cambria Math" w:hAnsi="Cambria Math"/>
                          </w:rPr>
                          <m:t xml:space="preserve">P(t, </m:t>
                        </m:r>
                        <m:sSub>
                          <m:sSubPr>
                            <m:ctrlPr>
                              <w:rPr>
                                <w:rFonts w:ascii="Cambria Math" w:hAnsi="Cambria Math"/>
                                <w:i/>
                              </w:rPr>
                            </m:ctrlPr>
                          </m:sSubPr>
                          <m:e>
                            <m:r>
                              <w:rPr>
                                <w:rFonts w:ascii="Cambria Math" w:hAnsi="Cambria Math"/>
                              </w:rPr>
                              <m:t>T</m:t>
                            </m:r>
                          </m:e>
                          <m:sub>
                            <m:r>
                              <w:rPr>
                                <w:rFonts w:ascii="Cambria Math" w:hAnsi="Cambria Math"/>
                              </w:rPr>
                              <m:t>α</m:t>
                            </m:r>
                          </m:sub>
                        </m:sSub>
                        <m:r>
                          <w:rPr>
                            <w:rFonts w:ascii="Cambria Math" w:hAnsi="Cambria Math"/>
                          </w:rPr>
                          <m:t>)</m:t>
                        </m:r>
                      </m:num>
                      <m:den>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β</m:t>
                                </m:r>
                              </m:sub>
                            </m:sSub>
                          </m:e>
                        </m:d>
                        <m:r>
                          <w:rPr>
                            <w:rFonts w:ascii="Cambria Math" w:hAnsi="Cambria Math"/>
                          </w:rPr>
                          <m:t xml:space="preserve">- P(t, </m:t>
                        </m:r>
                        <m:sSub>
                          <m:sSubPr>
                            <m:ctrlPr>
                              <w:rPr>
                                <w:rFonts w:ascii="Cambria Math" w:hAnsi="Cambria Math"/>
                                <w:i/>
                              </w:rPr>
                            </m:ctrlPr>
                          </m:sSubPr>
                          <m:e>
                            <m:r>
                              <w:rPr>
                                <w:rFonts w:ascii="Cambria Math" w:hAnsi="Cambria Math"/>
                              </w:rPr>
                              <m:t>T</m:t>
                            </m:r>
                          </m:e>
                          <m:sub>
                            <m:r>
                              <w:rPr>
                                <w:rFonts w:ascii="Cambria Math" w:hAnsi="Cambria Math"/>
                              </w:rPr>
                              <m:t>α</m:t>
                            </m:r>
                          </m:sub>
                        </m:sSub>
                        <m:r>
                          <w:rPr>
                            <w:rFonts w:ascii="Cambria Math" w:hAnsi="Cambria Math"/>
                          </w:rPr>
                          <m:t>)</m:t>
                        </m:r>
                      </m:den>
                    </m:f>
                    <m:r>
                      <w:rPr>
                        <w:rFonts w:ascii="Cambria Math" w:hAnsi="Cambria Math"/>
                      </w:rPr>
                      <m:t xml:space="preserve">+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k=j</m:t>
                            </m:r>
                          </m:sub>
                          <m:sup>
                            <m:r>
                              <w:rPr>
                                <w:rFonts w:ascii="Cambria Math" w:hAnsi="Cambria Math"/>
                              </w:rPr>
                              <m:t>β-1</m:t>
                            </m:r>
                          </m:sup>
                          <m:e>
                            <m:sSub>
                              <m:sSubPr>
                                <m:ctrlPr>
                                  <w:rPr>
                                    <w:rFonts w:ascii="Cambria Math" w:hAnsi="Cambria Math"/>
                                    <w:i/>
                                  </w:rPr>
                                </m:ctrlPr>
                              </m:sSubPr>
                              <m:e>
                                <m:r>
                                  <w:rPr>
                                    <w:rFonts w:ascii="Cambria Math" w:hAnsi="Cambria Math"/>
                                  </w:rPr>
                                  <m:t>τ</m:t>
                                </m:r>
                              </m:e>
                              <m:sub>
                                <m:r>
                                  <w:rPr>
                                    <w:rFonts w:ascii="Cambria Math" w:hAnsi="Cambria Math"/>
                                  </w:rPr>
                                  <m:t>k</m:t>
                                </m:r>
                              </m:sub>
                            </m:sSub>
                            <m:r>
                              <w:rPr>
                                <w:rFonts w:ascii="Cambria Math" w:hAnsi="Cambria Math"/>
                              </w:rPr>
                              <m:t xml:space="preserve"> P(t, </m:t>
                            </m:r>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m:t>
                            </m:r>
                          </m:e>
                        </m:nary>
                      </m:num>
                      <m:den>
                        <m:nary>
                          <m:naryPr>
                            <m:chr m:val="∑"/>
                            <m:limLoc m:val="undOvr"/>
                            <m:ctrlPr>
                              <w:rPr>
                                <w:rFonts w:ascii="Cambria Math" w:hAnsi="Cambria Math"/>
                              </w:rPr>
                            </m:ctrlPr>
                          </m:naryPr>
                          <m:sub>
                            <m:r>
                              <w:rPr>
                                <w:rFonts w:ascii="Cambria Math" w:hAnsi="Cambria Math"/>
                              </w:rPr>
                              <m:t>i=α+1</m:t>
                            </m:r>
                          </m:sub>
                          <m:sup>
                            <m:r>
                              <w:rPr>
                                <w:rFonts w:ascii="Cambria Math" w:hAnsi="Cambria Math"/>
                              </w:rPr>
                              <m:t>β</m:t>
                            </m:r>
                          </m:sup>
                          <m:e>
                            <m:sSub>
                              <m:sSubPr>
                                <m:ctrlPr>
                                  <w:rPr>
                                    <w:rFonts w:ascii="Cambria Math" w:hAnsi="Cambria Math"/>
                                  </w:rPr>
                                </m:ctrlPr>
                              </m:sSubPr>
                              <m:e>
                                <m:r>
                                  <w:rPr>
                                    <w:rFonts w:ascii="Cambria Math" w:hAnsi="Cambria Math"/>
                                  </w:rPr>
                                  <m:t>τ</m:t>
                                </m:r>
                              </m:e>
                              <m:sub>
                                <m:r>
                                  <w:rPr>
                                    <w:rFonts w:ascii="Cambria Math" w:hAnsi="Cambria Math"/>
                                  </w:rPr>
                                  <m:t>i</m:t>
                                </m:r>
                              </m:sub>
                            </m:sSub>
                          </m:e>
                        </m:nary>
                        <m:r>
                          <w:rPr>
                            <w:rFonts w:ascii="Cambria Math" w:hAnsi="Cambria Math"/>
                          </w:rPr>
                          <m:t>P(t,</m:t>
                        </m:r>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m:t>
                        </m:r>
                      </m:den>
                    </m:f>
                  </m:e>
                </m:d>
              </m:e>
            </m:mr>
          </m:m>
        </m:oMath>
      </m:oMathPara>
    </w:p>
    <w:p w14:paraId="31D85DD4" w14:textId="66AF5BA6" w:rsidR="002711F3" w:rsidRDefault="002711F3" w:rsidP="00E30F2C">
      <w:pPr>
        <w:pStyle w:val="BASE"/>
      </w:pPr>
      <w:r>
        <w:t xml:space="preserve">We note that the </w:t>
      </w:r>
      <m:oMath>
        <m:d>
          <m:dPr>
            <m:ctrlPr>
              <w:rPr>
                <w:rFonts w:ascii="Cambria Math" w:hAnsi="Cambria Math"/>
                <w:i/>
              </w:rPr>
            </m:ctrlPr>
          </m:dPr>
          <m:e>
            <m:r>
              <w:rPr>
                <w:rFonts w:ascii="Cambria Math" w:hAnsi="Cambria Math"/>
              </w:rPr>
              <m:t>…</m:t>
            </m:r>
          </m:e>
        </m:d>
        <m:r>
          <w:rPr>
            <w:rFonts w:ascii="Cambria Math" w:hAnsi="Cambria Math"/>
          </w:rPr>
          <m:t>dt</m:t>
        </m:r>
      </m:oMath>
      <w:r>
        <w:t xml:space="preserve"> term is largely intractable on account of the complexity of defining the drift term of the forward diffusion under the forward swap measure. (For more details, please refer to Brigo, Mercurio (2001).)</w:t>
      </w:r>
    </w:p>
    <w:p w14:paraId="461BB4EB" w14:textId="0FDD24C5" w:rsidR="00B745C5" w:rsidRPr="00E30F2C" w:rsidRDefault="00B745C5" w:rsidP="00E30F2C">
      <w:pPr>
        <w:pStyle w:val="BASE"/>
        <w:rPr>
          <w:lang w:val="en-US"/>
        </w:rPr>
      </w:pPr>
      <w:r>
        <w:t>We can simplify our n</w:t>
      </w:r>
      <w:r w:rsidR="00887E41">
        <w:t>otation in the following manner</w:t>
      </w:r>
      <w:r w:rsidR="00E30F2C">
        <w:t xml:space="preserve">: </w:t>
      </w:r>
      <m:oMath>
        <m:m>
          <m:mPr>
            <m:plcHide m:val="1"/>
            <m:mcs>
              <m:mc>
                <m:mcPr>
                  <m:count m:val="1"/>
                  <m:mcJc m:val="right"/>
                </m:mcPr>
              </m:mc>
            </m:mcs>
            <m:ctrlPr>
              <w:rPr>
                <w:rFonts w:ascii="Cambria Math" w:hAnsi="Cambria Math"/>
              </w:rPr>
            </m:ctrlPr>
          </m:mPr>
          <m:mr>
            <m:e>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α</m:t>
                      </m:r>
                      <m:r>
                        <w:rPr>
                          <w:rFonts w:ascii="Cambria Math" w:hAnsi="Cambria Math"/>
                          <w:lang w:val="en-US"/>
                        </w:rPr>
                        <m:t>,</m:t>
                      </m:r>
                      <m:r>
                        <w:rPr>
                          <w:rFonts w:ascii="Cambria Math" w:hAnsi="Cambria Math"/>
                        </w:rPr>
                        <m:t>β</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j</m:t>
                      </m:r>
                    </m:sub>
                  </m:sSub>
                </m:den>
              </m:f>
              <m:r>
                <w:rPr>
                  <w:rFonts w:ascii="Cambria Math" w:hAnsi="Cambria Math"/>
                  <w:lang w:val="en-US"/>
                </w:rPr>
                <m:t>=</m:t>
              </m:r>
              <m:r>
                <m:rPr>
                  <m:sty m:val="p"/>
                </m:rPr>
                <w:rPr>
                  <w:rFonts w:ascii="Cambria Math" w:hAnsi="Cambria Math"/>
                  <w:lang w:val="en-US"/>
                </w:rPr>
                <m:t xml:space="preserve"> </m:t>
              </m:r>
            </m:e>
          </m:mr>
        </m:m>
        <m:sSubSup>
          <m:sSubSupPr>
            <m:ctrlPr>
              <w:rPr>
                <w:rFonts w:ascii="Cambria Math" w:hAnsi="Cambria Math"/>
                <w:i/>
              </w:rPr>
            </m:ctrlPr>
          </m:sSubSupPr>
          <m:e>
            <m:acc>
              <m:accPr>
                <m:chr m:val="‾"/>
                <m:ctrlPr>
                  <w:rPr>
                    <w:rFonts w:ascii="Cambria Math" w:hAnsi="Cambria Math"/>
                  </w:rPr>
                </m:ctrlPr>
              </m:accPr>
              <m:e>
                <m:r>
                  <w:rPr>
                    <w:rFonts w:ascii="Cambria Math" w:hAnsi="Cambria Math"/>
                  </w:rPr>
                  <m:t>w</m:t>
                </m:r>
              </m:e>
            </m:acc>
          </m:e>
          <m:sub>
            <m:r>
              <w:rPr>
                <w:rFonts w:ascii="Cambria Math" w:hAnsi="Cambria Math"/>
              </w:rPr>
              <m:t>j</m:t>
            </m:r>
          </m:sub>
          <m:sup>
            <m:r>
              <w:rPr>
                <w:rFonts w:ascii="Cambria Math" w:hAnsi="Cambria Math"/>
              </w:rPr>
              <m:t>α</m:t>
            </m:r>
            <m:r>
              <w:rPr>
                <w:rFonts w:ascii="Cambria Math" w:hAnsi="Cambria Math"/>
                <w:lang w:val="en-US"/>
              </w:rPr>
              <m:t xml:space="preserve">, </m:t>
            </m:r>
            <m:r>
              <w:rPr>
                <w:rFonts w:ascii="Cambria Math" w:hAnsi="Cambria Math"/>
              </w:rPr>
              <m:t>β</m:t>
            </m:r>
          </m:sup>
        </m:sSubSup>
      </m:oMath>
      <w:r w:rsidR="00887E41" w:rsidRPr="00E30F2C">
        <w:rPr>
          <w:lang w:val="en-US"/>
        </w:rPr>
        <w:t>(t)</w:t>
      </w:r>
    </w:p>
    <w:p w14:paraId="2FF86387" w14:textId="77777777" w:rsidR="00B745C5" w:rsidRDefault="00B745C5" w:rsidP="0047539F">
      <w:pPr>
        <w:pStyle w:val="Titre4"/>
        <w:numPr>
          <w:ilvl w:val="3"/>
          <w:numId w:val="5"/>
        </w:numPr>
      </w:pPr>
      <w:bookmarkStart w:id="722" w:name="freezing-technique"/>
      <w:bookmarkStart w:id="723" w:name="_Toc36453203"/>
      <w:r>
        <w:t>Freezing Technique</w:t>
      </w:r>
      <w:bookmarkEnd w:id="722"/>
      <w:bookmarkEnd w:id="723"/>
    </w:p>
    <w:p w14:paraId="670F08CF" w14:textId="2A8B3443" w:rsidR="00B745C5" w:rsidRDefault="00B745C5" w:rsidP="001E4A3D">
      <w:pPr>
        <w:pStyle w:val="BASE"/>
      </w:pPr>
      <w:r>
        <w:t xml:space="preserve">From the last section, we defined the diffusion of the swap under the </w:t>
      </w:r>
      <w:r w:rsidR="0047539F">
        <w:t>DD LFM CEV</w:t>
      </w:r>
      <w:r>
        <w:t xml:space="preserve"> framework to be:</w:t>
      </w:r>
    </w:p>
    <w:p w14:paraId="46D1D413" w14:textId="653DEA52" w:rsidR="00B745C5" w:rsidRDefault="00885CB7" w:rsidP="00B745C5">
      <w:pPr>
        <w:pStyle w:val="Corpsdetexte"/>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d</m:t>
                </m:r>
                <m:sSub>
                  <m:sSubPr>
                    <m:ctrlPr>
                      <w:rPr>
                        <w:rFonts w:ascii="Cambria Math" w:hAnsi="Cambria Math"/>
                      </w:rPr>
                    </m:ctrlPr>
                  </m:sSubPr>
                  <m:e>
                    <m:r>
                      <w:rPr>
                        <w:rFonts w:ascii="Cambria Math" w:hAnsi="Cambria Math"/>
                      </w:rPr>
                      <m:t>S</m:t>
                    </m:r>
                  </m:e>
                  <m:sub>
                    <m:r>
                      <w:rPr>
                        <w:rFonts w:ascii="Cambria Math" w:hAnsi="Cambria Math"/>
                      </w:rPr>
                      <m:t>α,β</m:t>
                    </m:r>
                  </m:sub>
                </m:sSub>
                <m:r>
                  <w:rPr>
                    <w:rFonts w:ascii="Cambria Math" w:hAnsi="Cambria Math"/>
                  </w:rPr>
                  <m:t>(t)</m:t>
                </m:r>
              </m:e>
              <m:e>
                <m:r>
                  <w:rPr>
                    <w:rFonts w:ascii="Cambria Math" w:hAnsi="Cambria Math"/>
                  </w:rPr>
                  <m:t>=</m:t>
                </m:r>
                <m:nary>
                  <m:naryPr>
                    <m:chr m:val="∑"/>
                    <m:limLoc m:val="undOvr"/>
                    <m:ctrlPr>
                      <w:rPr>
                        <w:rFonts w:ascii="Cambria Math" w:hAnsi="Cambria Math"/>
                      </w:rPr>
                    </m:ctrlPr>
                  </m:naryPr>
                  <m:sub>
                    <m:r>
                      <w:rPr>
                        <w:rFonts w:ascii="Cambria Math" w:hAnsi="Cambria Math"/>
                      </w:rPr>
                      <m:t>j=α+1</m:t>
                    </m:r>
                  </m:sub>
                  <m:sup>
                    <m:r>
                      <w:rPr>
                        <w:rFonts w:ascii="Cambria Math" w:hAnsi="Cambria Math"/>
                      </w:rPr>
                      <m:t>β</m:t>
                    </m:r>
                  </m:sup>
                  <m:e>
                    <m:sSubSup>
                      <m:sSubSupPr>
                        <m:ctrlPr>
                          <w:rPr>
                            <w:rFonts w:ascii="Cambria Math" w:hAnsi="Cambria Math"/>
                            <w:i/>
                          </w:rPr>
                        </m:ctrlPr>
                      </m:sSubSupPr>
                      <m:e>
                        <m:acc>
                          <m:accPr>
                            <m:chr m:val="‾"/>
                            <m:ctrlPr>
                              <w:rPr>
                                <w:rFonts w:ascii="Cambria Math" w:hAnsi="Cambria Math"/>
                              </w:rPr>
                            </m:ctrlPr>
                          </m:accPr>
                          <m:e>
                            <m:r>
                              <w:rPr>
                                <w:rFonts w:ascii="Cambria Math" w:hAnsi="Cambria Math"/>
                              </w:rPr>
                              <m:t>w</m:t>
                            </m:r>
                          </m:e>
                        </m:acc>
                      </m:e>
                      <m:sub>
                        <m:r>
                          <w:rPr>
                            <w:rFonts w:ascii="Cambria Math" w:hAnsi="Cambria Math"/>
                          </w:rPr>
                          <m:t>j</m:t>
                        </m:r>
                      </m:sub>
                      <m:sup>
                        <m:r>
                          <w:rPr>
                            <w:rFonts w:ascii="Cambria Math" w:hAnsi="Cambria Math"/>
                          </w:rPr>
                          <m:t>α, β</m:t>
                        </m:r>
                      </m:sup>
                    </m:sSubSup>
                  </m:e>
                </m:nary>
                <m:d>
                  <m:dPr>
                    <m:ctrlPr>
                      <w:rPr>
                        <w:rFonts w:ascii="Cambria Math" w:hAnsi="Cambria Math"/>
                        <w:i/>
                      </w:rPr>
                    </m:ctrlPr>
                  </m:dPr>
                  <m:e>
                    <m:r>
                      <w:rPr>
                        <w:rFonts w:ascii="Cambria Math" w:hAnsi="Cambria Math"/>
                      </w:rPr>
                      <m:t>t</m:t>
                    </m:r>
                  </m:e>
                </m:d>
                <m:r>
                  <w:rPr>
                    <w:rFonts w:ascii="Cambria Math" w:hAnsi="Cambria Math"/>
                  </w:rPr>
                  <m:t xml:space="preserve"> d</m:t>
                </m:r>
                <m:sSub>
                  <m:sSubPr>
                    <m:ctrlPr>
                      <w:rPr>
                        <w:rFonts w:ascii="Cambria Math" w:hAnsi="Cambria Math"/>
                      </w:rPr>
                    </m:ctrlPr>
                  </m:sSubPr>
                  <m:e>
                    <m:r>
                      <w:rPr>
                        <w:rFonts w:ascii="Cambria Math" w:hAnsi="Cambria Math"/>
                      </w:rPr>
                      <m:t>F</m:t>
                    </m:r>
                  </m:e>
                  <m:sub>
                    <m:r>
                      <w:rPr>
                        <w:rFonts w:ascii="Cambria Math" w:hAnsi="Cambria Math"/>
                      </w:rPr>
                      <m:t>j</m:t>
                    </m:r>
                  </m:sub>
                </m:sSub>
                <m:r>
                  <w:rPr>
                    <w:rFonts w:ascii="Cambria Math" w:hAnsi="Cambria Math"/>
                  </w:rPr>
                  <m:t>(t)</m:t>
                </m:r>
              </m:e>
            </m:mr>
          </m:m>
          <m:r>
            <w:rPr>
              <w:rFonts w:ascii="Cambria Math" w:hAnsi="Cambria Math"/>
            </w:rPr>
            <m:t>+</m:t>
          </m:r>
          <m:d>
            <m:dPr>
              <m:ctrlPr>
                <w:rPr>
                  <w:rFonts w:ascii="Cambria Math" w:hAnsi="Cambria Math"/>
                  <w:i/>
                </w:rPr>
              </m:ctrlPr>
            </m:dPr>
            <m:e>
              <m:r>
                <w:rPr>
                  <w:rFonts w:ascii="Cambria Math" w:hAnsi="Cambria Math"/>
                </w:rPr>
                <m:t>…</m:t>
              </m:r>
            </m:e>
          </m:d>
          <m:r>
            <w:rPr>
              <w:rFonts w:ascii="Cambria Math" w:hAnsi="Cambria Math"/>
            </w:rPr>
            <m:t>dt</m:t>
          </m:r>
        </m:oMath>
      </m:oMathPara>
    </w:p>
    <w:p w14:paraId="5EE27226" w14:textId="41C2FD16" w:rsidR="00B745C5" w:rsidRDefault="002711F3" w:rsidP="001E4A3D">
      <w:pPr>
        <w:pStyle w:val="BASE"/>
      </w:pPr>
      <w:r>
        <w:t>We note that u</w:t>
      </w:r>
      <w:r w:rsidR="00B745C5">
        <w:t xml:space="preserve">nder the forward swap measure, the diffusion of the forward swap rate </w:t>
      </w:r>
      <m:oMath>
        <m:sSub>
          <m:sSubPr>
            <m:ctrlPr>
              <w:rPr>
                <w:rFonts w:ascii="Cambria Math" w:hAnsi="Cambria Math"/>
              </w:rPr>
            </m:ctrlPr>
          </m:sSubPr>
          <m:e>
            <m:r>
              <w:rPr>
                <w:rFonts w:ascii="Cambria Math" w:hAnsi="Cambria Math"/>
              </w:rPr>
              <m:t>S</m:t>
            </m:r>
          </m:e>
          <m:sub>
            <m:r>
              <w:rPr>
                <w:rFonts w:ascii="Cambria Math" w:hAnsi="Cambria Math"/>
              </w:rPr>
              <m:t>α,β</m:t>
            </m:r>
          </m:sub>
        </m:sSub>
      </m:oMath>
      <w:r w:rsidR="00B745C5">
        <w:t xml:space="preserve"> is a martingale. Using this fact, we can define the diffusion of the swap rate </w:t>
      </w:r>
      <w:r>
        <w:t>under</w:t>
      </w:r>
      <m:oMath>
        <m:sSup>
          <m:sSupPr>
            <m:ctrlPr>
              <w:rPr>
                <w:rFonts w:ascii="Cambria Math" w:hAnsi="Cambria Math"/>
              </w:rPr>
            </m:ctrlPr>
          </m:sSupPr>
          <m:e>
            <m:r>
              <w:rPr>
                <w:rFonts w:ascii="Cambria Math" w:hAnsi="Cambria Math"/>
              </w:rPr>
              <m:t xml:space="preserve"> Q</m:t>
            </m:r>
          </m:e>
          <m:sup>
            <m:r>
              <w:rPr>
                <w:rFonts w:ascii="Cambria Math" w:hAnsi="Cambria Math"/>
              </w:rPr>
              <m:t>α,β</m:t>
            </m:r>
          </m:sup>
        </m:sSup>
      </m:oMath>
      <w:r w:rsidR="00B745C5">
        <w:t>, the forward swap measure:</w:t>
      </w:r>
    </w:p>
    <w:p w14:paraId="01E6ED32" w14:textId="5B3911CB" w:rsidR="00B745C5" w:rsidRDefault="00885CB7" w:rsidP="00B745C5">
      <w:pPr>
        <w:pStyle w:val="Corpsdetexte"/>
      </w:pPr>
      <m:oMathPara>
        <m:oMathParaPr>
          <m:jc m:val="center"/>
        </m:oMathParaPr>
        <m:oMath>
          <m:m>
            <m:mPr>
              <m:plcHide m:val="1"/>
              <m:mcs>
                <m:mc>
                  <m:mcPr>
                    <m:count m:val="1"/>
                    <m:mcJc m:val="right"/>
                  </m:mcPr>
                </m:mc>
              </m:mcs>
              <m:ctrlPr>
                <w:rPr>
                  <w:rFonts w:ascii="Cambria Math" w:hAnsi="Cambria Math"/>
                </w:rPr>
              </m:ctrlPr>
            </m:mPr>
            <m:mr>
              <m:e>
                <m:r>
                  <w:rPr>
                    <w:rFonts w:ascii="Cambria Math" w:hAnsi="Cambria Math"/>
                  </w:rPr>
                  <m:t>d</m:t>
                </m:r>
                <m:sSub>
                  <m:sSubPr>
                    <m:ctrlPr>
                      <w:rPr>
                        <w:rFonts w:ascii="Cambria Math" w:hAnsi="Cambria Math"/>
                      </w:rPr>
                    </m:ctrlPr>
                  </m:sSubPr>
                  <m:e>
                    <m:r>
                      <w:rPr>
                        <w:rFonts w:ascii="Cambria Math" w:hAnsi="Cambria Math"/>
                      </w:rPr>
                      <m:t>S</m:t>
                    </m:r>
                  </m:e>
                  <m:sub>
                    <m:r>
                      <w:rPr>
                        <w:rFonts w:ascii="Cambria Math" w:hAnsi="Cambria Math"/>
                      </w:rPr>
                      <m:t>α,β</m:t>
                    </m:r>
                  </m:sub>
                </m:sSub>
                <m:r>
                  <w:rPr>
                    <w:rFonts w:ascii="Cambria Math" w:hAnsi="Cambria Math"/>
                  </w:rPr>
                  <m:t>(t)=</m:t>
                </m:r>
                <m:nary>
                  <m:naryPr>
                    <m:chr m:val="∑"/>
                    <m:limLoc m:val="undOvr"/>
                    <m:ctrlPr>
                      <w:rPr>
                        <w:rFonts w:ascii="Cambria Math" w:hAnsi="Cambria Math"/>
                      </w:rPr>
                    </m:ctrlPr>
                  </m:naryPr>
                  <m:sub>
                    <m:r>
                      <w:rPr>
                        <w:rFonts w:ascii="Cambria Math" w:hAnsi="Cambria Math"/>
                      </w:rPr>
                      <m:t>j=α+1</m:t>
                    </m:r>
                  </m:sub>
                  <m:sup>
                    <m:r>
                      <w:rPr>
                        <w:rFonts w:ascii="Cambria Math" w:hAnsi="Cambria Math"/>
                      </w:rPr>
                      <m:t>β</m:t>
                    </m:r>
                  </m:sup>
                  <m:e>
                    <m:sSubSup>
                      <m:sSubSupPr>
                        <m:ctrlPr>
                          <w:rPr>
                            <w:rFonts w:ascii="Cambria Math" w:hAnsi="Cambria Math"/>
                            <w:i/>
                          </w:rPr>
                        </m:ctrlPr>
                      </m:sSubSupPr>
                      <m:e>
                        <m:acc>
                          <m:accPr>
                            <m:chr m:val="‾"/>
                            <m:ctrlPr>
                              <w:rPr>
                                <w:rFonts w:ascii="Cambria Math" w:hAnsi="Cambria Math"/>
                              </w:rPr>
                            </m:ctrlPr>
                          </m:accPr>
                          <m:e>
                            <m:r>
                              <w:rPr>
                                <w:rFonts w:ascii="Cambria Math" w:hAnsi="Cambria Math"/>
                              </w:rPr>
                              <m:t>w</m:t>
                            </m:r>
                          </m:e>
                        </m:acc>
                      </m:e>
                      <m:sub>
                        <m:r>
                          <w:rPr>
                            <w:rFonts w:ascii="Cambria Math" w:hAnsi="Cambria Math"/>
                          </w:rPr>
                          <m:t>j</m:t>
                        </m:r>
                      </m:sub>
                      <m:sup>
                        <m:r>
                          <w:rPr>
                            <w:rFonts w:ascii="Cambria Math" w:hAnsi="Cambria Math"/>
                          </w:rPr>
                          <m:t>α, β</m:t>
                        </m:r>
                      </m:sup>
                    </m:sSubSup>
                  </m:e>
                </m:nary>
                <m:r>
                  <w:rPr>
                    <w:rFonts w:ascii="Cambria Math" w:hAnsi="Cambria Math"/>
                  </w:rPr>
                  <m:t>(t)×</m:t>
                </m:r>
                <m:d>
                  <m:dPr>
                    <m:begChr m:val="["/>
                    <m:endChr m:val="]"/>
                    <m:ctrlPr>
                      <w:rPr>
                        <w:rFonts w:ascii="Cambria Math" w:hAnsi="Cambria Math"/>
                      </w:rPr>
                    </m:ctrlPr>
                  </m:dPr>
                  <m:e>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j</m:t>
                        </m:r>
                      </m:sub>
                    </m:sSub>
                    <m:r>
                      <w:rPr>
                        <w:rFonts w:ascii="Cambria Math" w:hAnsi="Cambria Math"/>
                      </w:rPr>
                      <m:t>(t)+δ</m:t>
                    </m:r>
                    <m:sSup>
                      <m:sSupPr>
                        <m:ctrlPr>
                          <w:rPr>
                            <w:rFonts w:ascii="Cambria Math" w:hAnsi="Cambria Math"/>
                          </w:rPr>
                        </m:ctrlPr>
                      </m:sSupPr>
                      <m:e>
                        <m:r>
                          <w:rPr>
                            <w:rFonts w:ascii="Cambria Math" w:hAnsi="Cambria Math"/>
                          </w:rPr>
                          <m:t>)</m:t>
                        </m:r>
                      </m:e>
                      <m:sup>
                        <m:r>
                          <w:rPr>
                            <w:rFonts w:ascii="Cambria Math" w:hAnsi="Cambria Math"/>
                          </w:rPr>
                          <m:t>η</m:t>
                        </m:r>
                      </m:sup>
                    </m:sSup>
                    <m:r>
                      <w:rPr>
                        <w:rFonts w:ascii="Cambria Math" w:hAnsi="Cambria Math"/>
                      </w:rPr>
                      <m:t> (</m:t>
                    </m:r>
                    <m:sSubSup>
                      <m:sSubSupPr>
                        <m:ctrlPr>
                          <w:rPr>
                            <w:rFonts w:ascii="Cambria Math" w:hAnsi="Cambria Math"/>
                          </w:rPr>
                        </m:ctrlPr>
                      </m:sSubSupPr>
                      <m:e>
                        <m:r>
                          <w:rPr>
                            <w:rFonts w:ascii="Cambria Math" w:hAnsi="Cambria Math"/>
                          </w:rPr>
                          <m:t>σ</m:t>
                        </m:r>
                      </m:e>
                      <m:sub>
                        <m:r>
                          <w:rPr>
                            <w:rFonts w:ascii="Cambria Math" w:hAnsi="Cambria Math"/>
                          </w:rPr>
                          <m:t>j</m:t>
                        </m:r>
                      </m:sub>
                      <m:sup>
                        <m:r>
                          <w:rPr>
                            <w:rFonts w:ascii="Cambria Math" w:hAnsi="Cambria Math"/>
                          </w:rPr>
                          <m:t>1</m:t>
                        </m:r>
                      </m:sup>
                    </m:sSubSup>
                    <m:r>
                      <w:rPr>
                        <w:rFonts w:ascii="Cambria Math" w:hAnsi="Cambria Math"/>
                      </w:rPr>
                      <m:t>d</m:t>
                    </m:r>
                    <m:sSubSup>
                      <m:sSubSupPr>
                        <m:ctrlPr>
                          <w:rPr>
                            <w:rFonts w:ascii="Cambria Math" w:hAnsi="Cambria Math"/>
                          </w:rPr>
                        </m:ctrlPr>
                      </m:sSubSupPr>
                      <m:e>
                        <m:r>
                          <w:rPr>
                            <w:rFonts w:ascii="Cambria Math" w:hAnsi="Cambria Math"/>
                          </w:rPr>
                          <m:t>Z</m:t>
                        </m:r>
                      </m:e>
                      <m:sub>
                        <m:r>
                          <w:rPr>
                            <w:rFonts w:ascii="Cambria Math" w:hAnsi="Cambria Math"/>
                          </w:rPr>
                          <m:t>1</m:t>
                        </m:r>
                      </m:sub>
                      <m:sup>
                        <m:r>
                          <w:rPr>
                            <w:rFonts w:ascii="Cambria Math" w:hAnsi="Cambria Math"/>
                          </w:rPr>
                          <m:t>α,β</m:t>
                        </m:r>
                      </m:sup>
                    </m:sSubSup>
                    <m:r>
                      <w:rPr>
                        <w:rFonts w:ascii="Cambria Math" w:hAnsi="Cambria Math"/>
                      </w:rPr>
                      <m:t>(t)+</m:t>
                    </m:r>
                    <m:sSubSup>
                      <m:sSubSupPr>
                        <m:ctrlPr>
                          <w:rPr>
                            <w:rFonts w:ascii="Cambria Math" w:hAnsi="Cambria Math"/>
                          </w:rPr>
                        </m:ctrlPr>
                      </m:sSubSupPr>
                      <m:e>
                        <m:r>
                          <w:rPr>
                            <w:rFonts w:ascii="Cambria Math" w:hAnsi="Cambria Math"/>
                          </w:rPr>
                          <m:t>σ</m:t>
                        </m:r>
                      </m:e>
                      <m:sub>
                        <m:r>
                          <w:rPr>
                            <w:rFonts w:ascii="Cambria Math" w:hAnsi="Cambria Math"/>
                          </w:rPr>
                          <m:t>j</m:t>
                        </m:r>
                      </m:sub>
                      <m:sup>
                        <m:r>
                          <w:rPr>
                            <w:rFonts w:ascii="Cambria Math" w:hAnsi="Cambria Math"/>
                          </w:rPr>
                          <m:t>2</m:t>
                        </m:r>
                      </m:sup>
                    </m:sSubSup>
                    <m:r>
                      <w:rPr>
                        <w:rFonts w:ascii="Cambria Math" w:hAnsi="Cambria Math"/>
                      </w:rPr>
                      <m:t>d</m:t>
                    </m:r>
                    <m:sSubSup>
                      <m:sSubSupPr>
                        <m:ctrlPr>
                          <w:rPr>
                            <w:rFonts w:ascii="Cambria Math" w:hAnsi="Cambria Math"/>
                          </w:rPr>
                        </m:ctrlPr>
                      </m:sSubSupPr>
                      <m:e>
                        <m:r>
                          <w:rPr>
                            <w:rFonts w:ascii="Cambria Math" w:hAnsi="Cambria Math"/>
                          </w:rPr>
                          <m:t>Z</m:t>
                        </m:r>
                      </m:e>
                      <m:sub>
                        <m:r>
                          <w:rPr>
                            <w:rFonts w:ascii="Cambria Math" w:hAnsi="Cambria Math"/>
                          </w:rPr>
                          <m:t>2</m:t>
                        </m:r>
                      </m:sub>
                      <m:sup>
                        <m:r>
                          <w:rPr>
                            <w:rFonts w:ascii="Cambria Math" w:hAnsi="Cambria Math"/>
                          </w:rPr>
                          <m:t>α,β</m:t>
                        </m:r>
                      </m:sup>
                    </m:sSubSup>
                    <m:r>
                      <w:rPr>
                        <w:rFonts w:ascii="Cambria Math" w:hAnsi="Cambria Math"/>
                      </w:rPr>
                      <m:t>(t)</m:t>
                    </m:r>
                  </m:e>
                </m:d>
              </m:e>
            </m:mr>
          </m:m>
        </m:oMath>
      </m:oMathPara>
    </w:p>
    <w:p w14:paraId="1326477F" w14:textId="0372C512" w:rsidR="00B745C5" w:rsidRDefault="00E30F2C" w:rsidP="001E4A3D">
      <w:pPr>
        <w:pStyle w:val="BASE"/>
      </w:pPr>
      <w:r>
        <w:t>W</w:t>
      </w:r>
      <w:r w:rsidR="00B745C5">
        <w:t xml:space="preserve">e can multiply both the numerator and denominator by </w:t>
      </w:r>
      <m:oMath>
        <m:sSup>
          <m:sSupPr>
            <m:ctrlPr>
              <w:rPr>
                <w:rFonts w:ascii="Cambria Math" w:hAnsi="Cambria Math"/>
                <w:i/>
              </w:rPr>
            </m:ctrlPr>
          </m:sSupPr>
          <m:e>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α,β</m:t>
                    </m:r>
                  </m:sub>
                </m:sSub>
                <m:d>
                  <m:dPr>
                    <m:ctrlPr>
                      <w:rPr>
                        <w:rFonts w:ascii="Cambria Math" w:hAnsi="Cambria Math"/>
                        <w:i/>
                      </w:rPr>
                    </m:ctrlPr>
                  </m:dPr>
                  <m:e>
                    <m:r>
                      <w:rPr>
                        <w:rFonts w:ascii="Cambria Math" w:hAnsi="Cambria Math"/>
                      </w:rPr>
                      <m:t>t</m:t>
                    </m:r>
                  </m:e>
                </m:d>
                <m:r>
                  <w:rPr>
                    <w:rFonts w:ascii="Cambria Math" w:hAnsi="Cambria Math"/>
                  </w:rPr>
                  <m:t>+δ</m:t>
                </m:r>
              </m:e>
            </m:d>
          </m:e>
          <m:sup>
            <m:r>
              <w:rPr>
                <w:rFonts w:ascii="Cambria Math" w:hAnsi="Cambria Math"/>
              </w:rPr>
              <m:t>η</m:t>
            </m:r>
          </m:sup>
        </m:sSup>
      </m:oMath>
      <w:r w:rsidR="00B745C5">
        <w:t xml:space="preserve"> to obtain:</w:t>
      </w:r>
    </w:p>
    <w:p w14:paraId="3E918CAF" w14:textId="502D04EC" w:rsidR="00B745C5" w:rsidRDefault="00885CB7" w:rsidP="00B745C5">
      <w:pPr>
        <w:pStyle w:val="Corpsdetexte"/>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d</m:t>
                </m:r>
                <m:sSub>
                  <m:sSubPr>
                    <m:ctrlPr>
                      <w:rPr>
                        <w:rFonts w:ascii="Cambria Math" w:hAnsi="Cambria Math"/>
                      </w:rPr>
                    </m:ctrlPr>
                  </m:sSubPr>
                  <m:e>
                    <m:r>
                      <w:rPr>
                        <w:rFonts w:ascii="Cambria Math" w:hAnsi="Cambria Math"/>
                      </w:rPr>
                      <m:t>S</m:t>
                    </m:r>
                  </m:e>
                  <m:sub>
                    <m:r>
                      <w:rPr>
                        <w:rFonts w:ascii="Cambria Math" w:hAnsi="Cambria Math"/>
                      </w:rPr>
                      <m:t>α,β</m:t>
                    </m:r>
                  </m:sub>
                </m:sSub>
                <m:r>
                  <w:rPr>
                    <w:rFonts w:ascii="Cambria Math" w:hAnsi="Cambria Math"/>
                  </w:rPr>
                  <m:t>(t)</m:t>
                </m:r>
              </m:e>
              <m:e>
                <m:r>
                  <w:rPr>
                    <w:rFonts w:ascii="Cambria Math" w:hAnsi="Cambria Math"/>
                  </w:rPr>
                  <m:t>=</m:t>
                </m:r>
                <m:nary>
                  <m:naryPr>
                    <m:chr m:val="∑"/>
                    <m:limLoc m:val="undOvr"/>
                    <m:ctrlPr>
                      <w:rPr>
                        <w:rFonts w:ascii="Cambria Math" w:hAnsi="Cambria Math"/>
                      </w:rPr>
                    </m:ctrlPr>
                  </m:naryPr>
                  <m:sub>
                    <m:r>
                      <w:rPr>
                        <w:rFonts w:ascii="Cambria Math" w:hAnsi="Cambria Math"/>
                      </w:rPr>
                      <m:t>j=α+1</m:t>
                    </m:r>
                  </m:sub>
                  <m:sup>
                    <m:r>
                      <w:rPr>
                        <w:rFonts w:ascii="Cambria Math" w:hAnsi="Cambria Math"/>
                      </w:rPr>
                      <m:t>β</m:t>
                    </m:r>
                  </m:sup>
                  <m:e>
                    <m:sSubSup>
                      <m:sSubSupPr>
                        <m:ctrlPr>
                          <w:rPr>
                            <w:rFonts w:ascii="Cambria Math" w:hAnsi="Cambria Math"/>
                            <w:i/>
                          </w:rPr>
                        </m:ctrlPr>
                      </m:sSubSupPr>
                      <m:e>
                        <m:r>
                          <w:rPr>
                            <w:rFonts w:ascii="Cambria Math" w:hAnsi="Cambria Math"/>
                          </w:rPr>
                          <m:t>γ</m:t>
                        </m:r>
                      </m:e>
                      <m:sub>
                        <m:r>
                          <w:rPr>
                            <w:rFonts w:ascii="Cambria Math" w:hAnsi="Cambria Math"/>
                          </w:rPr>
                          <m:t>j</m:t>
                        </m:r>
                      </m:sub>
                      <m:sup>
                        <m:r>
                          <w:rPr>
                            <w:rFonts w:ascii="Cambria Math" w:hAnsi="Cambria Math"/>
                          </w:rPr>
                          <m:t>α,β</m:t>
                        </m:r>
                      </m:sup>
                    </m:sSubSup>
                  </m:e>
                </m:nary>
                <m:r>
                  <w:rPr>
                    <w:rFonts w:ascii="Cambria Math" w:hAnsi="Cambria Math"/>
                  </w:rPr>
                  <m:t>(t)×</m:t>
                </m:r>
                <m:d>
                  <m:dPr>
                    <m:begChr m:val="["/>
                    <m:endChr m:val="]"/>
                    <m:ctrlPr>
                      <w:rPr>
                        <w:rFonts w:ascii="Cambria Math" w:hAnsi="Cambria Math"/>
                      </w:rPr>
                    </m:ctrlPr>
                  </m:dPr>
                  <m:e>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α,β</m:t>
                        </m:r>
                      </m:sub>
                    </m:sSub>
                    <m:r>
                      <w:rPr>
                        <w:rFonts w:ascii="Cambria Math" w:hAnsi="Cambria Math"/>
                      </w:rPr>
                      <m:t>(t)+δ</m:t>
                    </m:r>
                    <m:sSup>
                      <m:sSupPr>
                        <m:ctrlPr>
                          <w:rPr>
                            <w:rFonts w:ascii="Cambria Math" w:hAnsi="Cambria Math"/>
                          </w:rPr>
                        </m:ctrlPr>
                      </m:sSupPr>
                      <m:e>
                        <m:r>
                          <w:rPr>
                            <w:rFonts w:ascii="Cambria Math" w:hAnsi="Cambria Math"/>
                          </w:rPr>
                          <m:t>)</m:t>
                        </m:r>
                      </m:e>
                      <m:sup>
                        <m:r>
                          <w:rPr>
                            <w:rFonts w:ascii="Cambria Math" w:hAnsi="Cambria Math"/>
                          </w:rPr>
                          <m:t>η</m:t>
                        </m:r>
                      </m:sup>
                    </m:sSup>
                    <m:r>
                      <w:rPr>
                        <w:rFonts w:ascii="Cambria Math" w:hAnsi="Cambria Math"/>
                      </w:rPr>
                      <m:t> (</m:t>
                    </m:r>
                    <m:sSubSup>
                      <m:sSubSupPr>
                        <m:ctrlPr>
                          <w:rPr>
                            <w:rFonts w:ascii="Cambria Math" w:hAnsi="Cambria Math"/>
                          </w:rPr>
                        </m:ctrlPr>
                      </m:sSubSupPr>
                      <m:e>
                        <m:r>
                          <w:rPr>
                            <w:rFonts w:ascii="Cambria Math" w:hAnsi="Cambria Math"/>
                          </w:rPr>
                          <m:t>σ</m:t>
                        </m:r>
                      </m:e>
                      <m:sub>
                        <m:r>
                          <w:rPr>
                            <w:rFonts w:ascii="Cambria Math" w:hAnsi="Cambria Math"/>
                          </w:rPr>
                          <m:t>j</m:t>
                        </m:r>
                      </m:sub>
                      <m:sup>
                        <m:r>
                          <w:rPr>
                            <w:rFonts w:ascii="Cambria Math" w:hAnsi="Cambria Math"/>
                          </w:rPr>
                          <m:t>1</m:t>
                        </m:r>
                      </m:sup>
                    </m:sSubSup>
                    <m:r>
                      <w:rPr>
                        <w:rFonts w:ascii="Cambria Math" w:hAnsi="Cambria Math"/>
                      </w:rPr>
                      <m:t>d</m:t>
                    </m:r>
                    <m:sSubSup>
                      <m:sSubSupPr>
                        <m:ctrlPr>
                          <w:rPr>
                            <w:rFonts w:ascii="Cambria Math" w:hAnsi="Cambria Math"/>
                          </w:rPr>
                        </m:ctrlPr>
                      </m:sSubSupPr>
                      <m:e>
                        <m:r>
                          <w:rPr>
                            <w:rFonts w:ascii="Cambria Math" w:hAnsi="Cambria Math"/>
                          </w:rPr>
                          <m:t>Z</m:t>
                        </m:r>
                      </m:e>
                      <m:sub>
                        <m:r>
                          <w:rPr>
                            <w:rFonts w:ascii="Cambria Math" w:hAnsi="Cambria Math"/>
                          </w:rPr>
                          <m:t>1</m:t>
                        </m:r>
                      </m:sub>
                      <m:sup>
                        <m:r>
                          <w:rPr>
                            <w:rFonts w:ascii="Cambria Math" w:hAnsi="Cambria Math"/>
                          </w:rPr>
                          <m:t>α,β</m:t>
                        </m:r>
                      </m:sup>
                    </m:sSubSup>
                    <m:r>
                      <w:rPr>
                        <w:rFonts w:ascii="Cambria Math" w:hAnsi="Cambria Math"/>
                      </w:rPr>
                      <m:t>(t)+</m:t>
                    </m:r>
                    <m:sSubSup>
                      <m:sSubSupPr>
                        <m:ctrlPr>
                          <w:rPr>
                            <w:rFonts w:ascii="Cambria Math" w:hAnsi="Cambria Math"/>
                          </w:rPr>
                        </m:ctrlPr>
                      </m:sSubSupPr>
                      <m:e>
                        <m:r>
                          <w:rPr>
                            <w:rFonts w:ascii="Cambria Math" w:hAnsi="Cambria Math"/>
                          </w:rPr>
                          <m:t>σ</m:t>
                        </m:r>
                      </m:e>
                      <m:sub>
                        <m:r>
                          <w:rPr>
                            <w:rFonts w:ascii="Cambria Math" w:hAnsi="Cambria Math"/>
                          </w:rPr>
                          <m:t>j</m:t>
                        </m:r>
                      </m:sub>
                      <m:sup>
                        <m:r>
                          <w:rPr>
                            <w:rFonts w:ascii="Cambria Math" w:hAnsi="Cambria Math"/>
                          </w:rPr>
                          <m:t>2</m:t>
                        </m:r>
                      </m:sup>
                    </m:sSubSup>
                    <m:r>
                      <w:rPr>
                        <w:rFonts w:ascii="Cambria Math" w:hAnsi="Cambria Math"/>
                      </w:rPr>
                      <m:t>d</m:t>
                    </m:r>
                    <m:sSubSup>
                      <m:sSubSupPr>
                        <m:ctrlPr>
                          <w:rPr>
                            <w:rFonts w:ascii="Cambria Math" w:hAnsi="Cambria Math"/>
                          </w:rPr>
                        </m:ctrlPr>
                      </m:sSubSupPr>
                      <m:e>
                        <m:r>
                          <w:rPr>
                            <w:rFonts w:ascii="Cambria Math" w:hAnsi="Cambria Math"/>
                          </w:rPr>
                          <m:t>Z</m:t>
                        </m:r>
                      </m:e>
                      <m:sub>
                        <m:r>
                          <w:rPr>
                            <w:rFonts w:ascii="Cambria Math" w:hAnsi="Cambria Math"/>
                          </w:rPr>
                          <m:t>2</m:t>
                        </m:r>
                      </m:sub>
                      <m:sup>
                        <m:r>
                          <w:rPr>
                            <w:rFonts w:ascii="Cambria Math" w:hAnsi="Cambria Math"/>
                          </w:rPr>
                          <m:t>α,β</m:t>
                        </m:r>
                      </m:sup>
                    </m:sSubSup>
                    <m:r>
                      <w:rPr>
                        <w:rFonts w:ascii="Cambria Math" w:hAnsi="Cambria Math"/>
                      </w:rPr>
                      <m:t>(t)</m:t>
                    </m:r>
                  </m:e>
                </m:d>
              </m:e>
            </m:mr>
            <m:mr>
              <m:e>
                <m:r>
                  <w:rPr>
                    <w:rFonts w:ascii="Cambria Math" w:hAnsi="Cambria Math"/>
                  </w:rPr>
                  <m:t>where</m:t>
                </m:r>
              </m:e>
              <m:e>
                <m:r>
                  <w:rPr>
                    <w:rFonts w:ascii="Cambria Math" w:hAnsi="Cambria Math"/>
                  </w:rPr>
                  <m:t>:</m:t>
                </m:r>
              </m:e>
            </m:mr>
            <m:mr>
              <m:e>
                <m:sSubSup>
                  <m:sSubSupPr>
                    <m:ctrlPr>
                      <w:rPr>
                        <w:rFonts w:ascii="Cambria Math" w:hAnsi="Cambria Math"/>
                        <w:i/>
                      </w:rPr>
                    </m:ctrlPr>
                  </m:sSubSupPr>
                  <m:e>
                    <m:r>
                      <w:rPr>
                        <w:rFonts w:ascii="Cambria Math" w:hAnsi="Cambria Math"/>
                      </w:rPr>
                      <m:t>γ</m:t>
                    </m:r>
                  </m:e>
                  <m:sub>
                    <m:r>
                      <w:rPr>
                        <w:rFonts w:ascii="Cambria Math" w:hAnsi="Cambria Math"/>
                      </w:rPr>
                      <m:t>j</m:t>
                    </m:r>
                  </m:sub>
                  <m:sup>
                    <m:r>
                      <w:rPr>
                        <w:rFonts w:ascii="Cambria Math" w:hAnsi="Cambria Math"/>
                      </w:rPr>
                      <m:t>α, β</m:t>
                    </m:r>
                  </m:sup>
                </m:sSubSup>
                <m:r>
                  <w:rPr>
                    <w:rFonts w:ascii="Cambria Math" w:hAnsi="Cambria Math"/>
                  </w:rPr>
                  <m:t>(t)</m:t>
                </m:r>
              </m:e>
              <m:e>
                <m:r>
                  <w:rPr>
                    <w:rFonts w:ascii="Cambria Math" w:hAnsi="Cambria Math"/>
                  </w:rPr>
                  <m:t>=</m:t>
                </m:r>
                <m:f>
                  <m:fPr>
                    <m:ctrlPr>
                      <w:rPr>
                        <w:rFonts w:ascii="Cambria Math" w:hAnsi="Cambria Math"/>
                      </w:rPr>
                    </m:ctrlPr>
                  </m:fPr>
                  <m:num>
                    <m:sSubSup>
                      <m:sSubSupPr>
                        <m:ctrlPr>
                          <w:rPr>
                            <w:rFonts w:ascii="Cambria Math" w:hAnsi="Cambria Math"/>
                            <w:i/>
                          </w:rPr>
                        </m:ctrlPr>
                      </m:sSubSupPr>
                      <m:e>
                        <m:acc>
                          <m:accPr>
                            <m:chr m:val="‾"/>
                            <m:ctrlPr>
                              <w:rPr>
                                <w:rFonts w:ascii="Cambria Math" w:hAnsi="Cambria Math"/>
                              </w:rPr>
                            </m:ctrlPr>
                          </m:accPr>
                          <m:e>
                            <m:r>
                              <w:rPr>
                                <w:rFonts w:ascii="Cambria Math" w:hAnsi="Cambria Math"/>
                              </w:rPr>
                              <m:t>w</m:t>
                            </m:r>
                          </m:e>
                        </m:acc>
                      </m:e>
                      <m:sub>
                        <m:r>
                          <w:rPr>
                            <w:rFonts w:ascii="Cambria Math" w:hAnsi="Cambria Math"/>
                          </w:rPr>
                          <m:t>j</m:t>
                        </m:r>
                      </m:sub>
                      <m:sup>
                        <m:r>
                          <w:rPr>
                            <w:rFonts w:ascii="Cambria Math" w:hAnsi="Cambria Math"/>
                          </w:rPr>
                          <m:t>α, β</m:t>
                        </m:r>
                      </m:sup>
                    </m:sSubSup>
                    <m:r>
                      <w:rPr>
                        <w:rFonts w:ascii="Cambria Math" w:hAnsi="Cambria Math"/>
                      </w:rPr>
                      <m:t>(t)×</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F</m:t>
                                </m:r>
                              </m:e>
                              <m:sub>
                                <m:r>
                                  <w:rPr>
                                    <w:rFonts w:ascii="Cambria Math" w:hAnsi="Cambria Math"/>
                                  </w:rPr>
                                  <m:t>j</m:t>
                                </m:r>
                              </m:sub>
                            </m:sSub>
                            <m:r>
                              <w:rPr>
                                <w:rFonts w:ascii="Cambria Math" w:hAnsi="Cambria Math"/>
                              </w:rPr>
                              <m:t>(t)+δ</m:t>
                            </m:r>
                          </m:e>
                        </m:d>
                      </m:e>
                      <m:sup>
                        <m:r>
                          <w:rPr>
                            <w:rFonts w:ascii="Cambria Math" w:hAnsi="Cambria Math"/>
                          </w:rPr>
                          <m:t>η</m:t>
                        </m:r>
                      </m:sup>
                    </m:sSup>
                  </m:num>
                  <m:den>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α,β</m:t>
                        </m:r>
                      </m:sub>
                    </m:sSub>
                    <m:r>
                      <w:rPr>
                        <w:rFonts w:ascii="Cambria Math" w:hAnsi="Cambria Math"/>
                      </w:rPr>
                      <m:t>(t)+δ</m:t>
                    </m:r>
                    <m:sSup>
                      <m:sSupPr>
                        <m:ctrlPr>
                          <w:rPr>
                            <w:rFonts w:ascii="Cambria Math" w:hAnsi="Cambria Math"/>
                          </w:rPr>
                        </m:ctrlPr>
                      </m:sSupPr>
                      <m:e>
                        <m:r>
                          <w:rPr>
                            <w:rFonts w:ascii="Cambria Math" w:hAnsi="Cambria Math"/>
                          </w:rPr>
                          <m:t>)</m:t>
                        </m:r>
                      </m:e>
                      <m:sup>
                        <m:r>
                          <w:rPr>
                            <w:rFonts w:ascii="Cambria Math" w:hAnsi="Cambria Math"/>
                          </w:rPr>
                          <m:t>η</m:t>
                        </m:r>
                      </m:sup>
                    </m:sSup>
                  </m:den>
                </m:f>
              </m:e>
            </m:mr>
          </m:m>
        </m:oMath>
      </m:oMathPara>
    </w:p>
    <w:p w14:paraId="70CEF33B" w14:textId="510DD601" w:rsidR="00B745C5" w:rsidRDefault="00B745C5" w:rsidP="001E4A3D">
      <w:pPr>
        <w:pStyle w:val="BASE"/>
      </w:pPr>
      <w:r>
        <w:t xml:space="preserve">The freezing technique entails setting </w:t>
      </w:r>
      <m:oMath>
        <m:sSubSup>
          <m:sSubSupPr>
            <m:ctrlPr>
              <w:rPr>
                <w:rFonts w:ascii="Cambria Math" w:hAnsi="Cambria Math"/>
                <w:i/>
              </w:rPr>
            </m:ctrlPr>
          </m:sSubSupPr>
          <m:e>
            <m:r>
              <w:rPr>
                <w:rFonts w:ascii="Cambria Math" w:hAnsi="Cambria Math"/>
              </w:rPr>
              <m:t>γ</m:t>
            </m:r>
          </m:e>
          <m:sub>
            <m:r>
              <w:rPr>
                <w:rFonts w:ascii="Cambria Math" w:hAnsi="Cambria Math"/>
              </w:rPr>
              <m:t>j</m:t>
            </m:r>
          </m:sub>
          <m:sup>
            <m:r>
              <w:rPr>
                <w:rFonts w:ascii="Cambria Math" w:hAnsi="Cambria Math"/>
              </w:rPr>
              <m:t>α,β</m:t>
            </m:r>
          </m:sup>
        </m:sSubSup>
        <m:r>
          <w:rPr>
            <w:rFonts w:ascii="Cambria Math" w:hAnsi="Cambria Math"/>
          </w:rPr>
          <m:t>(t)</m:t>
        </m:r>
      </m:oMath>
      <w:r>
        <w:t xml:space="preserve"> </w:t>
      </w:r>
      <w:r w:rsidR="00F907E7">
        <w:t>to</w:t>
      </w:r>
      <m:oMath>
        <m:sSubSup>
          <m:sSubSupPr>
            <m:ctrlPr>
              <w:rPr>
                <w:rFonts w:ascii="Cambria Math" w:hAnsi="Cambria Math"/>
                <w:i/>
              </w:rPr>
            </m:ctrlPr>
          </m:sSubSupPr>
          <m:e>
            <m:r>
              <w:rPr>
                <w:rFonts w:ascii="Cambria Math" w:hAnsi="Cambria Math"/>
              </w:rPr>
              <m:t xml:space="preserve"> γ</m:t>
            </m:r>
          </m:e>
          <m:sub>
            <m:r>
              <w:rPr>
                <w:rFonts w:ascii="Cambria Math" w:hAnsi="Cambria Math"/>
              </w:rPr>
              <m:t>j</m:t>
            </m:r>
          </m:sub>
          <m:sup>
            <m:r>
              <w:rPr>
                <w:rFonts w:ascii="Cambria Math" w:hAnsi="Cambria Math"/>
              </w:rPr>
              <m:t>α,β</m:t>
            </m:r>
          </m:sup>
        </m:sSubSup>
        <m:r>
          <w:rPr>
            <w:rFonts w:ascii="Cambria Math" w:hAnsi="Cambria Math"/>
          </w:rPr>
          <m:t>(0)</m:t>
        </m:r>
      </m:oMath>
      <w:r>
        <w:t>. These weights are therefore frozen in time. Our final diffusion is, therefore an approximation of the diffusion under the CEV LSM framework allowing us to price both caps and swaptions.</w:t>
      </w:r>
    </w:p>
    <w:p w14:paraId="4E562095" w14:textId="77777777" w:rsidR="00B745C5" w:rsidRDefault="00B745C5" w:rsidP="001E4A3D">
      <w:pPr>
        <w:pStyle w:val="BASE"/>
      </w:pPr>
      <w:r>
        <w:t>The definitive approximation of the forward swap rate diffusion, therefore is:</w:t>
      </w:r>
    </w:p>
    <w:p w14:paraId="592CE199" w14:textId="33B56481" w:rsidR="00B745C5" w:rsidRDefault="00885CB7" w:rsidP="00B745C5">
      <w:pPr>
        <w:pStyle w:val="Corpsdetexte"/>
      </w:pPr>
      <m:oMathPara>
        <m:oMathParaPr>
          <m:jc m:val="center"/>
        </m:oMathParaPr>
        <m:oMath>
          <m:m>
            <m:mPr>
              <m:plcHide m:val="1"/>
              <m:mcs>
                <m:mc>
                  <m:mcPr>
                    <m:count m:val="1"/>
                    <m:mcJc m:val="right"/>
                  </m:mcPr>
                </m:mc>
              </m:mcs>
              <m:ctrlPr>
                <w:rPr>
                  <w:rFonts w:ascii="Cambria Math" w:hAnsi="Cambria Math"/>
                </w:rPr>
              </m:ctrlPr>
            </m:mPr>
            <m:mr>
              <m:e>
                <m:r>
                  <w:rPr>
                    <w:rFonts w:ascii="Cambria Math" w:hAnsi="Cambria Math"/>
                  </w:rPr>
                  <m:t>d</m:t>
                </m:r>
                <m:sSub>
                  <m:sSubPr>
                    <m:ctrlPr>
                      <w:rPr>
                        <w:rFonts w:ascii="Cambria Math" w:hAnsi="Cambria Math"/>
                      </w:rPr>
                    </m:ctrlPr>
                  </m:sSubPr>
                  <m:e>
                    <m:r>
                      <w:rPr>
                        <w:rFonts w:ascii="Cambria Math" w:hAnsi="Cambria Math"/>
                      </w:rPr>
                      <m:t>S</m:t>
                    </m:r>
                  </m:e>
                  <m:sub>
                    <m:r>
                      <w:rPr>
                        <w:rFonts w:ascii="Cambria Math" w:hAnsi="Cambria Math"/>
                      </w:rPr>
                      <m:t>α,β</m:t>
                    </m:r>
                  </m:sub>
                </m:sSub>
                <m:r>
                  <w:rPr>
                    <w:rFonts w:ascii="Cambria Math" w:hAnsi="Cambria Math"/>
                  </w:rPr>
                  <m:t>(t)≈</m:t>
                </m:r>
                <m:nary>
                  <m:naryPr>
                    <m:chr m:val="∑"/>
                    <m:limLoc m:val="undOvr"/>
                    <m:ctrlPr>
                      <w:rPr>
                        <w:rFonts w:ascii="Cambria Math" w:hAnsi="Cambria Math"/>
                      </w:rPr>
                    </m:ctrlPr>
                  </m:naryPr>
                  <m:sub>
                    <m:r>
                      <w:rPr>
                        <w:rFonts w:ascii="Cambria Math" w:hAnsi="Cambria Math"/>
                      </w:rPr>
                      <m:t>j=α+1</m:t>
                    </m:r>
                  </m:sub>
                  <m:sup>
                    <m:r>
                      <w:rPr>
                        <w:rFonts w:ascii="Cambria Math" w:hAnsi="Cambria Math"/>
                      </w:rPr>
                      <m:t>β</m:t>
                    </m:r>
                  </m:sup>
                  <m:e>
                    <m:sSubSup>
                      <m:sSubSupPr>
                        <m:ctrlPr>
                          <w:rPr>
                            <w:rFonts w:ascii="Cambria Math" w:hAnsi="Cambria Math"/>
                            <w:i/>
                          </w:rPr>
                        </m:ctrlPr>
                      </m:sSubSupPr>
                      <m:e>
                        <m:r>
                          <w:rPr>
                            <w:rFonts w:ascii="Cambria Math" w:hAnsi="Cambria Math"/>
                          </w:rPr>
                          <m:t>γ</m:t>
                        </m:r>
                      </m:e>
                      <m:sub>
                        <m:r>
                          <w:rPr>
                            <w:rFonts w:ascii="Cambria Math" w:hAnsi="Cambria Math"/>
                          </w:rPr>
                          <m:t>j</m:t>
                        </m:r>
                      </m:sub>
                      <m:sup>
                        <m:r>
                          <w:rPr>
                            <w:rFonts w:ascii="Cambria Math" w:hAnsi="Cambria Math"/>
                          </w:rPr>
                          <m:t>α,β</m:t>
                        </m:r>
                      </m:sup>
                    </m:sSubSup>
                  </m:e>
                </m:nary>
                <m:r>
                  <w:rPr>
                    <w:rFonts w:ascii="Cambria Math" w:hAnsi="Cambria Math"/>
                  </w:rPr>
                  <m:t>(0) (</m:t>
                </m:r>
                <m:sSub>
                  <m:sSubPr>
                    <m:ctrlPr>
                      <w:rPr>
                        <w:rFonts w:ascii="Cambria Math" w:hAnsi="Cambria Math"/>
                      </w:rPr>
                    </m:ctrlPr>
                  </m:sSubPr>
                  <m:e>
                    <m:r>
                      <w:rPr>
                        <w:rFonts w:ascii="Cambria Math" w:hAnsi="Cambria Math"/>
                      </w:rPr>
                      <m:t>S</m:t>
                    </m:r>
                  </m:e>
                  <m:sub>
                    <m:r>
                      <w:rPr>
                        <w:rFonts w:ascii="Cambria Math" w:hAnsi="Cambria Math"/>
                      </w:rPr>
                      <m:t>α,β</m:t>
                    </m:r>
                  </m:sub>
                </m:sSub>
                <m:r>
                  <w:rPr>
                    <w:rFonts w:ascii="Cambria Math" w:hAnsi="Cambria Math"/>
                  </w:rPr>
                  <m:t>(t)+δ</m:t>
                </m:r>
                <m:sSup>
                  <m:sSupPr>
                    <m:ctrlPr>
                      <w:rPr>
                        <w:rFonts w:ascii="Cambria Math" w:hAnsi="Cambria Math"/>
                      </w:rPr>
                    </m:ctrlPr>
                  </m:sSupPr>
                  <m:e>
                    <m:r>
                      <w:rPr>
                        <w:rFonts w:ascii="Cambria Math" w:hAnsi="Cambria Math"/>
                      </w:rPr>
                      <m:t>)</m:t>
                    </m:r>
                  </m:e>
                  <m:sup>
                    <m:r>
                      <w:rPr>
                        <w:rFonts w:ascii="Cambria Math" w:hAnsi="Cambria Math"/>
                      </w:rPr>
                      <m:t>η</m:t>
                    </m:r>
                  </m:sup>
                </m:sSup>
                <m:r>
                  <w:rPr>
                    <w:rFonts w:ascii="Cambria Math" w:hAnsi="Cambria Math"/>
                  </w:rPr>
                  <m:t> [</m:t>
                </m:r>
                <m:sSubSup>
                  <m:sSubSupPr>
                    <m:ctrlPr>
                      <w:rPr>
                        <w:rFonts w:ascii="Cambria Math" w:hAnsi="Cambria Math"/>
                      </w:rPr>
                    </m:ctrlPr>
                  </m:sSubSupPr>
                  <m:e>
                    <m:r>
                      <w:rPr>
                        <w:rFonts w:ascii="Cambria Math" w:hAnsi="Cambria Math"/>
                      </w:rPr>
                      <m:t>σ</m:t>
                    </m:r>
                  </m:e>
                  <m:sub>
                    <m:r>
                      <w:rPr>
                        <w:rFonts w:ascii="Cambria Math" w:hAnsi="Cambria Math"/>
                      </w:rPr>
                      <m:t>1</m:t>
                    </m:r>
                  </m:sub>
                  <m:sup>
                    <m:r>
                      <w:rPr>
                        <w:rFonts w:ascii="Cambria Math" w:hAnsi="Cambria Math"/>
                      </w:rPr>
                      <m:t>j</m:t>
                    </m:r>
                  </m:sup>
                </m:sSubSup>
                <m:r>
                  <w:rPr>
                    <w:rFonts w:ascii="Cambria Math" w:hAnsi="Cambria Math"/>
                  </w:rPr>
                  <m:t>(t)d</m:t>
                </m:r>
                <m:sSubSup>
                  <m:sSubSupPr>
                    <m:ctrlPr>
                      <w:rPr>
                        <w:rFonts w:ascii="Cambria Math" w:hAnsi="Cambria Math"/>
                      </w:rPr>
                    </m:ctrlPr>
                  </m:sSubSupPr>
                  <m:e>
                    <m:r>
                      <w:rPr>
                        <w:rFonts w:ascii="Cambria Math" w:hAnsi="Cambria Math"/>
                      </w:rPr>
                      <m:t>Z</m:t>
                    </m:r>
                  </m:e>
                  <m:sub>
                    <m:r>
                      <w:rPr>
                        <w:rFonts w:ascii="Cambria Math" w:hAnsi="Cambria Math"/>
                      </w:rPr>
                      <m:t>1</m:t>
                    </m:r>
                  </m:sub>
                  <m:sup>
                    <m:r>
                      <w:rPr>
                        <w:rFonts w:ascii="Cambria Math" w:hAnsi="Cambria Math"/>
                      </w:rPr>
                      <m:t>α,β</m:t>
                    </m:r>
                  </m:sup>
                </m:sSubSup>
                <m:r>
                  <w:rPr>
                    <w:rFonts w:ascii="Cambria Math" w:hAnsi="Cambria Math"/>
                  </w:rPr>
                  <m:t>(t)+</m:t>
                </m:r>
                <m:sSubSup>
                  <m:sSubSupPr>
                    <m:ctrlPr>
                      <w:rPr>
                        <w:rFonts w:ascii="Cambria Math" w:hAnsi="Cambria Math"/>
                      </w:rPr>
                    </m:ctrlPr>
                  </m:sSubSupPr>
                  <m:e>
                    <m:r>
                      <w:rPr>
                        <w:rFonts w:ascii="Cambria Math" w:hAnsi="Cambria Math"/>
                      </w:rPr>
                      <m:t>σ</m:t>
                    </m:r>
                  </m:e>
                  <m:sub>
                    <m:r>
                      <w:rPr>
                        <w:rFonts w:ascii="Cambria Math" w:hAnsi="Cambria Math"/>
                      </w:rPr>
                      <m:t>2</m:t>
                    </m:r>
                  </m:sub>
                  <m:sup>
                    <m:r>
                      <w:rPr>
                        <w:rFonts w:ascii="Cambria Math" w:hAnsi="Cambria Math"/>
                      </w:rPr>
                      <m:t>j</m:t>
                    </m:r>
                  </m:sup>
                </m:sSubSup>
                <m:r>
                  <w:rPr>
                    <w:rFonts w:ascii="Cambria Math" w:hAnsi="Cambria Math"/>
                  </w:rPr>
                  <m:t>(t)d</m:t>
                </m:r>
                <m:sSubSup>
                  <m:sSubSupPr>
                    <m:ctrlPr>
                      <w:rPr>
                        <w:rFonts w:ascii="Cambria Math" w:hAnsi="Cambria Math"/>
                      </w:rPr>
                    </m:ctrlPr>
                  </m:sSubSupPr>
                  <m:e>
                    <m:r>
                      <w:rPr>
                        <w:rFonts w:ascii="Cambria Math" w:hAnsi="Cambria Math"/>
                      </w:rPr>
                      <m:t>Z</m:t>
                    </m:r>
                  </m:e>
                  <m:sub>
                    <m:r>
                      <w:rPr>
                        <w:rFonts w:ascii="Cambria Math" w:hAnsi="Cambria Math"/>
                      </w:rPr>
                      <m:t>2</m:t>
                    </m:r>
                  </m:sub>
                  <m:sup>
                    <m:r>
                      <w:rPr>
                        <w:rFonts w:ascii="Cambria Math" w:hAnsi="Cambria Math"/>
                      </w:rPr>
                      <m:t>α,β</m:t>
                    </m:r>
                  </m:sup>
                </m:sSubSup>
                <m:r>
                  <w:rPr>
                    <w:rFonts w:ascii="Cambria Math" w:hAnsi="Cambria Math"/>
                  </w:rPr>
                  <m:t>(t)]</m:t>
                </m:r>
              </m:e>
            </m:mr>
          </m:m>
        </m:oMath>
      </m:oMathPara>
    </w:p>
    <w:p w14:paraId="29D792E2" w14:textId="77777777" w:rsidR="00B745C5" w:rsidRDefault="00B745C5" w:rsidP="00A41CD8">
      <w:pPr>
        <w:pStyle w:val="Titre3"/>
      </w:pPr>
      <w:bookmarkStart w:id="724" w:name="swaptions-pricing-chi-square"/>
      <w:bookmarkStart w:id="725" w:name="_Toc36453204"/>
      <w:bookmarkStart w:id="726" w:name="_Toc40439346"/>
      <w:r>
        <w:t>Swaptions Pricing (Chi-Square)</w:t>
      </w:r>
      <w:bookmarkEnd w:id="724"/>
      <w:bookmarkEnd w:id="725"/>
      <w:bookmarkEnd w:id="726"/>
    </w:p>
    <w:p w14:paraId="4E2ABBF2" w14:textId="5073A3D0" w:rsidR="00B745C5" w:rsidRDefault="00B745C5" w:rsidP="001E4A3D">
      <w:pPr>
        <w:pStyle w:val="BASE"/>
      </w:pPr>
      <w:r>
        <w:t xml:space="preserve">We have obtained a diffusion for the forward swap rate in the above section. In this section, we use this diffusion to arrive at an analytical pricing formula for the </w:t>
      </w:r>
      <w:r w:rsidR="0047539F">
        <w:t>DD LFM CEV</w:t>
      </w:r>
      <w:r>
        <w:t>.</w:t>
      </w:r>
    </w:p>
    <w:p w14:paraId="58791691" w14:textId="77777777" w:rsidR="00B745C5" w:rsidRDefault="00B745C5" w:rsidP="001E4A3D">
      <w:pPr>
        <w:pStyle w:val="BASE"/>
      </w:pPr>
      <w:r>
        <w:t>We divide this section into a number of parts:</w:t>
      </w:r>
    </w:p>
    <w:p w14:paraId="3863A8D8" w14:textId="6B79D542" w:rsidR="00B745C5" w:rsidRDefault="0047539F" w:rsidP="009543AD">
      <w:pPr>
        <w:pStyle w:val="Listenumros"/>
        <w:numPr>
          <w:ilvl w:val="0"/>
          <w:numId w:val="15"/>
        </w:numPr>
      </w:pPr>
      <w:r w:rsidRPr="009543AD">
        <w:rPr>
          <w:b/>
        </w:rPr>
        <w:t>DD LFM CEV</w:t>
      </w:r>
      <w:r w:rsidR="00B745C5" w:rsidRPr="009543AD">
        <w:rPr>
          <w:b/>
        </w:rPr>
        <w:t xml:space="preserve"> to Shifted CEV:</w:t>
      </w:r>
      <w:r w:rsidR="00B745C5">
        <w:t xml:space="preserve"> We obtain a unidimensional diffusion from the </w:t>
      </w:r>
      <w:r>
        <w:t>DD LFM CEV</w:t>
      </w:r>
      <w:r w:rsidR="00B745C5">
        <w:t>;</w:t>
      </w:r>
    </w:p>
    <w:p w14:paraId="62513D16" w14:textId="23BCC212" w:rsidR="00B745C5" w:rsidRDefault="00B745C5" w:rsidP="009543AD">
      <w:pPr>
        <w:pStyle w:val="Listenumros"/>
        <w:numPr>
          <w:ilvl w:val="0"/>
          <w:numId w:val="15"/>
        </w:numPr>
      </w:pPr>
      <w:r w:rsidRPr="009543AD">
        <w:rPr>
          <w:b/>
        </w:rPr>
        <w:t>Analytical Pricing:</w:t>
      </w:r>
      <w:r>
        <w:t xml:space="preserve"> We obtain an analytical formula for swaptions pricing;</w:t>
      </w:r>
    </w:p>
    <w:p w14:paraId="1B6DDF31" w14:textId="40E38732" w:rsidR="00085FAE" w:rsidRDefault="00085FAE" w:rsidP="009543AD">
      <w:pPr>
        <w:pStyle w:val="Listenumros"/>
        <w:numPr>
          <w:ilvl w:val="0"/>
          <w:numId w:val="15"/>
        </w:numPr>
      </w:pPr>
      <w:r>
        <w:rPr>
          <w:b/>
        </w:rPr>
        <w:t>Hagan Approximation:</w:t>
      </w:r>
      <w:r>
        <w:t xml:space="preserve"> We obtain an approximative swaption pricing formula;</w:t>
      </w:r>
    </w:p>
    <w:p w14:paraId="61A14DEE" w14:textId="77777777" w:rsidR="00B745C5" w:rsidRDefault="00B745C5" w:rsidP="009543AD">
      <w:pPr>
        <w:pStyle w:val="Listenumros"/>
        <w:numPr>
          <w:ilvl w:val="0"/>
          <w:numId w:val="15"/>
        </w:numPr>
      </w:pPr>
      <w:r w:rsidRPr="009543AD">
        <w:rPr>
          <w:b/>
        </w:rPr>
        <w:t>Volatility Approximation:</w:t>
      </w:r>
      <w:r>
        <w:t xml:space="preserve"> In this section we obtain an approximation for the volatility term to be used in the closed form pricing formula;</w:t>
      </w:r>
    </w:p>
    <w:p w14:paraId="0437949B" w14:textId="17AD0CE4" w:rsidR="00B745C5" w:rsidRDefault="0047539F" w:rsidP="00A41CD8">
      <w:pPr>
        <w:pStyle w:val="Titre4"/>
        <w:numPr>
          <w:ilvl w:val="3"/>
          <w:numId w:val="5"/>
        </w:numPr>
      </w:pPr>
      <w:bookmarkStart w:id="727" w:name="dd-cev-lfm-to-shifted-cev"/>
      <w:bookmarkStart w:id="728" w:name="_Toc36453205"/>
      <w:r>
        <w:t>DD LFM CEV</w:t>
      </w:r>
      <w:r w:rsidR="00B745C5">
        <w:t xml:space="preserve"> to shifted CEV</w:t>
      </w:r>
      <w:bookmarkEnd w:id="727"/>
      <w:bookmarkEnd w:id="728"/>
    </w:p>
    <w:p w14:paraId="11E56B55" w14:textId="77777777" w:rsidR="00B745C5" w:rsidRDefault="00B745C5" w:rsidP="001E4A3D">
      <w:pPr>
        <w:pStyle w:val="BASE"/>
      </w:pPr>
      <w:r>
        <w:t>We recall the final diffusion approximation:</w:t>
      </w:r>
    </w:p>
    <w:p w14:paraId="2953452B" w14:textId="4A689140" w:rsidR="00B745C5" w:rsidRDefault="00885CB7" w:rsidP="00B745C5">
      <w:pPr>
        <w:pStyle w:val="Corpsdetexte"/>
      </w:pPr>
      <m:oMathPara>
        <m:oMathParaPr>
          <m:jc m:val="center"/>
        </m:oMathParaPr>
        <m:oMath>
          <m:m>
            <m:mPr>
              <m:plcHide m:val="1"/>
              <m:mcs>
                <m:mc>
                  <m:mcPr>
                    <m:count m:val="1"/>
                    <m:mcJc m:val="right"/>
                  </m:mcPr>
                </m:mc>
              </m:mcs>
              <m:ctrlPr>
                <w:rPr>
                  <w:rFonts w:ascii="Cambria Math" w:hAnsi="Cambria Math"/>
                </w:rPr>
              </m:ctrlPr>
            </m:mPr>
            <m:mr>
              <m:e>
                <m:r>
                  <w:rPr>
                    <w:rFonts w:ascii="Cambria Math" w:hAnsi="Cambria Math"/>
                  </w:rPr>
                  <m:t>d</m:t>
                </m:r>
                <m:sSub>
                  <m:sSubPr>
                    <m:ctrlPr>
                      <w:rPr>
                        <w:rFonts w:ascii="Cambria Math" w:hAnsi="Cambria Math"/>
                      </w:rPr>
                    </m:ctrlPr>
                  </m:sSubPr>
                  <m:e>
                    <m:r>
                      <w:rPr>
                        <w:rFonts w:ascii="Cambria Math" w:hAnsi="Cambria Math"/>
                      </w:rPr>
                      <m:t>S</m:t>
                    </m:r>
                  </m:e>
                  <m:sub>
                    <m:r>
                      <w:rPr>
                        <w:rFonts w:ascii="Cambria Math" w:hAnsi="Cambria Math"/>
                      </w:rPr>
                      <m:t>α,β</m:t>
                    </m:r>
                  </m:sub>
                </m:sSub>
                <m:r>
                  <w:rPr>
                    <w:rFonts w:ascii="Cambria Math" w:hAnsi="Cambria Math"/>
                  </w:rPr>
                  <m:t>(t)≈</m:t>
                </m:r>
                <m:nary>
                  <m:naryPr>
                    <m:chr m:val="∑"/>
                    <m:limLoc m:val="undOvr"/>
                    <m:ctrlPr>
                      <w:rPr>
                        <w:rFonts w:ascii="Cambria Math" w:hAnsi="Cambria Math"/>
                      </w:rPr>
                    </m:ctrlPr>
                  </m:naryPr>
                  <m:sub>
                    <m:r>
                      <w:rPr>
                        <w:rFonts w:ascii="Cambria Math" w:hAnsi="Cambria Math"/>
                      </w:rPr>
                      <m:t>j=α+1</m:t>
                    </m:r>
                  </m:sub>
                  <m:sup>
                    <m:r>
                      <w:rPr>
                        <w:rFonts w:ascii="Cambria Math" w:hAnsi="Cambria Math"/>
                      </w:rPr>
                      <m:t>β</m:t>
                    </m:r>
                  </m:sup>
                  <m:e>
                    <m:sSubSup>
                      <m:sSubSupPr>
                        <m:ctrlPr>
                          <w:rPr>
                            <w:rFonts w:ascii="Cambria Math" w:hAnsi="Cambria Math"/>
                            <w:i/>
                          </w:rPr>
                        </m:ctrlPr>
                      </m:sSubSupPr>
                      <m:e>
                        <m:r>
                          <w:rPr>
                            <w:rFonts w:ascii="Cambria Math" w:hAnsi="Cambria Math"/>
                          </w:rPr>
                          <m:t>γ</m:t>
                        </m:r>
                      </m:e>
                      <m:sub>
                        <m:r>
                          <w:rPr>
                            <w:rFonts w:ascii="Cambria Math" w:hAnsi="Cambria Math"/>
                          </w:rPr>
                          <m:t>j</m:t>
                        </m:r>
                      </m:sub>
                      <m:sup>
                        <m:r>
                          <w:rPr>
                            <w:rFonts w:ascii="Cambria Math" w:hAnsi="Cambria Math"/>
                          </w:rPr>
                          <m:t>α,β</m:t>
                        </m:r>
                      </m:sup>
                    </m:sSubSup>
                  </m:e>
                </m:nary>
                <m:r>
                  <w:rPr>
                    <w:rFonts w:ascii="Cambria Math" w:hAnsi="Cambria Math"/>
                  </w:rPr>
                  <m:t>(0) (</m:t>
                </m:r>
                <m:sSub>
                  <m:sSubPr>
                    <m:ctrlPr>
                      <w:rPr>
                        <w:rFonts w:ascii="Cambria Math" w:hAnsi="Cambria Math"/>
                      </w:rPr>
                    </m:ctrlPr>
                  </m:sSubPr>
                  <m:e>
                    <m:r>
                      <w:rPr>
                        <w:rFonts w:ascii="Cambria Math" w:hAnsi="Cambria Math"/>
                      </w:rPr>
                      <m:t>S</m:t>
                    </m:r>
                  </m:e>
                  <m:sub>
                    <m:r>
                      <w:rPr>
                        <w:rFonts w:ascii="Cambria Math" w:hAnsi="Cambria Math"/>
                      </w:rPr>
                      <m:t>α,β</m:t>
                    </m:r>
                  </m:sub>
                </m:sSub>
                <m:r>
                  <w:rPr>
                    <w:rFonts w:ascii="Cambria Math" w:hAnsi="Cambria Math"/>
                  </w:rPr>
                  <m:t>(t)+δ</m:t>
                </m:r>
                <m:sSup>
                  <m:sSupPr>
                    <m:ctrlPr>
                      <w:rPr>
                        <w:rFonts w:ascii="Cambria Math" w:hAnsi="Cambria Math"/>
                      </w:rPr>
                    </m:ctrlPr>
                  </m:sSupPr>
                  <m:e>
                    <m:r>
                      <w:rPr>
                        <w:rFonts w:ascii="Cambria Math" w:hAnsi="Cambria Math"/>
                      </w:rPr>
                      <m:t>)</m:t>
                    </m:r>
                  </m:e>
                  <m:sup>
                    <m:r>
                      <w:rPr>
                        <w:rFonts w:ascii="Cambria Math" w:hAnsi="Cambria Math"/>
                      </w:rPr>
                      <m:t>η</m:t>
                    </m:r>
                  </m:sup>
                </m:sSup>
                <m:r>
                  <w:rPr>
                    <w:rFonts w:ascii="Cambria Math" w:hAnsi="Cambria Math"/>
                  </w:rPr>
                  <m:t> [</m:t>
                </m:r>
                <m:sSubSup>
                  <m:sSubSupPr>
                    <m:ctrlPr>
                      <w:rPr>
                        <w:rFonts w:ascii="Cambria Math" w:hAnsi="Cambria Math"/>
                      </w:rPr>
                    </m:ctrlPr>
                  </m:sSubSupPr>
                  <m:e>
                    <m:r>
                      <w:rPr>
                        <w:rFonts w:ascii="Cambria Math" w:hAnsi="Cambria Math"/>
                      </w:rPr>
                      <m:t>σ</m:t>
                    </m:r>
                  </m:e>
                  <m:sub>
                    <m:r>
                      <w:rPr>
                        <w:rFonts w:ascii="Cambria Math" w:hAnsi="Cambria Math"/>
                      </w:rPr>
                      <m:t>1</m:t>
                    </m:r>
                  </m:sub>
                  <m:sup>
                    <m:r>
                      <w:rPr>
                        <w:rFonts w:ascii="Cambria Math" w:hAnsi="Cambria Math"/>
                      </w:rPr>
                      <m:t>j</m:t>
                    </m:r>
                  </m:sup>
                </m:sSubSup>
                <m:r>
                  <w:rPr>
                    <w:rFonts w:ascii="Cambria Math" w:hAnsi="Cambria Math"/>
                  </w:rPr>
                  <m:t>(t)d</m:t>
                </m:r>
                <m:sSubSup>
                  <m:sSubSupPr>
                    <m:ctrlPr>
                      <w:rPr>
                        <w:rFonts w:ascii="Cambria Math" w:hAnsi="Cambria Math"/>
                      </w:rPr>
                    </m:ctrlPr>
                  </m:sSubSupPr>
                  <m:e>
                    <m:r>
                      <w:rPr>
                        <w:rFonts w:ascii="Cambria Math" w:hAnsi="Cambria Math"/>
                      </w:rPr>
                      <m:t>Z</m:t>
                    </m:r>
                  </m:e>
                  <m:sub>
                    <m:r>
                      <w:rPr>
                        <w:rFonts w:ascii="Cambria Math" w:hAnsi="Cambria Math"/>
                      </w:rPr>
                      <m:t>1</m:t>
                    </m:r>
                  </m:sub>
                  <m:sup>
                    <m:r>
                      <w:rPr>
                        <w:rFonts w:ascii="Cambria Math" w:hAnsi="Cambria Math"/>
                      </w:rPr>
                      <m:t>α,β</m:t>
                    </m:r>
                  </m:sup>
                </m:sSubSup>
                <m:r>
                  <w:rPr>
                    <w:rFonts w:ascii="Cambria Math" w:hAnsi="Cambria Math"/>
                  </w:rPr>
                  <m:t>(t)+</m:t>
                </m:r>
                <m:sSubSup>
                  <m:sSubSupPr>
                    <m:ctrlPr>
                      <w:rPr>
                        <w:rFonts w:ascii="Cambria Math" w:hAnsi="Cambria Math"/>
                      </w:rPr>
                    </m:ctrlPr>
                  </m:sSubSupPr>
                  <m:e>
                    <m:r>
                      <w:rPr>
                        <w:rFonts w:ascii="Cambria Math" w:hAnsi="Cambria Math"/>
                      </w:rPr>
                      <m:t>σ</m:t>
                    </m:r>
                  </m:e>
                  <m:sub>
                    <m:r>
                      <w:rPr>
                        <w:rFonts w:ascii="Cambria Math" w:hAnsi="Cambria Math"/>
                      </w:rPr>
                      <m:t>2</m:t>
                    </m:r>
                  </m:sub>
                  <m:sup>
                    <m:r>
                      <w:rPr>
                        <w:rFonts w:ascii="Cambria Math" w:hAnsi="Cambria Math"/>
                      </w:rPr>
                      <m:t>j</m:t>
                    </m:r>
                  </m:sup>
                </m:sSubSup>
                <m:r>
                  <w:rPr>
                    <w:rFonts w:ascii="Cambria Math" w:hAnsi="Cambria Math"/>
                  </w:rPr>
                  <m:t>(t)d</m:t>
                </m:r>
                <m:sSubSup>
                  <m:sSubSupPr>
                    <m:ctrlPr>
                      <w:rPr>
                        <w:rFonts w:ascii="Cambria Math" w:hAnsi="Cambria Math"/>
                      </w:rPr>
                    </m:ctrlPr>
                  </m:sSubSupPr>
                  <m:e>
                    <m:r>
                      <w:rPr>
                        <w:rFonts w:ascii="Cambria Math" w:hAnsi="Cambria Math"/>
                      </w:rPr>
                      <m:t>Z</m:t>
                    </m:r>
                  </m:e>
                  <m:sub>
                    <m:r>
                      <w:rPr>
                        <w:rFonts w:ascii="Cambria Math" w:hAnsi="Cambria Math"/>
                      </w:rPr>
                      <m:t>2</m:t>
                    </m:r>
                  </m:sub>
                  <m:sup>
                    <m:r>
                      <w:rPr>
                        <w:rFonts w:ascii="Cambria Math" w:hAnsi="Cambria Math"/>
                      </w:rPr>
                      <m:t>α,β</m:t>
                    </m:r>
                  </m:sup>
                </m:sSubSup>
                <m:r>
                  <w:rPr>
                    <w:rFonts w:ascii="Cambria Math" w:hAnsi="Cambria Math"/>
                  </w:rPr>
                  <m:t>(t)]</m:t>
                </m:r>
              </m:e>
            </m:mr>
          </m:m>
        </m:oMath>
      </m:oMathPara>
    </w:p>
    <w:p w14:paraId="7A913951" w14:textId="5C4842D3" w:rsidR="00B745C5" w:rsidRDefault="00B745C5" w:rsidP="001E4A3D">
      <w:pPr>
        <w:pStyle w:val="BASE"/>
      </w:pPr>
      <w:r>
        <w:t xml:space="preserve">We introduce a random time change </w:t>
      </w:r>
      <m:oMath>
        <m:sSub>
          <m:sSubPr>
            <m:ctrlPr>
              <w:rPr>
                <w:rFonts w:ascii="Cambria Math" w:hAnsi="Cambria Math"/>
                <w:i/>
              </w:rPr>
            </m:ctrlPr>
          </m:sSubPr>
          <m:e>
            <m:r>
              <w:rPr>
                <w:rFonts w:ascii="Cambria Math" w:hAnsi="Cambria Math"/>
              </w:rPr>
              <m:t>v</m:t>
            </m:r>
          </m:e>
          <m:sub>
            <m:r>
              <w:rPr>
                <w:rFonts w:ascii="Cambria Math" w:hAnsi="Cambria Math"/>
              </w:rPr>
              <m:t>α, β</m:t>
            </m:r>
          </m:sub>
        </m:sSub>
        <m:r>
          <w:rPr>
            <w:rFonts w:ascii="Cambria Math" w:hAnsi="Cambria Math"/>
          </w:rPr>
          <m:t>(t)</m:t>
        </m:r>
      </m:oMath>
      <w:r>
        <w:t xml:space="preserve"> defined as:</w:t>
      </w:r>
    </w:p>
    <w:p w14:paraId="3050C932" w14:textId="07151CD3" w:rsidR="00B745C5" w:rsidRDefault="00885CB7" w:rsidP="00B745C5">
      <w:pPr>
        <w:pStyle w:val="Corpsdetexte"/>
      </w:pPr>
      <m:oMathPara>
        <m:oMathParaPr>
          <m:jc m:val="center"/>
        </m:oMathParaPr>
        <m:oMath>
          <m:m>
            <m:mPr>
              <m:plcHide m:val="1"/>
              <m:mcs>
                <m:mc>
                  <m:mcPr>
                    <m:count m:val="1"/>
                    <m:mcJc m:val="right"/>
                  </m:mcPr>
                </m:mc>
              </m:mcs>
              <m:ctrlPr>
                <w:rPr>
                  <w:rFonts w:ascii="Cambria Math" w:hAnsi="Cambria Math"/>
                </w:rPr>
              </m:ctrlPr>
            </m:mPr>
            <m:mr>
              <m:e>
                <m:sSub>
                  <m:sSubPr>
                    <m:ctrlPr>
                      <w:rPr>
                        <w:rFonts w:ascii="Cambria Math" w:hAnsi="Cambria Math"/>
                        <w:i/>
                      </w:rPr>
                    </m:ctrlPr>
                  </m:sSubPr>
                  <m:e>
                    <m:r>
                      <w:rPr>
                        <w:rFonts w:ascii="Cambria Math" w:hAnsi="Cambria Math"/>
                      </w:rPr>
                      <m:t>v</m:t>
                    </m:r>
                  </m:e>
                  <m:sub>
                    <m:r>
                      <w:rPr>
                        <w:rFonts w:ascii="Cambria Math" w:hAnsi="Cambria Math"/>
                      </w:rPr>
                      <m:t>α, β</m:t>
                    </m:r>
                  </m:sub>
                </m:sSub>
                <m:d>
                  <m:dPr>
                    <m:ctrlPr>
                      <w:rPr>
                        <w:rFonts w:ascii="Cambria Math" w:hAnsi="Cambria Math"/>
                        <w:i/>
                      </w:rPr>
                    </m:ctrlPr>
                  </m:dPr>
                  <m:e>
                    <m:r>
                      <w:rPr>
                        <w:rFonts w:ascii="Cambria Math" w:hAnsi="Cambria Math"/>
                      </w:rPr>
                      <m:t>t</m:t>
                    </m:r>
                  </m:e>
                </m:d>
                <m:r>
                  <w:rPr>
                    <w:rFonts w:ascii="Cambria Math" w:hAnsi="Cambria Math"/>
                  </w:rPr>
                  <m:t>=</m:t>
                </m:r>
                <m:nary>
                  <m:naryPr>
                    <m:limLoc m:val="subSup"/>
                    <m:ctrlPr>
                      <w:rPr>
                        <w:rFonts w:ascii="Cambria Math" w:hAnsi="Cambria Math"/>
                      </w:rPr>
                    </m:ctrlPr>
                  </m:naryPr>
                  <m:sub>
                    <m:r>
                      <w:rPr>
                        <w:rFonts w:ascii="Cambria Math" w:hAnsi="Cambria Math"/>
                      </w:rPr>
                      <m:t>t</m:t>
                    </m:r>
                  </m:sub>
                  <m:sup>
                    <m:sSub>
                      <m:sSubPr>
                        <m:ctrlPr>
                          <w:rPr>
                            <w:rFonts w:ascii="Cambria Math" w:hAnsi="Cambria Math"/>
                            <w:i/>
                          </w:rPr>
                        </m:ctrlPr>
                      </m:sSubPr>
                      <m:e>
                        <m:r>
                          <w:rPr>
                            <w:rFonts w:ascii="Cambria Math" w:hAnsi="Cambria Math"/>
                          </w:rPr>
                          <m:t>T</m:t>
                        </m:r>
                      </m:e>
                      <m:sub>
                        <m:r>
                          <w:rPr>
                            <w:rFonts w:ascii="Cambria Math" w:hAnsi="Cambria Math"/>
                          </w:rPr>
                          <m:t>α</m:t>
                        </m:r>
                      </m:sub>
                    </m:sSub>
                  </m:sup>
                  <m:e>
                    <m:sSup>
                      <m:sSupPr>
                        <m:ctrlPr>
                          <w:rPr>
                            <w:rFonts w:ascii="Cambria Math" w:hAnsi="Cambria Math"/>
                          </w:rPr>
                        </m:ctrlPr>
                      </m:sSupPr>
                      <m:e>
                        <m:d>
                          <m:dPr>
                            <m:begChr m:val="‖"/>
                            <m:endChr m:val="‖"/>
                            <m:ctrlPr>
                              <w:rPr>
                                <w:rFonts w:ascii="Cambria Math" w:hAnsi="Cambria Math"/>
                              </w:rPr>
                            </m:ctrlPr>
                          </m:dPr>
                          <m:e>
                            <m:nary>
                              <m:naryPr>
                                <m:chr m:val="∑"/>
                                <m:limLoc m:val="undOvr"/>
                                <m:ctrlPr>
                                  <w:rPr>
                                    <w:rFonts w:ascii="Cambria Math" w:hAnsi="Cambria Math"/>
                                  </w:rPr>
                                </m:ctrlPr>
                              </m:naryPr>
                              <m:sub>
                                <m:r>
                                  <w:rPr>
                                    <w:rFonts w:ascii="Cambria Math" w:hAnsi="Cambria Math"/>
                                  </w:rPr>
                                  <m:t>j=α+1</m:t>
                                </m:r>
                              </m:sub>
                              <m:sup>
                                <m:r>
                                  <w:rPr>
                                    <w:rFonts w:ascii="Cambria Math" w:hAnsi="Cambria Math"/>
                                  </w:rPr>
                                  <m:t>β</m:t>
                                </m:r>
                              </m:sup>
                              <m:e>
                                <m:sSub>
                                  <m:sSubPr>
                                    <m:ctrlPr>
                                      <w:rPr>
                                        <w:rFonts w:ascii="Cambria Math" w:hAnsi="Cambria Math"/>
                                      </w:rPr>
                                    </m:ctrlPr>
                                  </m:sSubPr>
                                  <m:e>
                                    <m:r>
                                      <w:rPr>
                                        <w:rFonts w:ascii="Cambria Math" w:hAnsi="Cambria Math"/>
                                      </w:rPr>
                                      <m:t>γ</m:t>
                                    </m:r>
                                  </m:e>
                                  <m:sub>
                                    <m:r>
                                      <w:rPr>
                                        <w:rFonts w:ascii="Cambria Math" w:hAnsi="Cambria Math"/>
                                      </w:rPr>
                                      <m:t>j</m:t>
                                    </m:r>
                                  </m:sub>
                                </m:sSub>
                              </m:e>
                            </m:nary>
                            <m:r>
                              <w:rPr>
                                <w:rFonts w:ascii="Cambria Math" w:hAnsi="Cambria Math"/>
                              </w:rPr>
                              <m:t>(0)</m:t>
                            </m:r>
                            <m:sSub>
                              <m:sSubPr>
                                <m:ctrlPr>
                                  <w:rPr>
                                    <w:rFonts w:ascii="Cambria Math" w:hAnsi="Cambria Math"/>
                                  </w:rPr>
                                </m:ctrlPr>
                              </m:sSubPr>
                              <m:e>
                                <m:r>
                                  <w:rPr>
                                    <w:rFonts w:ascii="Cambria Math" w:hAnsi="Cambria Math"/>
                                  </w:rPr>
                                  <m:t>σ</m:t>
                                </m:r>
                              </m:e>
                              <m:sub>
                                <m:r>
                                  <w:rPr>
                                    <w:rFonts w:ascii="Cambria Math" w:hAnsi="Cambria Math"/>
                                  </w:rPr>
                                  <m:t>j</m:t>
                                </m:r>
                              </m:sub>
                            </m:sSub>
                            <m:r>
                              <w:rPr>
                                <w:rFonts w:ascii="Cambria Math" w:hAnsi="Cambria Math"/>
                              </w:rPr>
                              <m:t>(u)</m:t>
                            </m:r>
                          </m:e>
                        </m:d>
                      </m:e>
                      <m:sup>
                        <m:r>
                          <w:rPr>
                            <w:rFonts w:ascii="Cambria Math" w:hAnsi="Cambria Math"/>
                          </w:rPr>
                          <m:t>2</m:t>
                        </m:r>
                      </m:sup>
                    </m:sSup>
                  </m:e>
                </m:nary>
                <m:r>
                  <w:rPr>
                    <w:rFonts w:ascii="Cambria Math" w:hAnsi="Cambria Math"/>
                  </w:rPr>
                  <m:t>du</m:t>
                </m:r>
              </m:e>
            </m:mr>
          </m:m>
        </m:oMath>
      </m:oMathPara>
    </w:p>
    <w:p w14:paraId="264344E1" w14:textId="4A1B9DEC" w:rsidR="00B745C5" w:rsidRDefault="00B745C5" w:rsidP="001E4A3D">
      <w:pPr>
        <w:pStyle w:val="BASE"/>
      </w:pPr>
      <w:r>
        <w:t>Drawing from Oksendal</w:t>
      </w:r>
      <w:r w:rsidR="007E6D3D">
        <w:t xml:space="preserve"> </w:t>
      </w:r>
      <w:r>
        <w:t>(2000)</w:t>
      </w:r>
      <w:r>
        <w:rPr>
          <w:rStyle w:val="Appelnotedebasdep"/>
        </w:rPr>
        <w:footnoteReference w:id="1"/>
      </w:r>
      <w:r>
        <w:t>, we can represent our multidimensional diffusion as:</w:t>
      </w:r>
    </w:p>
    <w:p w14:paraId="7DB62AAD" w14:textId="4F8F886C" w:rsidR="00B745C5" w:rsidRDefault="00885CB7" w:rsidP="00B745C5">
      <w:pPr>
        <w:pStyle w:val="Corpsdetexte"/>
      </w:pPr>
      <m:oMathPara>
        <m:oMathParaPr>
          <m:jc m:val="center"/>
        </m:oMathParaPr>
        <m:oMath>
          <m:m>
            <m:mPr>
              <m:plcHide m:val="1"/>
              <m:mcs>
                <m:mc>
                  <m:mcPr>
                    <m:count m:val="1"/>
                    <m:mcJc m:val="right"/>
                  </m:mcPr>
                </m:mc>
              </m:mcs>
              <m:ctrlPr>
                <w:rPr>
                  <w:rFonts w:ascii="Cambria Math" w:hAnsi="Cambria Math"/>
                </w:rPr>
              </m:ctrlPr>
            </m:mPr>
            <m:mr>
              <m:e>
                <m:r>
                  <w:rPr>
                    <w:rFonts w:ascii="Cambria Math" w:hAnsi="Cambria Math"/>
                  </w:rPr>
                  <m:t>d</m:t>
                </m:r>
                <m:sSub>
                  <m:sSubPr>
                    <m:ctrlPr>
                      <w:rPr>
                        <w:rFonts w:ascii="Cambria Math" w:hAnsi="Cambria Math"/>
                      </w:rPr>
                    </m:ctrlPr>
                  </m:sSubPr>
                  <m:e>
                    <m:r>
                      <w:rPr>
                        <w:rFonts w:ascii="Cambria Math" w:hAnsi="Cambria Math"/>
                      </w:rPr>
                      <m:t>S</m:t>
                    </m:r>
                  </m:e>
                  <m:sub>
                    <m:r>
                      <w:rPr>
                        <w:rFonts w:ascii="Cambria Math" w:hAnsi="Cambria Math"/>
                      </w:rPr>
                      <m:t>α,β</m:t>
                    </m:r>
                  </m:sub>
                </m:sSub>
                <m:r>
                  <w:rPr>
                    <w:rFonts w:ascii="Cambria Math" w:hAnsi="Cambria Math"/>
                  </w:rPr>
                  <m:t>(t)=(</m:t>
                </m:r>
                <m:sSub>
                  <m:sSubPr>
                    <m:ctrlPr>
                      <w:rPr>
                        <w:rFonts w:ascii="Cambria Math" w:hAnsi="Cambria Math"/>
                      </w:rPr>
                    </m:ctrlPr>
                  </m:sSubPr>
                  <m:e>
                    <m:r>
                      <w:rPr>
                        <w:rFonts w:ascii="Cambria Math" w:hAnsi="Cambria Math"/>
                      </w:rPr>
                      <m:t>S</m:t>
                    </m:r>
                  </m:e>
                  <m:sub>
                    <m:r>
                      <w:rPr>
                        <w:rFonts w:ascii="Cambria Math" w:hAnsi="Cambria Math"/>
                      </w:rPr>
                      <m:t>α,β</m:t>
                    </m:r>
                  </m:sub>
                </m:sSub>
                <m:d>
                  <m:dPr>
                    <m:ctrlPr>
                      <w:rPr>
                        <w:rFonts w:ascii="Cambria Math" w:hAnsi="Cambria Math"/>
                        <w:i/>
                      </w:rPr>
                    </m:ctrlPr>
                  </m:dPr>
                  <m:e>
                    <m:r>
                      <w:rPr>
                        <w:rFonts w:ascii="Cambria Math" w:hAnsi="Cambria Math"/>
                      </w:rPr>
                      <m:t>t</m:t>
                    </m:r>
                  </m:e>
                </m:d>
                <m:r>
                  <w:rPr>
                    <w:rFonts w:ascii="Cambria Math" w:hAnsi="Cambria Math"/>
                  </w:rPr>
                  <m:t>+δ</m:t>
                </m:r>
                <m:sSup>
                  <m:sSupPr>
                    <m:ctrlPr>
                      <w:rPr>
                        <w:rFonts w:ascii="Cambria Math" w:hAnsi="Cambria Math"/>
                      </w:rPr>
                    </m:ctrlPr>
                  </m:sSupPr>
                  <m:e>
                    <m:r>
                      <w:rPr>
                        <w:rFonts w:ascii="Cambria Math" w:hAnsi="Cambria Math"/>
                      </w:rPr>
                      <m:t>)</m:t>
                    </m:r>
                  </m:e>
                  <m:sup>
                    <m:r>
                      <w:rPr>
                        <w:rFonts w:ascii="Cambria Math" w:hAnsi="Cambria Math"/>
                      </w:rPr>
                      <m:t>η</m:t>
                    </m:r>
                  </m:sup>
                </m:sSup>
                <m:r>
                  <w:rPr>
                    <w:rFonts w:ascii="Cambria Math" w:hAnsi="Cambria Math"/>
                  </w:rPr>
                  <m:t> × d</m:t>
                </m:r>
                <m:sSup>
                  <m:sSupPr>
                    <m:ctrlPr>
                      <w:rPr>
                        <w:rFonts w:ascii="Cambria Math" w:hAnsi="Cambria Math"/>
                      </w:rPr>
                    </m:ctrlPr>
                  </m:sSupPr>
                  <m:e>
                    <m:r>
                      <w:rPr>
                        <w:rFonts w:ascii="Cambria Math" w:hAnsi="Cambria Math"/>
                      </w:rPr>
                      <m:t>W</m:t>
                    </m:r>
                  </m:e>
                  <m:sup>
                    <m:r>
                      <w:rPr>
                        <w:rFonts w:ascii="Cambria Math" w:hAnsi="Cambria Math"/>
                      </w:rPr>
                      <m:t>α,β</m:t>
                    </m:r>
                  </m:sup>
                </m:s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α, β</m:t>
                    </m:r>
                  </m:sub>
                </m:sSub>
                <m:d>
                  <m:dPr>
                    <m:ctrlPr>
                      <w:rPr>
                        <w:rFonts w:ascii="Cambria Math" w:hAnsi="Cambria Math"/>
                        <w:i/>
                      </w:rPr>
                    </m:ctrlPr>
                  </m:dPr>
                  <m:e>
                    <m:r>
                      <w:rPr>
                        <w:rFonts w:ascii="Cambria Math" w:hAnsi="Cambria Math"/>
                      </w:rPr>
                      <m:t>t</m:t>
                    </m:r>
                  </m:e>
                </m:d>
                <m:r>
                  <w:rPr>
                    <w:rFonts w:ascii="Cambria Math" w:hAnsi="Cambria Math"/>
                  </w:rPr>
                  <m:t>)</m:t>
                </m:r>
              </m:e>
            </m:mr>
          </m:m>
        </m:oMath>
      </m:oMathPara>
    </w:p>
    <w:p w14:paraId="43FCF367" w14:textId="1784069E" w:rsidR="00B745C5" w:rsidRDefault="00B745C5" w:rsidP="001E4A3D">
      <w:pPr>
        <w:pStyle w:val="BASE"/>
      </w:pPr>
      <w:r>
        <w:t xml:space="preserve">where </w:t>
      </w:r>
      <m:oMath>
        <m:sSup>
          <m:sSupPr>
            <m:ctrlPr>
              <w:rPr>
                <w:rFonts w:ascii="Cambria Math" w:hAnsi="Cambria Math"/>
              </w:rPr>
            </m:ctrlPr>
          </m:sSupPr>
          <m:e>
            <m:r>
              <w:rPr>
                <w:rFonts w:ascii="Cambria Math" w:hAnsi="Cambria Math"/>
              </w:rPr>
              <m:t>W</m:t>
            </m:r>
          </m:e>
          <m:sup>
            <m:r>
              <w:rPr>
                <w:rFonts w:ascii="Cambria Math" w:hAnsi="Cambria Math"/>
              </w:rPr>
              <m:t>α,β</m:t>
            </m:r>
          </m:sup>
        </m:sSup>
      </m:oMath>
      <w:r>
        <w:t xml:space="preserve"> is a o</w:t>
      </w:r>
      <w:r w:rsidR="00CB088C">
        <w:t>ne dimensional Brownian motion.</w:t>
      </w:r>
    </w:p>
    <w:p w14:paraId="5A129E91" w14:textId="77777777" w:rsidR="00B745C5" w:rsidRDefault="00B745C5" w:rsidP="001E4A3D">
      <w:pPr>
        <w:pStyle w:val="BASE"/>
      </w:pPr>
      <w:r>
        <w:t>We are therefore faced with two problems:</w:t>
      </w:r>
    </w:p>
    <w:p w14:paraId="175A0CF3" w14:textId="77777777" w:rsidR="00B745C5" w:rsidRDefault="00B745C5" w:rsidP="009543AD">
      <w:pPr>
        <w:pStyle w:val="Listenumros"/>
        <w:numPr>
          <w:ilvl w:val="0"/>
          <w:numId w:val="16"/>
        </w:numPr>
      </w:pPr>
      <w:r w:rsidRPr="009543AD">
        <w:rPr>
          <w:b/>
        </w:rPr>
        <w:t>Analytical pricing formula:</w:t>
      </w:r>
      <w:r>
        <w:t xml:space="preserve"> We require an analytical solution/approximation for the one dimensional shifted CEV.</w:t>
      </w:r>
    </w:p>
    <w:p w14:paraId="74AF8BCF" w14:textId="2EB7AD49" w:rsidR="00B745C5" w:rsidRDefault="00B745C5" w:rsidP="009543AD">
      <w:pPr>
        <w:pStyle w:val="Listenumros"/>
        <w:numPr>
          <w:ilvl w:val="0"/>
          <w:numId w:val="16"/>
        </w:numPr>
      </w:pPr>
      <w:r w:rsidRPr="009543AD">
        <w:rPr>
          <w:b/>
        </w:rPr>
        <w:t>Volatility Approximation:</w:t>
      </w:r>
      <w:r>
        <w:t xml:space="preserve"> We also need to find the value/ approximation of the </w:t>
      </w:r>
      <m:oMath>
        <m:sSub>
          <m:sSubPr>
            <m:ctrlPr>
              <w:rPr>
                <w:rFonts w:ascii="Cambria Math" w:hAnsi="Cambria Math"/>
                <w:i/>
              </w:rPr>
            </m:ctrlPr>
          </m:sSubPr>
          <m:e>
            <m:r>
              <w:rPr>
                <w:rFonts w:ascii="Cambria Math" w:hAnsi="Cambria Math"/>
              </w:rPr>
              <m:t>v</m:t>
            </m:r>
          </m:e>
          <m:sub>
            <m:r>
              <w:rPr>
                <w:rFonts w:ascii="Cambria Math" w:hAnsi="Cambria Math"/>
              </w:rPr>
              <m:t>α, β</m:t>
            </m:r>
          </m:sub>
        </m:sSub>
        <m:d>
          <m:dPr>
            <m:ctrlPr>
              <w:rPr>
                <w:rFonts w:ascii="Cambria Math" w:hAnsi="Cambria Math"/>
                <w:i/>
              </w:rPr>
            </m:ctrlPr>
          </m:dPr>
          <m:e>
            <m:r>
              <w:rPr>
                <w:rFonts w:ascii="Cambria Math" w:hAnsi="Cambria Math"/>
              </w:rPr>
              <m:t>t</m:t>
            </m:r>
          </m:e>
        </m:d>
      </m:oMath>
      <w:r>
        <w:t xml:space="preserve"> term.</w:t>
      </w:r>
    </w:p>
    <w:p w14:paraId="0D93739F" w14:textId="77777777" w:rsidR="00B745C5" w:rsidRDefault="00B745C5" w:rsidP="001E4A3D">
      <w:pPr>
        <w:pStyle w:val="BASE"/>
      </w:pPr>
      <w:r>
        <w:lastRenderedPageBreak/>
        <w:t>The coming sections will address each of these problems.</w:t>
      </w:r>
    </w:p>
    <w:p w14:paraId="6CC75222" w14:textId="77777777" w:rsidR="00B745C5" w:rsidRDefault="00B745C5" w:rsidP="00A41CD8">
      <w:pPr>
        <w:pStyle w:val="Titre4"/>
        <w:numPr>
          <w:ilvl w:val="3"/>
          <w:numId w:val="5"/>
        </w:numPr>
      </w:pPr>
      <w:bookmarkStart w:id="729" w:name="analytical-pricing-formula"/>
      <w:bookmarkStart w:id="730" w:name="_Toc36453206"/>
      <w:r>
        <w:t>Analytical Pricing Formula</w:t>
      </w:r>
      <w:bookmarkEnd w:id="729"/>
      <w:bookmarkEnd w:id="730"/>
    </w:p>
    <w:p w14:paraId="35A6C51C" w14:textId="7348EFDD" w:rsidR="00B745C5" w:rsidRDefault="00B745C5" w:rsidP="001E4A3D">
      <w:pPr>
        <w:pStyle w:val="BASE"/>
      </w:pPr>
      <w:r>
        <w:t>A relationship between the CEV process and the non-central chi-square distribution was first established by Schroder</w:t>
      </w:r>
      <w:r w:rsidR="009543AD">
        <w:t xml:space="preserve"> </w:t>
      </w:r>
      <w:r>
        <w:t>(1998.)</w:t>
      </w:r>
    </w:p>
    <w:p w14:paraId="59E4863B" w14:textId="77777777" w:rsidR="00B745C5" w:rsidRDefault="00B745C5" w:rsidP="001E4A3D">
      <w:pPr>
        <w:pStyle w:val="BASE"/>
      </w:pPr>
      <w:r>
        <w:t>We use a simple application of the Ito’s lemma to arrive at the same result for the displaced diffusion CEV.</w:t>
      </w:r>
    </w:p>
    <w:p w14:paraId="2EFE7514" w14:textId="77777777" w:rsidR="00B745C5" w:rsidRDefault="00B745C5" w:rsidP="001E4A3D">
      <w:pPr>
        <w:pStyle w:val="BASE"/>
      </w:pPr>
      <w:r>
        <w:t>We begin by recalling the shifted CEV process:</w:t>
      </w:r>
    </w:p>
    <w:p w14:paraId="317DFE9E" w14:textId="55DEBB46" w:rsidR="00F907E7" w:rsidRDefault="00885CB7" w:rsidP="00F907E7">
      <w:pPr>
        <w:pStyle w:val="Corpsdetexte"/>
      </w:pPr>
      <m:oMathPara>
        <m:oMathParaPr>
          <m:jc m:val="center"/>
        </m:oMathParaPr>
        <m:oMath>
          <m:m>
            <m:mPr>
              <m:plcHide m:val="1"/>
              <m:mcs>
                <m:mc>
                  <m:mcPr>
                    <m:count m:val="1"/>
                    <m:mcJc m:val="right"/>
                  </m:mcPr>
                </m:mc>
              </m:mcs>
              <m:ctrlPr>
                <w:rPr>
                  <w:rFonts w:ascii="Cambria Math" w:hAnsi="Cambria Math"/>
                </w:rPr>
              </m:ctrlPr>
            </m:mPr>
            <m:mr>
              <m:e>
                <m:r>
                  <w:rPr>
                    <w:rFonts w:ascii="Cambria Math" w:hAnsi="Cambria Math"/>
                  </w:rPr>
                  <m:t>d</m:t>
                </m:r>
                <m:sSub>
                  <m:sSubPr>
                    <m:ctrlPr>
                      <w:rPr>
                        <w:rFonts w:ascii="Cambria Math" w:hAnsi="Cambria Math"/>
                      </w:rPr>
                    </m:ctrlPr>
                  </m:sSubPr>
                  <m:e>
                    <m:r>
                      <w:rPr>
                        <w:rFonts w:ascii="Cambria Math" w:hAnsi="Cambria Math"/>
                      </w:rPr>
                      <m:t>S</m:t>
                    </m:r>
                  </m:e>
                  <m:sub>
                    <m:r>
                      <w:rPr>
                        <w:rFonts w:ascii="Cambria Math" w:hAnsi="Cambria Math"/>
                      </w:rPr>
                      <m:t>α,β</m:t>
                    </m:r>
                  </m:sub>
                </m:sSub>
                <m:r>
                  <w:rPr>
                    <w:rFonts w:ascii="Cambria Math" w:hAnsi="Cambria Math"/>
                  </w:rPr>
                  <m:t>(t)=(</m:t>
                </m:r>
                <m:sSub>
                  <m:sSubPr>
                    <m:ctrlPr>
                      <w:rPr>
                        <w:rFonts w:ascii="Cambria Math" w:hAnsi="Cambria Math"/>
                      </w:rPr>
                    </m:ctrlPr>
                  </m:sSubPr>
                  <m:e>
                    <m:r>
                      <w:rPr>
                        <w:rFonts w:ascii="Cambria Math" w:hAnsi="Cambria Math"/>
                      </w:rPr>
                      <m:t>S</m:t>
                    </m:r>
                  </m:e>
                  <m:sub>
                    <m:r>
                      <w:rPr>
                        <w:rFonts w:ascii="Cambria Math" w:hAnsi="Cambria Math"/>
                      </w:rPr>
                      <m:t>α,β</m:t>
                    </m:r>
                  </m:sub>
                </m:sSub>
                <m:d>
                  <m:dPr>
                    <m:ctrlPr>
                      <w:rPr>
                        <w:rFonts w:ascii="Cambria Math" w:hAnsi="Cambria Math"/>
                        <w:i/>
                      </w:rPr>
                    </m:ctrlPr>
                  </m:dPr>
                  <m:e>
                    <m:r>
                      <w:rPr>
                        <w:rFonts w:ascii="Cambria Math" w:hAnsi="Cambria Math"/>
                      </w:rPr>
                      <m:t>t</m:t>
                    </m:r>
                  </m:e>
                </m:d>
                <m:r>
                  <w:rPr>
                    <w:rFonts w:ascii="Cambria Math" w:hAnsi="Cambria Math"/>
                  </w:rPr>
                  <m:t>+δ</m:t>
                </m:r>
                <m:sSup>
                  <m:sSupPr>
                    <m:ctrlPr>
                      <w:rPr>
                        <w:rFonts w:ascii="Cambria Math" w:hAnsi="Cambria Math"/>
                      </w:rPr>
                    </m:ctrlPr>
                  </m:sSupPr>
                  <m:e>
                    <m:r>
                      <w:rPr>
                        <w:rFonts w:ascii="Cambria Math" w:hAnsi="Cambria Math"/>
                      </w:rPr>
                      <m:t>)</m:t>
                    </m:r>
                  </m:e>
                  <m:sup>
                    <m:r>
                      <w:rPr>
                        <w:rFonts w:ascii="Cambria Math" w:hAnsi="Cambria Math"/>
                      </w:rPr>
                      <m:t>η</m:t>
                    </m:r>
                  </m:sup>
                </m:sSup>
                <m:r>
                  <w:rPr>
                    <w:rFonts w:ascii="Cambria Math" w:hAnsi="Cambria Math"/>
                  </w:rPr>
                  <m:t> × d</m:t>
                </m:r>
                <m:sSup>
                  <m:sSupPr>
                    <m:ctrlPr>
                      <w:rPr>
                        <w:rFonts w:ascii="Cambria Math" w:hAnsi="Cambria Math"/>
                      </w:rPr>
                    </m:ctrlPr>
                  </m:sSupPr>
                  <m:e>
                    <m:r>
                      <w:rPr>
                        <w:rFonts w:ascii="Cambria Math" w:hAnsi="Cambria Math"/>
                      </w:rPr>
                      <m:t>W</m:t>
                    </m:r>
                  </m:e>
                  <m:sup>
                    <m:r>
                      <w:rPr>
                        <w:rFonts w:ascii="Cambria Math" w:hAnsi="Cambria Math"/>
                      </w:rPr>
                      <m:t>α,β</m:t>
                    </m:r>
                  </m:sup>
                </m:s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α, β</m:t>
                    </m:r>
                  </m:sub>
                </m:sSub>
                <m:d>
                  <m:dPr>
                    <m:ctrlPr>
                      <w:rPr>
                        <w:rFonts w:ascii="Cambria Math" w:hAnsi="Cambria Math"/>
                        <w:i/>
                      </w:rPr>
                    </m:ctrlPr>
                  </m:dPr>
                  <m:e>
                    <m:r>
                      <w:rPr>
                        <w:rFonts w:ascii="Cambria Math" w:hAnsi="Cambria Math"/>
                      </w:rPr>
                      <m:t>t</m:t>
                    </m:r>
                  </m:e>
                </m:d>
                <m:r>
                  <w:rPr>
                    <w:rFonts w:ascii="Cambria Math" w:hAnsi="Cambria Math"/>
                  </w:rPr>
                  <m:t>)</m:t>
                </m:r>
              </m:e>
            </m:mr>
          </m:m>
        </m:oMath>
      </m:oMathPara>
    </w:p>
    <w:p w14:paraId="370B7927" w14:textId="7A66E826" w:rsidR="000A64E0" w:rsidRDefault="000A64E0" w:rsidP="001E4A3D">
      <w:pPr>
        <w:pStyle w:val="BASE"/>
      </w:pPr>
      <w:r>
        <w:t xml:space="preserve">We apply a transformation of </w:t>
      </w:r>
      <m:oMath>
        <m:sSub>
          <m:sSubPr>
            <m:ctrlPr>
              <w:rPr>
                <w:rFonts w:ascii="Cambria Math" w:hAnsi="Cambria Math"/>
              </w:rPr>
            </m:ctrlPr>
          </m:sSubPr>
          <m:e>
            <m:r>
              <w:rPr>
                <w:rFonts w:ascii="Cambria Math" w:hAnsi="Cambria Math"/>
              </w:rPr>
              <m:t>S</m:t>
            </m:r>
          </m:e>
          <m:sub>
            <m:r>
              <w:rPr>
                <w:rFonts w:ascii="Cambria Math" w:hAnsi="Cambria Math"/>
              </w:rPr>
              <m:t>α,β</m:t>
            </m:r>
          </m:sub>
        </m:sSub>
        <m:r>
          <w:rPr>
            <w:rFonts w:ascii="Cambria Math" w:hAnsi="Cambria Math"/>
          </w:rPr>
          <m:t>(t)</m:t>
        </m:r>
      </m:oMath>
      <w:r>
        <w:t xml:space="preserve"> and apply both Ito’s Lemma and an interpretation of Feller’s classification</w:t>
      </w:r>
      <w:r w:rsidR="00FD2989">
        <w:rPr>
          <w:rStyle w:val="Appelnotedebasdep"/>
        </w:rPr>
        <w:footnoteReference w:id="2"/>
      </w:r>
      <w:r>
        <w:t xml:space="preserve"> to obtain the following analytical pricing formula for the swaption price:</w:t>
      </w:r>
    </w:p>
    <w:p w14:paraId="2F6BFA68" w14:textId="6D1F3CB5" w:rsidR="00B745C5" w:rsidRPr="00F907E7" w:rsidRDefault="00885CB7" w:rsidP="00B745C5">
      <w:pPr>
        <w:pStyle w:val="Corpsdetexte"/>
        <w:rPr>
          <w:rFonts w:eastAsia="Calibri" w:cs="Times New Roman"/>
        </w:rPr>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m:rPr>
                    <m:sty m:val="b"/>
                  </m:rPr>
                  <w:rPr>
                    <w:rFonts w:ascii="Cambria Math" w:hAnsi="Cambria Math"/>
                  </w:rPr>
                  <m:t>PS</m:t>
                </m:r>
                <m:d>
                  <m:dPr>
                    <m:ctrlPr>
                      <w:rPr>
                        <w:rFonts w:ascii="Cambria Math" w:hAnsi="Cambria Math"/>
                        <w:i/>
                      </w:rPr>
                    </m:ctrlPr>
                  </m:dPr>
                  <m:e>
                    <m:r>
                      <w:rPr>
                        <w:rFonts w:ascii="Cambria Math" w:hAnsi="Cambria Math"/>
                      </w:rPr>
                      <m:t>t,</m:t>
                    </m:r>
                    <m:sSub>
                      <m:sSubPr>
                        <m:ctrlPr>
                          <w:rPr>
                            <w:rFonts w:ascii="Cambria Math" w:hAnsi="Cambria Math"/>
                          </w:rPr>
                        </m:ctrlPr>
                      </m:sSubPr>
                      <m:e>
                        <m:r>
                          <w:rPr>
                            <w:rFonts w:ascii="Cambria Math" w:hAnsi="Cambria Math"/>
                          </w:rPr>
                          <m:t>T</m:t>
                        </m:r>
                      </m:e>
                      <m:sub>
                        <m:r>
                          <w:rPr>
                            <w:rFonts w:ascii="Cambria Math" w:hAnsi="Cambria Math"/>
                          </w:rPr>
                          <m:t>α</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β</m:t>
                        </m:r>
                      </m:sub>
                    </m:sSub>
                    <m:r>
                      <w:rPr>
                        <w:rFonts w:ascii="Cambria Math" w:hAnsi="Cambria Math"/>
                      </w:rPr>
                      <m:t>,θ,N,K</m:t>
                    </m:r>
                  </m:e>
                </m:d>
              </m:e>
              <m:e>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α,β</m:t>
                    </m:r>
                  </m:sub>
                </m:sSub>
                <m:d>
                  <m:dPr>
                    <m:ctrlPr>
                      <w:rPr>
                        <w:rFonts w:ascii="Cambria Math" w:hAnsi="Cambria Math"/>
                        <w:i/>
                      </w:rPr>
                    </m:ctrlPr>
                  </m:dPr>
                  <m:e>
                    <m:r>
                      <w:rPr>
                        <w:rFonts w:ascii="Cambria Math" w:hAnsi="Cambria Math"/>
                      </w:rPr>
                      <m:t>t</m:t>
                    </m:r>
                  </m:e>
                </m:d>
                <m:d>
                  <m:dPr>
                    <m:begChr m:val="["/>
                    <m:endChr m:val="]"/>
                    <m:ctrlPr>
                      <w:rPr>
                        <w:rFonts w:ascii="Cambria Math" w:hAnsi="Cambria Math"/>
                      </w:rPr>
                    </m:ctrlPr>
                  </m:dPr>
                  <m:e>
                    <m:d>
                      <m:dPr>
                        <m:ctrlPr>
                          <w:rPr>
                            <w:rFonts w:ascii="Cambria Math" w:hAnsi="Cambria Math"/>
                            <w:i/>
                          </w:rPr>
                        </m:ctrlPr>
                      </m:dPr>
                      <m:e>
                        <m:sSub>
                          <m:sSubPr>
                            <m:ctrlPr>
                              <w:rPr>
                                <w:rFonts w:ascii="Cambria Math" w:hAnsi="Cambria Math"/>
                              </w:rPr>
                            </m:ctrlPr>
                          </m:sSubPr>
                          <m:e>
                            <m:r>
                              <w:rPr>
                                <w:rFonts w:ascii="Cambria Math" w:hAnsi="Cambria Math"/>
                              </w:rPr>
                              <m:t>S</m:t>
                            </m:r>
                          </m:e>
                          <m:sub>
                            <m:r>
                              <w:rPr>
                                <w:rFonts w:ascii="Cambria Math" w:hAnsi="Cambria Math"/>
                              </w:rPr>
                              <m:t>α,β</m:t>
                            </m:r>
                          </m:sub>
                        </m:sSub>
                        <m:d>
                          <m:dPr>
                            <m:ctrlPr>
                              <w:rPr>
                                <w:rFonts w:ascii="Cambria Math" w:hAnsi="Cambria Math"/>
                                <w:i/>
                              </w:rPr>
                            </m:ctrlPr>
                          </m:dPr>
                          <m:e>
                            <m:r>
                              <w:rPr>
                                <w:rFonts w:ascii="Cambria Math" w:hAnsi="Cambria Math"/>
                              </w:rPr>
                              <m:t>t</m:t>
                            </m:r>
                          </m:e>
                        </m:d>
                        <m:r>
                          <w:rPr>
                            <w:rFonts w:ascii="Cambria Math" w:hAnsi="Cambria Math"/>
                          </w:rPr>
                          <m:t>+δ</m:t>
                        </m:r>
                      </m:e>
                    </m:d>
                    <m:d>
                      <m:dPr>
                        <m:begChr m:val="["/>
                        <m:endChr m:val="]"/>
                        <m:ctrlPr>
                          <w:rPr>
                            <w:rFonts w:ascii="Cambria Math" w:hAnsi="Cambria Math"/>
                          </w:rPr>
                        </m:ctrlPr>
                      </m:dPr>
                      <m:e>
                        <m:r>
                          <w:rPr>
                            <w:rFonts w:ascii="Cambria Math" w:hAnsi="Cambria Math"/>
                          </w:rPr>
                          <m:t>1-</m:t>
                        </m:r>
                        <m:sSup>
                          <m:sSupPr>
                            <m:ctrlPr>
                              <w:rPr>
                                <w:rFonts w:ascii="Cambria Math" w:hAnsi="Cambria Math"/>
                              </w:rPr>
                            </m:ctrlPr>
                          </m:sSupPr>
                          <m:e>
                            <m:r>
                              <w:rPr>
                                <w:rFonts w:ascii="Cambria Math" w:hAnsi="Cambria Math"/>
                              </w:rPr>
                              <m:t>χ</m:t>
                            </m:r>
                          </m:e>
                          <m:sup>
                            <m:r>
                              <w:rPr>
                                <w:rFonts w:ascii="Cambria Math" w:hAnsi="Cambria Math"/>
                              </w:rPr>
                              <m:t>2</m:t>
                            </m:r>
                          </m:sup>
                        </m:sSup>
                        <m:d>
                          <m:dPr>
                            <m:ctrlPr>
                              <w:rPr>
                                <w:rFonts w:ascii="Cambria Math" w:hAnsi="Cambria Math"/>
                              </w:rPr>
                            </m:ctrlPr>
                          </m:dPr>
                          <m:e>
                            <m:r>
                              <m:rPr>
                                <m:sty m:val="p"/>
                              </m:rPr>
                              <w:rPr>
                                <w:rFonts w:ascii="Cambria Math" w:hAnsi="Cambria Math"/>
                              </w:rPr>
                              <m:t>d</m:t>
                            </m:r>
                            <m:r>
                              <w:rPr>
                                <w:rFonts w:ascii="Cambria Math" w:hAnsi="Cambria Math"/>
                              </w:rPr>
                              <m:t>;b+2,</m:t>
                            </m:r>
                            <m:r>
                              <m:rPr>
                                <m:sty m:val="p"/>
                              </m:rPr>
                              <w:rPr>
                                <w:rFonts w:ascii="Cambria Math" w:hAnsi="Cambria Math"/>
                              </w:rPr>
                              <m:t>f</m:t>
                            </m:r>
                          </m:e>
                        </m:d>
                      </m:e>
                    </m:d>
                    <m:r>
                      <w:rPr>
                        <w:rFonts w:ascii="Cambria Math" w:hAnsi="Cambria Math"/>
                      </w:rPr>
                      <m:t>-</m:t>
                    </m:r>
                    <m:d>
                      <m:dPr>
                        <m:ctrlPr>
                          <w:rPr>
                            <w:rFonts w:ascii="Cambria Math" w:hAnsi="Cambria Math"/>
                            <w:i/>
                          </w:rPr>
                        </m:ctrlPr>
                      </m:dPr>
                      <m:e>
                        <m:r>
                          <w:rPr>
                            <w:rFonts w:ascii="Cambria Math" w:hAnsi="Cambria Math"/>
                          </w:rPr>
                          <m:t>K+δ</m:t>
                        </m:r>
                      </m:e>
                    </m:d>
                    <m:sSup>
                      <m:sSupPr>
                        <m:ctrlPr>
                          <w:rPr>
                            <w:rFonts w:ascii="Cambria Math" w:hAnsi="Cambria Math"/>
                          </w:rPr>
                        </m:ctrlPr>
                      </m:sSupPr>
                      <m:e>
                        <m:r>
                          <w:rPr>
                            <w:rFonts w:ascii="Cambria Math" w:hAnsi="Cambria Math"/>
                          </w:rPr>
                          <m:t>χ</m:t>
                        </m:r>
                      </m:e>
                      <m:sup>
                        <m:r>
                          <w:rPr>
                            <w:rFonts w:ascii="Cambria Math" w:hAnsi="Cambria Math"/>
                          </w:rPr>
                          <m:t>2</m:t>
                        </m:r>
                      </m:sup>
                    </m:sSup>
                    <m:d>
                      <m:dPr>
                        <m:ctrlPr>
                          <w:rPr>
                            <w:rFonts w:ascii="Cambria Math" w:hAnsi="Cambria Math"/>
                          </w:rPr>
                        </m:ctrlPr>
                      </m:dPr>
                      <m:e>
                        <m:r>
                          <m:rPr>
                            <m:sty m:val="p"/>
                          </m:rPr>
                          <w:rPr>
                            <w:rFonts w:ascii="Cambria Math" w:hAnsi="Cambria Math"/>
                          </w:rPr>
                          <m:t>f</m:t>
                        </m:r>
                        <m:r>
                          <w:rPr>
                            <w:rFonts w:ascii="Cambria Math" w:hAnsi="Cambria Math"/>
                          </w:rPr>
                          <m:t>;b,</m:t>
                        </m:r>
                        <m:r>
                          <m:rPr>
                            <m:sty m:val="p"/>
                          </m:rPr>
                          <w:rPr>
                            <w:rFonts w:ascii="Cambria Math" w:hAnsi="Cambria Math"/>
                          </w:rPr>
                          <m:t>d</m:t>
                        </m:r>
                      </m:e>
                    </m:d>
                  </m:e>
                </m:d>
              </m:e>
            </m:mr>
            <m:mr>
              <m:e>
                <m:r>
                  <w:rPr>
                    <w:rFonts w:ascii="Cambria Math" w:hAnsi="Cambria Math"/>
                  </w:rPr>
                  <m:t>where</m:t>
                </m:r>
              </m:e>
              <m:e>
                <m:r>
                  <w:rPr>
                    <w:rFonts w:ascii="Cambria Math" w:hAnsi="Cambria Math"/>
                  </w:rPr>
                  <m:t>:</m:t>
                </m:r>
              </m:e>
            </m:mr>
            <m:mr>
              <m:e>
                <m:sSub>
                  <m:sSubPr>
                    <m:ctrlPr>
                      <w:rPr>
                        <w:rFonts w:ascii="Cambria Math" w:hAnsi="Cambria Math"/>
                      </w:rPr>
                    </m:ctrlPr>
                  </m:sSubPr>
                  <m:e>
                    <m:r>
                      <w:rPr>
                        <w:rFonts w:ascii="Cambria Math" w:hAnsi="Cambria Math"/>
                      </w:rPr>
                      <m:t>A</m:t>
                    </m:r>
                  </m:e>
                  <m:sub>
                    <m:r>
                      <w:rPr>
                        <w:rFonts w:ascii="Cambria Math" w:hAnsi="Cambria Math"/>
                      </w:rPr>
                      <m:t>α,β</m:t>
                    </m:r>
                  </m:sub>
                </m:sSub>
                <m:d>
                  <m:dPr>
                    <m:ctrlPr>
                      <w:rPr>
                        <w:rFonts w:ascii="Cambria Math" w:hAnsi="Cambria Math"/>
                        <w:i/>
                      </w:rPr>
                    </m:ctrlPr>
                  </m:dPr>
                  <m:e>
                    <m:r>
                      <w:rPr>
                        <w:rFonts w:ascii="Cambria Math" w:hAnsi="Cambria Math"/>
                      </w:rPr>
                      <m:t>t</m:t>
                    </m:r>
                  </m:e>
                </m:d>
              </m:e>
              <m:e>
                <m:r>
                  <w:rPr>
                    <w:rFonts w:ascii="Cambria Math" w:hAnsi="Cambria Math"/>
                  </w:rPr>
                  <m:t>=N×</m:t>
                </m:r>
                <m:d>
                  <m:dPr>
                    <m:begChr m:val="["/>
                    <m:endChr m:val="]"/>
                    <m:ctrlPr>
                      <w:rPr>
                        <w:rFonts w:ascii="Cambria Math" w:hAnsi="Cambria Math"/>
                      </w:rPr>
                    </m:ctrlPr>
                  </m:dPr>
                  <m:e>
                    <m:nary>
                      <m:naryPr>
                        <m:chr m:val="∑"/>
                        <m:limLoc m:val="undOvr"/>
                        <m:ctrlPr>
                          <w:rPr>
                            <w:rFonts w:ascii="Cambria Math" w:hAnsi="Cambria Math"/>
                          </w:rPr>
                        </m:ctrlPr>
                      </m:naryPr>
                      <m:sub>
                        <m:r>
                          <w:rPr>
                            <w:rFonts w:ascii="Cambria Math" w:hAnsi="Cambria Math"/>
                          </w:rPr>
                          <m:t>k=α+1</m:t>
                        </m:r>
                      </m:sub>
                      <m:sup>
                        <m:r>
                          <w:rPr>
                            <w:rFonts w:ascii="Cambria Math" w:hAnsi="Cambria Math"/>
                          </w:rPr>
                          <m:t>β</m:t>
                        </m:r>
                      </m:sup>
                      <m:e>
                        <m:sSub>
                          <m:sSubPr>
                            <m:ctrlPr>
                              <w:rPr>
                                <w:rFonts w:ascii="Cambria Math" w:hAnsi="Cambria Math"/>
                                <w:i/>
                              </w:rPr>
                            </m:ctrlPr>
                          </m:sSubPr>
                          <m:e>
                            <m:r>
                              <w:rPr>
                                <w:rFonts w:ascii="Cambria Math" w:hAnsi="Cambria Math"/>
                              </w:rPr>
                              <m:t>τ</m:t>
                            </m:r>
                          </m:e>
                          <m:sub>
                            <m:r>
                              <w:rPr>
                                <w:rFonts w:ascii="Cambria Math" w:hAnsi="Cambria Math"/>
                              </w:rPr>
                              <m:t>k</m:t>
                            </m:r>
                          </m:sub>
                        </m:sSub>
                        <m:r>
                          <w:rPr>
                            <w:rFonts w:ascii="Cambria Math" w:hAnsi="Cambria Math"/>
                          </w:rPr>
                          <m:t>P</m:t>
                        </m:r>
                      </m:e>
                    </m:nary>
                    <m:d>
                      <m:dPr>
                        <m:ctrlPr>
                          <w:rPr>
                            <w:rFonts w:ascii="Cambria Math" w:hAnsi="Cambria Math"/>
                            <w:i/>
                          </w:rPr>
                        </m:ctrlPr>
                      </m:dPr>
                      <m:e>
                        <m:r>
                          <w:rPr>
                            <w:rFonts w:ascii="Cambria Math" w:hAnsi="Cambria Math"/>
                          </w:rPr>
                          <m:t>t,</m:t>
                        </m:r>
                        <m:sSub>
                          <m:sSubPr>
                            <m:ctrlPr>
                              <w:rPr>
                                <w:rFonts w:ascii="Cambria Math" w:hAnsi="Cambria Math"/>
                              </w:rPr>
                            </m:ctrlPr>
                          </m:sSubPr>
                          <m:e>
                            <m:r>
                              <w:rPr>
                                <w:rFonts w:ascii="Cambria Math" w:hAnsi="Cambria Math"/>
                              </w:rPr>
                              <m:t>T</m:t>
                            </m:r>
                          </m:e>
                          <m:sub>
                            <m:r>
                              <w:rPr>
                                <w:rFonts w:ascii="Cambria Math" w:hAnsi="Cambria Math"/>
                              </w:rPr>
                              <m:t>k</m:t>
                            </m:r>
                          </m:sub>
                        </m:sSub>
                      </m:e>
                    </m:d>
                  </m:e>
                </m:d>
                <m:r>
                  <w:rPr>
                    <w:rFonts w:ascii="Cambria Math" w:hAnsi="Cambria Math"/>
                  </w:rPr>
                  <m:t xml:space="preserve">  </m:t>
                </m:r>
              </m:e>
            </m:mr>
          </m:m>
        </m:oMath>
      </m:oMathPara>
    </w:p>
    <w:p w14:paraId="6268CDFC" w14:textId="431F8914" w:rsidR="00F907E7" w:rsidRDefault="00F907E7" w:rsidP="00B745C5">
      <w:pPr>
        <w:pStyle w:val="Corpsdetexte"/>
        <w:rPr>
          <w:rFonts w:eastAsia="Calibri" w:cs="Times New Roman"/>
        </w:rPr>
      </w:pPr>
      <m:oMath>
        <m:r>
          <w:rPr>
            <w:rFonts w:ascii="Cambria Math" w:eastAsia="Calibri" w:hAnsi="Cambria Math" w:cs="Times New Roman"/>
          </w:rPr>
          <m:t>χ(.)</m:t>
        </m:r>
      </m:oMath>
      <w:r>
        <w:rPr>
          <w:rFonts w:eastAsia="Calibri" w:cs="Times New Roman"/>
        </w:rPr>
        <w:t xml:space="preserve"> is a non-central Chi Square cumulative distribution function whose parameters are:</w:t>
      </w:r>
    </w:p>
    <w:p w14:paraId="2BDA9ABC" w14:textId="2BE4F3A7" w:rsidR="00F907E7" w:rsidRPr="00CB088C" w:rsidRDefault="00F907E7" w:rsidP="00B745C5">
      <w:pPr>
        <w:pStyle w:val="Corpsdetexte"/>
        <w:rPr>
          <w:rFonts w:eastAsia="Calibri" w:cs="Times New Roman"/>
        </w:rPr>
      </w:pPr>
      <m:oMathPara>
        <m:oMathParaPr>
          <m:jc m:val="center"/>
        </m:oMathParaPr>
        <m:oMath>
          <m:r>
            <w:rPr>
              <w:rFonts w:ascii="Cambria Math" w:eastAsia="Calibri" w:hAnsi="Cambria Math" w:cs="Times New Roman"/>
            </w:rPr>
            <m:t xml:space="preserve">d= </m:t>
          </m:r>
          <m:f>
            <m:fPr>
              <m:ctrlPr>
                <w:rPr>
                  <w:rFonts w:ascii="Cambria Math" w:eastAsia="Calibri" w:hAnsi="Cambria Math" w:cs="Times New Roman"/>
                  <w:i/>
                </w:rPr>
              </m:ctrlPr>
            </m:fPr>
            <m:num>
              <m:sSup>
                <m:sSupPr>
                  <m:ctrlPr>
                    <w:rPr>
                      <w:rFonts w:ascii="Cambria Math" w:eastAsia="Calibri" w:hAnsi="Cambria Math" w:cs="Times New Roman"/>
                      <w:i/>
                    </w:rPr>
                  </m:ctrlPr>
                </m:sSupPr>
                <m:e>
                  <m:d>
                    <m:dPr>
                      <m:ctrlPr>
                        <w:rPr>
                          <w:rFonts w:ascii="Cambria Math" w:eastAsia="Calibri" w:hAnsi="Cambria Math" w:cs="Times New Roman"/>
                          <w:i/>
                        </w:rPr>
                      </m:ctrlPr>
                    </m:dPr>
                    <m:e>
                      <m:r>
                        <w:rPr>
                          <w:rFonts w:ascii="Cambria Math" w:eastAsia="Calibri" w:hAnsi="Cambria Math" w:cs="Times New Roman"/>
                        </w:rPr>
                        <m:t>K+δ</m:t>
                      </m:r>
                    </m:e>
                  </m:d>
                </m:e>
                <m:sup>
                  <m:r>
                    <w:rPr>
                      <w:rFonts w:ascii="Cambria Math" w:eastAsia="Calibri" w:hAnsi="Cambria Math" w:cs="Times New Roman"/>
                    </w:rPr>
                    <m:t>2 -2η</m:t>
                  </m:r>
                </m:sup>
              </m:sSup>
              <m:r>
                <w:rPr>
                  <w:rFonts w:ascii="Cambria Math" w:eastAsia="Calibri" w:hAnsi="Cambria Math" w:cs="Times New Roman"/>
                </w:rPr>
                <m:t xml:space="preserve"> </m:t>
              </m:r>
            </m:num>
            <m:den>
              <m:sSub>
                <m:sSubPr>
                  <m:ctrlPr>
                    <w:rPr>
                      <w:rFonts w:ascii="Cambria Math" w:hAnsi="Cambria Math"/>
                      <w:i/>
                    </w:rPr>
                  </m:ctrlPr>
                </m:sSubPr>
                <m:e>
                  <m:r>
                    <w:rPr>
                      <w:rFonts w:ascii="Cambria Math" w:hAnsi="Cambria Math"/>
                    </w:rPr>
                    <m:t>v</m:t>
                  </m:r>
                </m:e>
                <m:sub>
                  <m:r>
                    <w:rPr>
                      <w:rFonts w:ascii="Cambria Math" w:hAnsi="Cambria Math"/>
                    </w:rPr>
                    <m:t>α, β</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d>
                    <m:dPr>
                      <m:ctrlPr>
                        <w:rPr>
                          <w:rFonts w:ascii="Cambria Math" w:hAnsi="Cambria Math"/>
                          <w:i/>
                        </w:rPr>
                      </m:ctrlPr>
                    </m:dPr>
                    <m:e>
                      <m:r>
                        <w:rPr>
                          <w:rFonts w:ascii="Cambria Math" w:hAnsi="Cambria Math"/>
                        </w:rPr>
                        <m:t>1-η</m:t>
                      </m:r>
                    </m:e>
                  </m:d>
                </m:e>
                <m:sup>
                  <m:r>
                    <w:rPr>
                      <w:rFonts w:ascii="Cambria Math" w:hAnsi="Cambria Math"/>
                    </w:rPr>
                    <m:t>2</m:t>
                  </m:r>
                </m:sup>
              </m:sSup>
            </m:den>
          </m:f>
          <m:r>
            <w:rPr>
              <w:rFonts w:ascii="Cambria Math" w:eastAsia="Calibri" w:hAnsi="Cambria Math" w:cs="Times New Roman"/>
            </w:rPr>
            <m:t xml:space="preserve">           f= </m:t>
          </m:r>
          <m:f>
            <m:fPr>
              <m:ctrlPr>
                <w:rPr>
                  <w:rFonts w:ascii="Cambria Math" w:eastAsia="Calibri" w:hAnsi="Cambria Math" w:cs="Times New Roman"/>
                  <w:i/>
                </w:rPr>
              </m:ctrlPr>
            </m:fPr>
            <m:num>
              <m:sSup>
                <m:sSupPr>
                  <m:ctrlPr>
                    <w:rPr>
                      <w:rFonts w:ascii="Cambria Math" w:eastAsia="Calibri" w:hAnsi="Cambria Math" w:cs="Times New Roman"/>
                      <w:i/>
                    </w:rPr>
                  </m:ctrlPr>
                </m:sSupPr>
                <m:e>
                  <m:d>
                    <m:dPr>
                      <m:ctrlPr>
                        <w:rPr>
                          <w:rFonts w:ascii="Cambria Math" w:eastAsia="Calibri" w:hAnsi="Cambria Math" w:cs="Times New Roman"/>
                          <w:i/>
                        </w:rPr>
                      </m:ctrlPr>
                    </m:dPr>
                    <m:e>
                      <m:sSub>
                        <m:sSubPr>
                          <m:ctrlPr>
                            <w:rPr>
                              <w:rFonts w:ascii="Cambria Math" w:hAnsi="Cambria Math"/>
                            </w:rPr>
                          </m:ctrlPr>
                        </m:sSubPr>
                        <m:e>
                          <m:r>
                            <w:rPr>
                              <w:rFonts w:ascii="Cambria Math" w:hAnsi="Cambria Math"/>
                            </w:rPr>
                            <m:t>S</m:t>
                          </m:r>
                        </m:e>
                        <m:sub>
                          <m:r>
                            <w:rPr>
                              <w:rFonts w:ascii="Cambria Math" w:hAnsi="Cambria Math"/>
                            </w:rPr>
                            <m:t>α,β</m:t>
                          </m:r>
                        </m:sub>
                      </m:sSub>
                      <m:d>
                        <m:dPr>
                          <m:ctrlPr>
                            <w:rPr>
                              <w:rFonts w:ascii="Cambria Math" w:hAnsi="Cambria Math"/>
                              <w:i/>
                            </w:rPr>
                          </m:ctrlPr>
                        </m:dPr>
                        <m:e>
                          <m:r>
                            <w:rPr>
                              <w:rFonts w:ascii="Cambria Math" w:hAnsi="Cambria Math"/>
                            </w:rPr>
                            <m:t>t</m:t>
                          </m:r>
                        </m:e>
                      </m:d>
                      <m:r>
                        <w:rPr>
                          <w:rFonts w:ascii="Cambria Math" w:eastAsia="Calibri" w:hAnsi="Cambria Math" w:cs="Times New Roman"/>
                        </w:rPr>
                        <m:t>+δ</m:t>
                      </m:r>
                    </m:e>
                  </m:d>
                </m:e>
                <m:sup>
                  <m:r>
                    <w:rPr>
                      <w:rFonts w:ascii="Cambria Math" w:eastAsia="Calibri" w:hAnsi="Cambria Math" w:cs="Times New Roman"/>
                    </w:rPr>
                    <m:t>2 -2η</m:t>
                  </m:r>
                </m:sup>
              </m:sSup>
              <m:r>
                <w:rPr>
                  <w:rFonts w:ascii="Cambria Math" w:eastAsia="Calibri" w:hAnsi="Cambria Math" w:cs="Times New Roman"/>
                </w:rPr>
                <m:t xml:space="preserve"> </m:t>
              </m:r>
            </m:num>
            <m:den>
              <m:sSub>
                <m:sSubPr>
                  <m:ctrlPr>
                    <w:rPr>
                      <w:rFonts w:ascii="Cambria Math" w:hAnsi="Cambria Math"/>
                      <w:i/>
                    </w:rPr>
                  </m:ctrlPr>
                </m:sSubPr>
                <m:e>
                  <m:r>
                    <w:rPr>
                      <w:rFonts w:ascii="Cambria Math" w:hAnsi="Cambria Math"/>
                    </w:rPr>
                    <m:t>v</m:t>
                  </m:r>
                </m:e>
                <m:sub>
                  <m:r>
                    <w:rPr>
                      <w:rFonts w:ascii="Cambria Math" w:hAnsi="Cambria Math"/>
                    </w:rPr>
                    <m:t>α, β</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d>
                    <m:dPr>
                      <m:ctrlPr>
                        <w:rPr>
                          <w:rFonts w:ascii="Cambria Math" w:hAnsi="Cambria Math"/>
                          <w:i/>
                        </w:rPr>
                      </m:ctrlPr>
                    </m:dPr>
                    <m:e>
                      <m:r>
                        <w:rPr>
                          <w:rFonts w:ascii="Cambria Math" w:hAnsi="Cambria Math"/>
                        </w:rPr>
                        <m:t>1-η</m:t>
                      </m:r>
                    </m:e>
                  </m:d>
                </m:e>
                <m:sup>
                  <m:r>
                    <w:rPr>
                      <w:rFonts w:ascii="Cambria Math" w:hAnsi="Cambria Math"/>
                    </w:rPr>
                    <m:t>2</m:t>
                  </m:r>
                </m:sup>
              </m:sSup>
            </m:den>
          </m:f>
          <m:r>
            <w:rPr>
              <w:rFonts w:ascii="Cambria Math" w:eastAsia="Calibri" w:hAnsi="Cambria Math" w:cs="Times New Roman"/>
            </w:rPr>
            <m:t xml:space="preserve">           b= </m:t>
          </m:r>
          <m:f>
            <m:fPr>
              <m:ctrlPr>
                <w:rPr>
                  <w:rFonts w:ascii="Cambria Math" w:eastAsia="Calibri" w:hAnsi="Cambria Math" w:cs="Times New Roman"/>
                  <w:i/>
                </w:rPr>
              </m:ctrlPr>
            </m:fPr>
            <m:num>
              <m:r>
                <w:rPr>
                  <w:rFonts w:ascii="Cambria Math" w:eastAsia="Calibri" w:hAnsi="Cambria Math" w:cs="Times New Roman"/>
                </w:rPr>
                <m:t>1</m:t>
              </m:r>
            </m:num>
            <m:den>
              <m:r>
                <w:rPr>
                  <w:rFonts w:ascii="Cambria Math" w:eastAsia="Calibri" w:hAnsi="Cambria Math" w:cs="Times New Roman"/>
                </w:rPr>
                <m:t>1-η</m:t>
              </m:r>
            </m:den>
          </m:f>
          <m:r>
            <w:rPr>
              <w:rFonts w:ascii="Cambria Math" w:eastAsia="Calibri" w:hAnsi="Cambria Math" w:cs="Times New Roman"/>
            </w:rPr>
            <m:t xml:space="preserve"> </m:t>
          </m:r>
        </m:oMath>
      </m:oMathPara>
    </w:p>
    <w:p w14:paraId="2096012F" w14:textId="782A7625" w:rsidR="00085FAE" w:rsidRDefault="00085FAE" w:rsidP="00A41CD8">
      <w:pPr>
        <w:pStyle w:val="Titre4"/>
        <w:numPr>
          <w:ilvl w:val="3"/>
          <w:numId w:val="5"/>
        </w:numPr>
      </w:pPr>
      <w:bookmarkStart w:id="731" w:name="volatility-approximation"/>
      <w:bookmarkStart w:id="732" w:name="_Toc36453207"/>
      <w:r>
        <w:t>Hagan Approximation</w:t>
      </w:r>
    </w:p>
    <w:p w14:paraId="3D18C01E" w14:textId="77777777" w:rsidR="007D2901" w:rsidRDefault="007D2901" w:rsidP="00AA4E1B">
      <w:pPr>
        <w:pStyle w:val="BASE"/>
      </w:pPr>
      <w:r w:rsidRPr="007D2901">
        <w:t>We have seen that it is possible to obtain a closed form pricing formula for swaptions under the CEV model</w:t>
      </w:r>
      <w:r>
        <w:t>. Operationally, however, the generation of the non-central Chi-square distribution may present challenges.</w:t>
      </w:r>
      <w:bookmarkStart w:id="733" w:name="_GoBack"/>
      <w:bookmarkEnd w:id="733"/>
    </w:p>
    <w:p w14:paraId="798F1511" w14:textId="6064EA4B" w:rsidR="007D2901" w:rsidRDefault="007D2901" w:rsidP="00AA4E1B">
      <w:pPr>
        <w:pStyle w:val="BASE"/>
      </w:pPr>
      <w:r>
        <w:t xml:space="preserve">In light of this Hagan &amp; Woodward (1999) provide a closed form formula allowing us to directly approximate the equivalent Black volatility from the </w:t>
      </w:r>
      <m:oMath>
        <m:sSub>
          <m:sSubPr>
            <m:ctrlPr>
              <w:rPr>
                <w:rFonts w:ascii="Cambria Math" w:hAnsi="Cambria Math"/>
              </w:rPr>
            </m:ctrlPr>
          </m:sSubPr>
          <m:e>
            <m:r>
              <w:rPr>
                <w:rFonts w:ascii="Cambria Math" w:hAnsi="Cambria Math"/>
              </w:rPr>
              <m:t>σ</m:t>
            </m:r>
          </m:e>
          <m:sub>
            <m:r>
              <w:rPr>
                <w:rFonts w:ascii="Cambria Math" w:hAnsi="Cambria Math"/>
              </w:rPr>
              <m:t>α,β</m:t>
            </m:r>
          </m:sub>
        </m:sSub>
        <m:r>
          <w:rPr>
            <w:rFonts w:ascii="Cambria Math" w:hAnsi="Cambria Math"/>
          </w:rPr>
          <m:t>(t)</m:t>
        </m:r>
      </m:oMath>
      <w:r>
        <w:t xml:space="preserve"> term obtained in the previous section.</w:t>
      </w:r>
    </w:p>
    <w:p w14:paraId="0BE79472" w14:textId="0492DF44" w:rsidR="00CA7A87" w:rsidRDefault="00CA7A87" w:rsidP="00AA4E1B">
      <w:pPr>
        <w:pStyle w:val="BASE"/>
      </w:pPr>
      <w:r>
        <w:t>The details of the approximation have been provided in the Appendix</w:t>
      </w:r>
      <w:r w:rsidR="00E74F18">
        <w:rPr>
          <w:rStyle w:val="Appelnotedebasdep"/>
        </w:rPr>
        <w:footnoteReference w:id="3"/>
      </w:r>
      <w:r>
        <w:t>. The final approximation is:</w:t>
      </w:r>
    </w:p>
    <w:p w14:paraId="21AD3779" w14:textId="644A642E" w:rsidR="00CA7A87" w:rsidRPr="00CA7A87" w:rsidRDefault="00885CB7" w:rsidP="00AA4E1B">
      <w:pPr>
        <w:pStyle w:val="BASE"/>
      </w:pPr>
      <m:oMathPara>
        <m:oMath>
          <m:sSub>
            <m:sSubPr>
              <m:ctrlPr>
                <w:rPr>
                  <w:rFonts w:ascii="Cambria Math" w:hAnsi="Cambria Math"/>
                  <w:i/>
                </w:rPr>
              </m:ctrlPr>
            </m:sSubPr>
            <m:e>
              <m:r>
                <w:rPr>
                  <w:rFonts w:ascii="Cambria Math" w:hAnsi="Cambria Math"/>
                </w:rPr>
                <m:t>σ</m:t>
              </m:r>
            </m:e>
            <m:sub>
              <m:r>
                <w:rPr>
                  <w:rFonts w:ascii="Cambria Math" w:hAnsi="Cambria Math"/>
                </w:rPr>
                <m:t>Black</m:t>
              </m:r>
            </m:sub>
          </m:sSub>
          <m:r>
            <w:rPr>
              <w:rFonts w:ascii="Cambria Math" w:hAnsi="Cambria Math"/>
            </w:rPr>
            <m:t xml:space="preserve">(t)= </m:t>
          </m:r>
          <m:f>
            <m:fPr>
              <m:ctrlPr>
                <w:rPr>
                  <w:rFonts w:ascii="Cambria Math" w:hAnsi="Cambria Math"/>
                </w:rPr>
              </m:ctrlPr>
            </m:fPr>
            <m:num>
              <m:sSub>
                <m:sSubPr>
                  <m:ctrlPr>
                    <w:rPr>
                      <w:rFonts w:ascii="Cambria Math" w:hAnsi="Cambria Math"/>
                    </w:rPr>
                  </m:ctrlPr>
                </m:sSubPr>
                <m:e>
                  <m:r>
                    <w:rPr>
                      <w:rFonts w:ascii="Cambria Math" w:hAnsi="Cambria Math"/>
                    </w:rPr>
                    <m:t>σ</m:t>
                  </m:r>
                </m:e>
                <m:sub>
                  <m:r>
                    <w:rPr>
                      <w:rFonts w:ascii="Cambria Math" w:hAnsi="Cambria Math"/>
                    </w:rPr>
                    <m:t>α, β</m:t>
                  </m:r>
                </m:sub>
              </m:sSub>
              <m:r>
                <w:rPr>
                  <w:rFonts w:ascii="Cambria Math" w:hAnsi="Cambria Math"/>
                </w:rPr>
                <m:t>(t)</m:t>
              </m:r>
            </m:num>
            <m:den>
              <m:sSubSup>
                <m:sSubSupPr>
                  <m:ctrlPr>
                    <w:rPr>
                      <w:rFonts w:ascii="Cambria Math" w:hAnsi="Cambria Math"/>
                    </w:rPr>
                  </m:ctrlPr>
                </m:sSubSupPr>
                <m:e>
                  <m:r>
                    <w:rPr>
                      <w:rFonts w:ascii="Cambria Math" w:hAnsi="Cambria Math"/>
                    </w:rPr>
                    <m:t>S</m:t>
                  </m:r>
                </m:e>
                <m:sub>
                  <m:r>
                    <w:rPr>
                      <w:rFonts w:ascii="Cambria Math" w:hAnsi="Cambria Math"/>
                    </w:rPr>
                    <m:t>av</m:t>
                  </m:r>
                </m:sub>
                <m:sup>
                  <m:r>
                    <w:rPr>
                      <w:rFonts w:ascii="Cambria Math" w:hAnsi="Cambria Math"/>
                    </w:rPr>
                    <m:t>(1-η)</m:t>
                  </m:r>
                </m:sup>
              </m:sSubSup>
            </m:den>
          </m:f>
          <m:d>
            <m:dPr>
              <m:begChr m:val="["/>
              <m:endChr m:val="]"/>
              <m:ctrlPr>
                <w:rPr>
                  <w:rFonts w:ascii="Cambria Math" w:hAnsi="Cambria Math"/>
                </w:rPr>
              </m:ctrlPr>
            </m:dPr>
            <m:e>
              <m:r>
                <w:rPr>
                  <w:rFonts w:ascii="Cambria Math" w:hAnsi="Cambria Math"/>
                </w:rPr>
                <m:t>1+</m:t>
              </m:r>
              <m:f>
                <m:fPr>
                  <m:ctrlPr>
                    <w:rPr>
                      <w:rFonts w:ascii="Cambria Math" w:hAnsi="Cambria Math"/>
                    </w:rPr>
                  </m:ctrlPr>
                </m:fPr>
                <m:num>
                  <m:r>
                    <w:rPr>
                      <w:rFonts w:ascii="Cambria Math" w:hAnsi="Cambria Math"/>
                    </w:rPr>
                    <m:t>(1-η)(2+η)</m:t>
                  </m:r>
                </m:num>
                <m:den>
                  <m:r>
                    <w:rPr>
                      <w:rFonts w:ascii="Cambria Math" w:hAnsi="Cambria Math"/>
                    </w:rPr>
                    <m:t>24</m:t>
                  </m:r>
                </m:den>
              </m:f>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i/>
                                </w:rPr>
                              </m:ctrlPr>
                            </m:sSubPr>
                            <m:e>
                              <m:r>
                                <w:rPr>
                                  <w:rFonts w:ascii="Cambria Math" w:hAnsi="Cambria Math"/>
                                </w:rPr>
                                <m:t>S</m:t>
                              </m:r>
                            </m:e>
                            <m:sub>
                              <m:r>
                                <w:rPr>
                                  <w:rFonts w:ascii="Cambria Math" w:hAnsi="Cambria Math"/>
                                </w:rPr>
                                <m:t>α, β</m:t>
                              </m:r>
                            </m:sub>
                          </m:sSub>
                          <m:r>
                            <w:rPr>
                              <w:rFonts w:ascii="Cambria Math" w:hAnsi="Cambria Math"/>
                            </w:rPr>
                            <m:t>(t)-K</m:t>
                          </m:r>
                        </m:num>
                        <m:den>
                          <m:sSub>
                            <m:sSubPr>
                              <m:ctrlPr>
                                <w:rPr>
                                  <w:rFonts w:ascii="Cambria Math" w:hAnsi="Cambria Math"/>
                                </w:rPr>
                              </m:ctrlPr>
                            </m:sSubPr>
                            <m:e>
                              <m:r>
                                <w:rPr>
                                  <w:rFonts w:ascii="Cambria Math" w:hAnsi="Cambria Math"/>
                                </w:rPr>
                                <m:t>S</m:t>
                              </m:r>
                            </m:e>
                            <m:sub>
                              <m:r>
                                <w:rPr>
                                  <w:rFonts w:ascii="Cambria Math" w:hAnsi="Cambria Math"/>
                                </w:rPr>
                                <m:t>av</m:t>
                              </m:r>
                            </m:sub>
                          </m:sSub>
                        </m:den>
                      </m:f>
                    </m:e>
                  </m:d>
                </m:e>
                <m:sup>
                  <m:r>
                    <w:rPr>
                      <w:rFonts w:ascii="Cambria Math" w:hAnsi="Cambria Math"/>
                    </w:rPr>
                    <m:t>2</m:t>
                  </m:r>
                </m:sup>
              </m:sSup>
              <m:r>
                <w:rPr>
                  <w:rFonts w:ascii="Cambria Math" w:hAnsi="Cambria Math"/>
                </w:rPr>
                <m:t>+</m:t>
              </m:r>
              <m:f>
                <m:fPr>
                  <m:ctrlPr>
                    <w:rPr>
                      <w:rFonts w:ascii="Cambria Math" w:hAnsi="Cambria Math"/>
                    </w:rPr>
                  </m:ctrlPr>
                </m:fPr>
                <m:num>
                  <m:r>
                    <w:rPr>
                      <w:rFonts w:ascii="Cambria Math" w:hAnsi="Cambria Math"/>
                    </w:rPr>
                    <m:t>(1-η</m:t>
                  </m:r>
                  <m:sSup>
                    <m:sSupPr>
                      <m:ctrlPr>
                        <w:rPr>
                          <w:rFonts w:ascii="Cambria Math" w:hAnsi="Cambria Math"/>
                        </w:rPr>
                      </m:ctrlPr>
                    </m:sSupPr>
                    <m:e>
                      <m:r>
                        <w:rPr>
                          <w:rFonts w:ascii="Cambria Math" w:hAnsi="Cambria Math"/>
                        </w:rPr>
                        <m:t>)</m:t>
                      </m:r>
                    </m:e>
                    <m:sup>
                      <m:r>
                        <w:rPr>
                          <w:rFonts w:ascii="Cambria Math" w:hAnsi="Cambria Math"/>
                        </w:rPr>
                        <m:t>2</m:t>
                      </m:r>
                    </m:sup>
                  </m:sSup>
                </m:num>
                <m:den>
                  <m:r>
                    <w:rPr>
                      <w:rFonts w:ascii="Cambria Math" w:hAnsi="Cambria Math"/>
                    </w:rPr>
                    <m:t>24</m:t>
                  </m:r>
                </m:den>
              </m:f>
              <m:r>
                <w:rPr>
                  <w:rFonts w:ascii="Cambria Math" w:hAnsi="Cambria Math"/>
                </w:rPr>
                <m:t> </m:t>
              </m:r>
              <m:f>
                <m:fPr>
                  <m:ctrlPr>
                    <w:rPr>
                      <w:rFonts w:ascii="Cambria Math" w:hAnsi="Cambria Math"/>
                    </w:rPr>
                  </m:ctrlPr>
                </m:fPr>
                <m:num>
                  <m:sSubSup>
                    <m:sSubSupPr>
                      <m:ctrlPr>
                        <w:rPr>
                          <w:rFonts w:ascii="Cambria Math" w:hAnsi="Cambria Math"/>
                        </w:rPr>
                      </m:ctrlPr>
                    </m:sSubSupPr>
                    <m:e>
                      <m:r>
                        <w:rPr>
                          <w:rFonts w:ascii="Cambria Math" w:hAnsi="Cambria Math"/>
                        </w:rPr>
                        <m:t>σ</m:t>
                      </m:r>
                    </m:e>
                    <m:sub>
                      <m:r>
                        <w:rPr>
                          <w:rFonts w:ascii="Cambria Math" w:hAnsi="Cambria Math"/>
                        </w:rPr>
                        <m:t>α, β</m:t>
                      </m:r>
                    </m:sub>
                    <m:sup>
                      <m:r>
                        <w:rPr>
                          <w:rFonts w:ascii="Cambria Math" w:hAnsi="Cambria Math"/>
                        </w:rPr>
                        <m:t>2</m:t>
                      </m:r>
                    </m:sup>
                  </m:sSubSup>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α</m:t>
                      </m:r>
                    </m:sub>
                  </m:sSub>
                  <m:r>
                    <w:rPr>
                      <w:rFonts w:ascii="Cambria Math" w:hAnsi="Cambria Math"/>
                    </w:rPr>
                    <m:t>-t)</m:t>
                  </m:r>
                </m:num>
                <m:den>
                  <m:sSubSup>
                    <m:sSubSupPr>
                      <m:ctrlPr>
                        <w:rPr>
                          <w:rFonts w:ascii="Cambria Math" w:hAnsi="Cambria Math"/>
                        </w:rPr>
                      </m:ctrlPr>
                    </m:sSubSupPr>
                    <m:e>
                      <m:r>
                        <w:rPr>
                          <w:rFonts w:ascii="Cambria Math" w:hAnsi="Cambria Math"/>
                        </w:rPr>
                        <m:t>S</m:t>
                      </m:r>
                    </m:e>
                    <m:sub>
                      <m:r>
                        <w:rPr>
                          <w:rFonts w:ascii="Cambria Math" w:hAnsi="Cambria Math"/>
                        </w:rPr>
                        <m:t>av</m:t>
                      </m:r>
                    </m:sub>
                    <m:sup>
                      <m:r>
                        <w:rPr>
                          <w:rFonts w:ascii="Cambria Math" w:hAnsi="Cambria Math"/>
                        </w:rPr>
                        <m:t>2-2η</m:t>
                      </m:r>
                    </m:sup>
                  </m:sSubSup>
                </m:den>
              </m:f>
              <m:r>
                <w:rPr>
                  <w:rFonts w:ascii="Cambria Math" w:hAnsi="Cambria Math"/>
                </w:rPr>
                <m:t>+...</m:t>
              </m:r>
            </m:e>
          </m:d>
        </m:oMath>
      </m:oMathPara>
    </w:p>
    <w:p w14:paraId="1CE5E224" w14:textId="3566BB51" w:rsidR="00CA7A87" w:rsidRDefault="00CA7A87" w:rsidP="00AA4E1B">
      <w:pPr>
        <w:pStyle w:val="BASE"/>
      </w:pPr>
      <w:r>
        <w:t>Where</w:t>
      </w:r>
      <w:r w:rsidR="00FA6010">
        <w:t xml:space="preserve"> </w:t>
      </w:r>
      <m:oMath>
        <m:r>
          <w:rPr>
            <w:rFonts w:ascii="Cambria Math" w:hAnsi="Cambria Math"/>
          </w:rPr>
          <m:t>K</m:t>
        </m:r>
      </m:oMath>
      <w:r w:rsidR="00FA6010">
        <w:t xml:space="preserve"> is the strike and</w:t>
      </w:r>
      <w:r>
        <w:t>:</w:t>
      </w:r>
    </w:p>
    <w:p w14:paraId="46EF64E3" w14:textId="7D0AF5E9" w:rsidR="00CA7A87" w:rsidRPr="00CA7A87" w:rsidRDefault="00885CB7" w:rsidP="00AA4E1B">
      <w:pPr>
        <w:pStyle w:val="BASE"/>
      </w:pPr>
      <m:oMathPara>
        <m:oMath>
          <m:sSub>
            <m:sSubPr>
              <m:ctrlPr>
                <w:rPr>
                  <w:rFonts w:ascii="Cambria Math" w:hAnsi="Cambria Math"/>
                  <w:i/>
                </w:rPr>
              </m:ctrlPr>
            </m:sSubPr>
            <m:e>
              <m:r>
                <w:rPr>
                  <w:rFonts w:ascii="Cambria Math" w:hAnsi="Cambria Math"/>
                </w:rPr>
                <m:t>σ</m:t>
              </m:r>
            </m:e>
            <m:sub>
              <m:r>
                <w:rPr>
                  <w:rFonts w:ascii="Cambria Math" w:hAnsi="Cambria Math"/>
                </w:rPr>
                <m:t>α, β</m:t>
              </m:r>
            </m:sub>
          </m:sSub>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α, β</m:t>
                      </m:r>
                    </m:sub>
                  </m:sSub>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α</m:t>
                      </m:r>
                    </m:sub>
                  </m:sSub>
                </m:den>
              </m:f>
            </m:e>
          </m:rad>
        </m:oMath>
      </m:oMathPara>
    </w:p>
    <w:p w14:paraId="24D60779" w14:textId="0C52922A" w:rsidR="00F9530F" w:rsidRPr="00F9530F" w:rsidRDefault="00885CB7" w:rsidP="00AA4E1B">
      <w:pPr>
        <w:pStyle w:val="BASE"/>
      </w:pPr>
      <m:oMathPara>
        <m:oMath>
          <m:sSub>
            <m:sSubPr>
              <m:ctrlPr>
                <w:rPr>
                  <w:rFonts w:ascii="Cambria Math" w:hAnsi="Cambria Math"/>
                  <w:i/>
                </w:rPr>
              </m:ctrlPr>
            </m:sSubPr>
            <m:e>
              <m:r>
                <w:rPr>
                  <w:rFonts w:ascii="Cambria Math" w:hAnsi="Cambria Math"/>
                </w:rPr>
                <m:t>S</m:t>
              </m:r>
            </m:e>
            <m:sub>
              <m:r>
                <w:rPr>
                  <w:rFonts w:ascii="Cambria Math" w:hAnsi="Cambria Math"/>
                </w:rPr>
                <m:t>av</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α, β</m:t>
              </m:r>
            </m:sub>
          </m:sSub>
          <m:r>
            <w:rPr>
              <w:rFonts w:ascii="Cambria Math" w:hAnsi="Cambria Math"/>
            </w:rPr>
            <m:t>(t)+K+2δ)</m:t>
          </m:r>
          <m:r>
            <m:rPr>
              <m:sty m:val="p"/>
            </m:rPr>
            <w:rPr>
              <w:rStyle w:val="Marquedecommentaire"/>
            </w:rPr>
            <m:t/>
          </m:r>
        </m:oMath>
      </m:oMathPara>
    </w:p>
    <w:p w14:paraId="5C723ACD" w14:textId="43B9785B" w:rsidR="00B745C5" w:rsidRDefault="00B745C5" w:rsidP="00A41CD8">
      <w:pPr>
        <w:pStyle w:val="Titre4"/>
        <w:numPr>
          <w:ilvl w:val="3"/>
          <w:numId w:val="5"/>
        </w:numPr>
      </w:pPr>
      <w:r>
        <w:t>Volatility Approximation</w:t>
      </w:r>
      <w:bookmarkEnd w:id="731"/>
      <w:bookmarkEnd w:id="732"/>
    </w:p>
    <w:p w14:paraId="2546AE34" w14:textId="66493D59" w:rsidR="00B745C5" w:rsidRDefault="00B745C5" w:rsidP="00AA4E1B">
      <w:pPr>
        <w:pStyle w:val="BASE"/>
      </w:pPr>
      <w:r>
        <w:t xml:space="preserve">From the formulas provided above, the most important missing parameter is the </w:t>
      </w:r>
      <m:oMath>
        <m:sSub>
          <m:sSubPr>
            <m:ctrlPr>
              <w:rPr>
                <w:rFonts w:ascii="Cambria Math" w:hAnsi="Cambria Math"/>
                <w:i/>
              </w:rPr>
            </m:ctrlPr>
          </m:sSubPr>
          <m:e>
            <m:r>
              <w:rPr>
                <w:rFonts w:ascii="Cambria Math" w:hAnsi="Cambria Math"/>
              </w:rPr>
              <m:t>v</m:t>
            </m:r>
          </m:e>
          <m:sub>
            <m:r>
              <w:rPr>
                <w:rFonts w:ascii="Cambria Math" w:hAnsi="Cambria Math"/>
              </w:rPr>
              <m:t>α, β</m:t>
            </m:r>
          </m:sub>
        </m:sSub>
        <m:r>
          <w:rPr>
            <w:rFonts w:ascii="Cambria Math" w:hAnsi="Cambria Math"/>
          </w:rPr>
          <m:t>(t)</m:t>
        </m:r>
      </m:oMath>
      <w:r>
        <w:t xml:space="preserve">. Under the LSM, this parameter would have been readily available as the norm of the </w:t>
      </w:r>
      <m:oMath>
        <m:sSub>
          <m:sSubPr>
            <m:ctrlPr>
              <w:rPr>
                <w:rFonts w:ascii="Cambria Math" w:hAnsi="Cambria Math"/>
                <w:i/>
              </w:rPr>
            </m:ctrlPr>
          </m:sSubPr>
          <m:e>
            <m:r>
              <w:rPr>
                <w:rFonts w:ascii="Cambria Math" w:hAnsi="Cambria Math"/>
              </w:rPr>
              <m:t>σ</m:t>
            </m:r>
          </m:e>
          <m:sub>
            <m:r>
              <w:rPr>
                <w:rFonts w:ascii="Cambria Math" w:hAnsi="Cambria Math"/>
              </w:rPr>
              <m:t>k</m:t>
            </m:r>
          </m:sub>
        </m:sSub>
        <m:r>
          <w:rPr>
            <w:rFonts w:ascii="Cambria Math" w:hAnsi="Cambria Math"/>
          </w:rPr>
          <m:t>(t)</m:t>
        </m:r>
      </m:oMath>
      <w:r>
        <w:t xml:space="preserve"> terms.</w:t>
      </w:r>
    </w:p>
    <w:p w14:paraId="2395D1AA" w14:textId="77777777" w:rsidR="00B745C5" w:rsidRDefault="00B745C5" w:rsidP="00AA4E1B">
      <w:pPr>
        <w:pStyle w:val="BASE"/>
      </w:pPr>
      <w:r>
        <w:t>However, seeing that the LFM and LSM are incompatible, we are required to use an approximation.</w:t>
      </w:r>
    </w:p>
    <w:p w14:paraId="45993941" w14:textId="6E311117" w:rsidR="00B745C5" w:rsidRDefault="00B745C5" w:rsidP="00AA4E1B">
      <w:pPr>
        <w:pStyle w:val="BASE"/>
      </w:pPr>
      <w:r>
        <w:lastRenderedPageBreak/>
        <w:t>In this section, we give a brief overview of the derivation of this approximation.</w:t>
      </w:r>
    </w:p>
    <w:p w14:paraId="22364BEE" w14:textId="77777777" w:rsidR="00B745C5" w:rsidRDefault="00B745C5" w:rsidP="00AA4E1B">
      <w:pPr>
        <w:pStyle w:val="BASE"/>
      </w:pPr>
      <w:r>
        <w:t>We begin with a definition by Andersen and Andreasen (1997) of volatility term as:</w:t>
      </w:r>
    </w:p>
    <w:p w14:paraId="180BB0B8" w14:textId="2CAD008C" w:rsidR="00B745C5" w:rsidRDefault="00885CB7" w:rsidP="00B745C5">
      <w:pPr>
        <w:pStyle w:val="Corpsdetexte"/>
      </w:pPr>
      <m:oMathPara>
        <m:oMathParaPr>
          <m:jc m:val="center"/>
        </m:oMathParaPr>
        <m:oMath>
          <m:m>
            <m:mPr>
              <m:plcHide m:val="1"/>
              <m:mcs>
                <m:mc>
                  <m:mcPr>
                    <m:count m:val="1"/>
                    <m:mcJc m:val="right"/>
                  </m:mcPr>
                </m:mc>
              </m:mcs>
              <m:ctrlPr>
                <w:rPr>
                  <w:rFonts w:ascii="Cambria Math" w:hAnsi="Cambria Math"/>
                </w:rPr>
              </m:ctrlPr>
            </m:mPr>
            <m:mr>
              <m:e>
                <m:sSub>
                  <m:sSubPr>
                    <m:ctrlPr>
                      <w:rPr>
                        <w:rFonts w:ascii="Cambria Math" w:hAnsi="Cambria Math"/>
                        <w:i/>
                      </w:rPr>
                    </m:ctrlPr>
                  </m:sSubPr>
                  <m:e>
                    <m:r>
                      <w:rPr>
                        <w:rFonts w:ascii="Cambria Math" w:hAnsi="Cambria Math"/>
                      </w:rPr>
                      <m:t>v</m:t>
                    </m:r>
                  </m:e>
                  <m:sub>
                    <m:r>
                      <w:rPr>
                        <w:rFonts w:ascii="Cambria Math" w:hAnsi="Cambria Math"/>
                      </w:rPr>
                      <m:t>α, β</m:t>
                    </m:r>
                  </m:sub>
                </m:sSub>
                <m:r>
                  <w:rPr>
                    <w:rFonts w:ascii="Cambria Math" w:hAnsi="Cambria Math"/>
                  </w:rPr>
                  <m:t>(t)=</m:t>
                </m:r>
                <m:nary>
                  <m:naryPr>
                    <m:limLoc m:val="subSup"/>
                    <m:ctrlPr>
                      <w:rPr>
                        <w:rFonts w:ascii="Cambria Math" w:hAnsi="Cambria Math"/>
                      </w:rPr>
                    </m:ctrlPr>
                  </m:naryPr>
                  <m:sub>
                    <m:r>
                      <w:rPr>
                        <w:rFonts w:ascii="Cambria Math" w:hAnsi="Cambria Math"/>
                      </w:rPr>
                      <m:t>t</m:t>
                    </m:r>
                  </m:sub>
                  <m:sup>
                    <m:sSub>
                      <m:sSubPr>
                        <m:ctrlPr>
                          <w:rPr>
                            <w:rFonts w:ascii="Cambria Math" w:hAnsi="Cambria Math"/>
                            <w:i/>
                          </w:rPr>
                        </m:ctrlPr>
                      </m:sSubPr>
                      <m:e>
                        <m:r>
                          <w:rPr>
                            <w:rFonts w:ascii="Cambria Math" w:hAnsi="Cambria Math"/>
                          </w:rPr>
                          <m:t>T</m:t>
                        </m:r>
                      </m:e>
                      <m:sub>
                        <m:r>
                          <w:rPr>
                            <w:rFonts w:ascii="Cambria Math" w:hAnsi="Cambria Math"/>
                          </w:rPr>
                          <m:t>α</m:t>
                        </m:r>
                      </m:sub>
                    </m:sSub>
                  </m:sup>
                  <m:e>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γ</m:t>
                            </m:r>
                            <m:d>
                              <m:dPr>
                                <m:ctrlPr>
                                  <w:rPr>
                                    <w:rFonts w:ascii="Cambria Math" w:hAnsi="Cambria Math"/>
                                    <w:i/>
                                  </w:rPr>
                                </m:ctrlPr>
                              </m:dPr>
                              <m:e>
                                <m:r>
                                  <w:rPr>
                                    <w:rFonts w:ascii="Cambria Math" w:hAnsi="Cambria Math"/>
                                  </w:rPr>
                                  <m:t>u</m:t>
                                </m:r>
                              </m:e>
                            </m:d>
                            <m:r>
                              <w:rPr>
                                <w:rFonts w:ascii="Cambria Math" w:hAnsi="Cambria Math"/>
                              </w:rPr>
                              <m:t>σ</m:t>
                            </m:r>
                            <m:d>
                              <m:dPr>
                                <m:ctrlPr>
                                  <w:rPr>
                                    <w:rFonts w:ascii="Cambria Math" w:hAnsi="Cambria Math"/>
                                    <w:i/>
                                  </w:rPr>
                                </m:ctrlPr>
                              </m:dPr>
                              <m:e>
                                <m:r>
                                  <w:rPr>
                                    <w:rFonts w:ascii="Cambria Math" w:hAnsi="Cambria Math"/>
                                  </w:rPr>
                                  <m:t>u</m:t>
                                </m:r>
                              </m:e>
                            </m:d>
                          </m:e>
                        </m:d>
                      </m:e>
                      <m:sub>
                        <m:r>
                          <w:rPr>
                            <w:rFonts w:ascii="Cambria Math" w:hAnsi="Cambria Math"/>
                          </w:rPr>
                          <m:t>2</m:t>
                        </m:r>
                      </m:sub>
                      <m:sup>
                        <m:r>
                          <w:rPr>
                            <w:rFonts w:ascii="Cambria Math" w:hAnsi="Cambria Math"/>
                          </w:rPr>
                          <m:t>2</m:t>
                        </m:r>
                      </m:sup>
                    </m:sSubSup>
                  </m:e>
                </m:nary>
                <m:r>
                  <w:rPr>
                    <w:rFonts w:ascii="Cambria Math" w:hAnsi="Cambria Math"/>
                  </w:rPr>
                  <m:t xml:space="preserve"> du</m:t>
                </m:r>
              </m:e>
            </m:mr>
          </m:m>
        </m:oMath>
      </m:oMathPara>
    </w:p>
    <w:p w14:paraId="138752B8" w14:textId="77777777" w:rsidR="00B745C5" w:rsidRDefault="00B745C5" w:rsidP="001E4A3D">
      <w:pPr>
        <w:pStyle w:val="BASE"/>
      </w:pPr>
      <w:r>
        <w:t xml:space="preserve">for </w:t>
      </w:r>
      <m:oMath>
        <m:r>
          <w:rPr>
            <w:rFonts w:ascii="Cambria Math" w:hAnsi="Cambria Math"/>
          </w:rPr>
          <m:t>γ(u)</m:t>
        </m:r>
      </m:oMath>
      <w:r>
        <w:t xml:space="preserve"> the vector of </w:t>
      </w:r>
      <w:r>
        <w:rPr>
          <w:i/>
        </w:rPr>
        <w:t>“frozen”</w:t>
      </w:r>
      <w:r>
        <w:t xml:space="preserve"> scalar weights and </w:t>
      </w:r>
      <m:oMath>
        <m:r>
          <w:rPr>
            <w:rFonts w:ascii="Cambria Math" w:hAnsi="Cambria Math"/>
          </w:rPr>
          <m:t>σ</m:t>
        </m:r>
      </m:oMath>
      <w:r>
        <w:t xml:space="preserve"> the matrix of all vector functions </w:t>
      </w:r>
      <m:oMath>
        <m:sSub>
          <m:sSubPr>
            <m:ctrlPr>
              <w:rPr>
                <w:rFonts w:ascii="Cambria Math" w:hAnsi="Cambria Math"/>
              </w:rPr>
            </m:ctrlPr>
          </m:sSubPr>
          <m:e>
            <m:r>
              <w:rPr>
                <w:rFonts w:ascii="Cambria Math" w:hAnsi="Cambria Math"/>
              </w:rPr>
              <m:t>σ</m:t>
            </m:r>
          </m:e>
          <m:sub>
            <m:r>
              <w:rPr>
                <w:rFonts w:ascii="Cambria Math" w:hAnsi="Cambria Math"/>
              </w:rPr>
              <m:t>k</m:t>
            </m:r>
          </m:sub>
        </m:sSub>
        <m:r>
          <w:rPr>
            <w:rFonts w:ascii="Cambria Math" w:hAnsi="Cambria Math"/>
          </w:rPr>
          <m:t>(t)</m:t>
        </m:r>
      </m:oMath>
      <w:r>
        <w:t>.</w:t>
      </w:r>
    </w:p>
    <w:p w14:paraId="497D2872" w14:textId="77777777" w:rsidR="00B745C5" w:rsidRDefault="00B745C5" w:rsidP="001E4A3D">
      <w:pPr>
        <w:pStyle w:val="BASE"/>
      </w:pPr>
      <w:r>
        <w:t>We can expand this expression to:</w:t>
      </w:r>
    </w:p>
    <w:p w14:paraId="618581D1" w14:textId="45D90A11" w:rsidR="00B745C5" w:rsidRDefault="00885CB7" w:rsidP="00B745C5">
      <w:pPr>
        <w:pStyle w:val="Corpsdetexte"/>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sSub>
                  <m:sSubPr>
                    <m:ctrlPr>
                      <w:rPr>
                        <w:rFonts w:ascii="Cambria Math" w:hAnsi="Cambria Math"/>
                        <w:i/>
                      </w:rPr>
                    </m:ctrlPr>
                  </m:sSubPr>
                  <m:e>
                    <m:r>
                      <w:rPr>
                        <w:rFonts w:ascii="Cambria Math" w:hAnsi="Cambria Math"/>
                      </w:rPr>
                      <m:t>v</m:t>
                    </m:r>
                  </m:e>
                  <m:sub>
                    <m:r>
                      <w:rPr>
                        <w:rFonts w:ascii="Cambria Math" w:hAnsi="Cambria Math"/>
                      </w:rPr>
                      <m:t>α, β</m:t>
                    </m:r>
                  </m:sub>
                </m:sSub>
                <m:r>
                  <w:rPr>
                    <w:rFonts w:ascii="Cambria Math" w:hAnsi="Cambria Math"/>
                  </w:rPr>
                  <m:t>(t)</m:t>
                </m:r>
              </m:e>
              <m:e>
                <m:r>
                  <w:rPr>
                    <w:rFonts w:ascii="Cambria Math" w:hAnsi="Cambria Math"/>
                  </w:rPr>
                  <m:t>=</m:t>
                </m:r>
                <m:nary>
                  <m:naryPr>
                    <m:limLoc m:val="subSup"/>
                    <m:ctrlPr>
                      <w:rPr>
                        <w:rFonts w:ascii="Cambria Math" w:hAnsi="Cambria Math"/>
                      </w:rPr>
                    </m:ctrlPr>
                  </m:naryPr>
                  <m:sub>
                    <m:r>
                      <w:rPr>
                        <w:rFonts w:ascii="Cambria Math" w:hAnsi="Cambria Math"/>
                      </w:rPr>
                      <m:t>t</m:t>
                    </m:r>
                  </m:sub>
                  <m:sup>
                    <m:sSub>
                      <m:sSubPr>
                        <m:ctrlPr>
                          <w:rPr>
                            <w:rFonts w:ascii="Cambria Math" w:hAnsi="Cambria Math"/>
                          </w:rPr>
                        </m:ctrlPr>
                      </m:sSubPr>
                      <m:e>
                        <m:r>
                          <w:rPr>
                            <w:rFonts w:ascii="Cambria Math" w:hAnsi="Cambria Math"/>
                          </w:rPr>
                          <m:t>T</m:t>
                        </m:r>
                      </m:e>
                      <m:sub>
                        <m:r>
                          <w:rPr>
                            <w:rFonts w:ascii="Cambria Math" w:hAnsi="Cambria Math"/>
                          </w:rPr>
                          <m:t>α</m:t>
                        </m:r>
                      </m:sub>
                    </m:sSub>
                  </m:sup>
                  <m:e>
                    <m:nary>
                      <m:naryPr>
                        <m:chr m:val="∑"/>
                        <m:limLoc m:val="undOvr"/>
                        <m:ctrlPr>
                          <w:rPr>
                            <w:rFonts w:ascii="Cambria Math" w:hAnsi="Cambria Math"/>
                          </w:rPr>
                        </m:ctrlPr>
                      </m:naryPr>
                      <m:sub>
                        <m:r>
                          <w:rPr>
                            <w:rFonts w:ascii="Cambria Math" w:hAnsi="Cambria Math"/>
                          </w:rPr>
                          <m:t>i,j=α+1</m:t>
                        </m:r>
                      </m:sub>
                      <m:sup>
                        <m:r>
                          <w:rPr>
                            <w:rFonts w:ascii="Cambria Math" w:hAnsi="Cambria Math"/>
                          </w:rPr>
                          <m:t>β</m:t>
                        </m:r>
                      </m:sup>
                      <m:e>
                        <m:sSub>
                          <m:sSubPr>
                            <m:ctrlPr>
                              <w:rPr>
                                <w:rFonts w:ascii="Cambria Math" w:hAnsi="Cambria Math"/>
                              </w:rPr>
                            </m:ctrlPr>
                          </m:sSubPr>
                          <m:e>
                            <m:r>
                              <w:rPr>
                                <w:rFonts w:ascii="Cambria Math" w:hAnsi="Cambria Math"/>
                              </w:rPr>
                              <m:t>γ</m:t>
                            </m:r>
                          </m:e>
                          <m:sub>
                            <m:r>
                              <w:rPr>
                                <w:rFonts w:ascii="Cambria Math" w:hAnsi="Cambria Math"/>
                              </w:rPr>
                              <m:t>i</m:t>
                            </m:r>
                          </m:sub>
                        </m:sSub>
                      </m:e>
                    </m:nary>
                  </m:e>
                </m:nary>
                <m:r>
                  <w:rPr>
                    <w:rFonts w:ascii="Cambria Math" w:hAnsi="Cambria Math"/>
                  </w:rPr>
                  <m:t>(u)</m:t>
                </m:r>
                <m:sSub>
                  <m:sSubPr>
                    <m:ctrlPr>
                      <w:rPr>
                        <w:rFonts w:ascii="Cambria Math" w:hAnsi="Cambria Math"/>
                      </w:rPr>
                    </m:ctrlPr>
                  </m:sSubPr>
                  <m:e>
                    <m:r>
                      <w:rPr>
                        <w:rFonts w:ascii="Cambria Math" w:hAnsi="Cambria Math"/>
                      </w:rPr>
                      <m:t>γ</m:t>
                    </m:r>
                  </m:e>
                  <m:sub>
                    <m:r>
                      <w:rPr>
                        <w:rFonts w:ascii="Cambria Math" w:hAnsi="Cambria Math"/>
                      </w:rPr>
                      <m:t>j</m:t>
                    </m:r>
                  </m:sub>
                </m:sSub>
                <m:r>
                  <w:rPr>
                    <w:rFonts w:ascii="Cambria Math" w:hAnsi="Cambria Math"/>
                  </w:rPr>
                  <m:t>(u) ⟨</m:t>
                </m:r>
                <m:sSub>
                  <m:sSubPr>
                    <m:ctrlPr>
                      <w:rPr>
                        <w:rFonts w:ascii="Cambria Math" w:hAnsi="Cambria Math"/>
                      </w:rPr>
                    </m:ctrlPr>
                  </m:sSubPr>
                  <m:e>
                    <m:r>
                      <w:rPr>
                        <w:rFonts w:ascii="Cambria Math" w:hAnsi="Cambria Math"/>
                      </w:rPr>
                      <m:t>σ</m:t>
                    </m:r>
                  </m:e>
                  <m:sub>
                    <m:r>
                      <w:rPr>
                        <w:rFonts w:ascii="Cambria Math" w:hAnsi="Cambria Math"/>
                      </w:rPr>
                      <m:t>i</m:t>
                    </m:r>
                  </m:sub>
                </m:sSub>
                <m:r>
                  <w:rPr>
                    <w:rFonts w:ascii="Cambria Math" w:hAnsi="Cambria Math"/>
                  </w:rPr>
                  <m:t>(u),</m:t>
                </m:r>
                <m:sSub>
                  <m:sSubPr>
                    <m:ctrlPr>
                      <w:rPr>
                        <w:rFonts w:ascii="Cambria Math" w:hAnsi="Cambria Math"/>
                      </w:rPr>
                    </m:ctrlPr>
                  </m:sSubPr>
                  <m:e>
                    <m:r>
                      <w:rPr>
                        <w:rFonts w:ascii="Cambria Math" w:hAnsi="Cambria Math"/>
                      </w:rPr>
                      <m:t>σ</m:t>
                    </m:r>
                  </m:e>
                  <m:sub>
                    <m:r>
                      <w:rPr>
                        <w:rFonts w:ascii="Cambria Math" w:hAnsi="Cambria Math"/>
                      </w:rPr>
                      <m:t>j</m:t>
                    </m:r>
                  </m:sub>
                </m:sSub>
                <m:r>
                  <w:rPr>
                    <w:rFonts w:ascii="Cambria Math" w:hAnsi="Cambria Math"/>
                  </w:rPr>
                  <m:t>(u)⟩ du</m:t>
                </m:r>
              </m:e>
            </m:mr>
          </m:m>
        </m:oMath>
      </m:oMathPara>
    </w:p>
    <w:p w14:paraId="783E3FD4" w14:textId="18135B82" w:rsidR="00102B30" w:rsidRDefault="00B745C5" w:rsidP="001E4A3D">
      <w:pPr>
        <w:pStyle w:val="BASE"/>
      </w:pPr>
      <w:r>
        <w:t xml:space="preserve">At this juncture it is important to note that </w:t>
      </w:r>
      <m:oMath>
        <m:sSub>
          <m:sSubPr>
            <m:ctrlPr>
              <w:rPr>
                <w:rFonts w:ascii="Cambria Math" w:hAnsi="Cambria Math"/>
              </w:rPr>
            </m:ctrlPr>
          </m:sSubPr>
          <m:e>
            <m:r>
              <w:rPr>
                <w:rFonts w:ascii="Cambria Math" w:hAnsi="Cambria Math"/>
              </w:rPr>
              <m:t>σ</m:t>
            </m:r>
          </m:e>
          <m:sub>
            <m:r>
              <w:rPr>
                <w:rFonts w:ascii="Cambria Math" w:hAnsi="Cambria Math"/>
              </w:rPr>
              <m:t>k</m:t>
            </m:r>
          </m:sub>
        </m:sSub>
        <m:r>
          <w:rPr>
            <w:rFonts w:ascii="Cambria Math" w:hAnsi="Cambria Math"/>
          </w:rPr>
          <m:t>(t)</m:t>
        </m:r>
      </m:oMath>
      <w:r>
        <w:t xml:space="preserve"> is of the same dimension as the Brownian motion</w:t>
      </w:r>
      <w:r w:rsidR="00102B30">
        <w:t>s</w:t>
      </w:r>
      <w:r>
        <w:t>.</w:t>
      </w:r>
      <w:r w:rsidR="00102B30">
        <w:t xml:space="preserve"> We are, therefore, seeking the norm of a 2D vector, each dimension corresponding to the component Brownian motion. </w:t>
      </w:r>
    </w:p>
    <w:p w14:paraId="6BF17E7D" w14:textId="14E04C0D" w:rsidR="00B745C5" w:rsidRDefault="00102B30" w:rsidP="001E4A3D">
      <w:pPr>
        <w:pStyle w:val="BASE"/>
      </w:pPr>
      <w:r>
        <w:t xml:space="preserve">Without loss of generality, we define the number of dimensions to be </w:t>
      </w:r>
      <m:oMath>
        <m:r>
          <w:rPr>
            <w:rFonts w:ascii="Cambria Math" w:hAnsi="Cambria Math"/>
          </w:rPr>
          <m:t>d</m:t>
        </m:r>
      </m:oMath>
      <w:r>
        <w:t xml:space="preserve">. </w:t>
      </w:r>
      <w:r w:rsidR="00B745C5">
        <w:t xml:space="preserve">It is also important to note that </w:t>
      </w:r>
      <m:oMath>
        <m:sSub>
          <m:sSubPr>
            <m:ctrlPr>
              <w:rPr>
                <w:rFonts w:ascii="Cambria Math" w:hAnsi="Cambria Math"/>
              </w:rPr>
            </m:ctrlPr>
          </m:sSubPr>
          <m:e>
            <m:r>
              <w:rPr>
                <w:rFonts w:ascii="Cambria Math" w:hAnsi="Cambria Math"/>
              </w:rPr>
              <m:t>γ</m:t>
            </m:r>
          </m:e>
          <m:sub>
            <m:r>
              <w:rPr>
                <w:rFonts w:ascii="Cambria Math" w:hAnsi="Cambria Math"/>
              </w:rPr>
              <m:t>k</m:t>
            </m:r>
          </m:sub>
        </m:sSub>
        <m:d>
          <m:dPr>
            <m:ctrlPr>
              <w:rPr>
                <w:rFonts w:ascii="Cambria Math" w:hAnsi="Cambria Math"/>
                <w:i/>
              </w:rPr>
            </m:ctrlPr>
          </m:dPr>
          <m:e>
            <m:r>
              <w:rPr>
                <w:rFonts w:ascii="Cambria Math" w:hAnsi="Cambria Math"/>
              </w:rPr>
              <m:t>t</m:t>
            </m:r>
          </m:e>
        </m:d>
      </m:oMath>
      <w:r w:rsidR="00B745C5">
        <w:t xml:space="preserve"> are the frozen weights</w:t>
      </w:r>
      <w:r w:rsidR="00857F22">
        <w:t>:</w:t>
      </w:r>
      <w:r w:rsidR="00B745C5">
        <w:t xml:space="preserve"> </w:t>
      </w:r>
      <m:oMath>
        <m:sSubSup>
          <m:sSubSupPr>
            <m:ctrlPr>
              <w:rPr>
                <w:rFonts w:ascii="Cambria Math" w:hAnsi="Cambria Math"/>
                <w:i/>
              </w:rPr>
            </m:ctrlPr>
          </m:sSubSupPr>
          <m:e>
            <m:acc>
              <m:accPr>
                <m:chr m:val="‾"/>
                <m:ctrlPr>
                  <w:rPr>
                    <w:rFonts w:ascii="Cambria Math" w:hAnsi="Cambria Math"/>
                  </w:rPr>
                </m:ctrlPr>
              </m:accPr>
              <m:e>
                <m:r>
                  <w:rPr>
                    <w:rFonts w:ascii="Cambria Math" w:hAnsi="Cambria Math"/>
                  </w:rPr>
                  <m:t>w</m:t>
                </m:r>
              </m:e>
            </m:acc>
          </m:e>
          <m:sub>
            <m:r>
              <w:rPr>
                <w:rFonts w:ascii="Cambria Math" w:hAnsi="Cambria Math"/>
              </w:rPr>
              <m:t>j</m:t>
            </m:r>
          </m:sub>
          <m:sup>
            <m:r>
              <w:rPr>
                <w:rFonts w:ascii="Cambria Math" w:hAnsi="Cambria Math"/>
              </w:rPr>
              <m:t>α, β</m:t>
            </m:r>
          </m:sup>
        </m:sSubSup>
        <m:r>
          <w:rPr>
            <w:rFonts w:ascii="Cambria Math" w:hAnsi="Cambria Math"/>
          </w:rPr>
          <m:t>(t) ×</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k</m:t>
                </m:r>
              </m:sub>
            </m:sSub>
            <m:r>
              <w:rPr>
                <w:rFonts w:ascii="Cambria Math" w:hAnsi="Cambria Math"/>
              </w:rPr>
              <m:t>(t)+δ</m:t>
            </m:r>
            <m:sSup>
              <m:sSupPr>
                <m:ctrlPr>
                  <w:rPr>
                    <w:rFonts w:ascii="Cambria Math" w:hAnsi="Cambria Math"/>
                  </w:rPr>
                </m:ctrlPr>
              </m:sSupPr>
              <m:e>
                <m:r>
                  <w:rPr>
                    <w:rFonts w:ascii="Cambria Math" w:hAnsi="Cambria Math"/>
                  </w:rPr>
                  <m:t>)</m:t>
                </m:r>
              </m:e>
              <m:sup>
                <m:r>
                  <w:rPr>
                    <w:rFonts w:ascii="Cambria Math" w:hAnsi="Cambria Math"/>
                  </w:rPr>
                  <m:t>η</m:t>
                </m:r>
              </m:sup>
            </m:sSup>
          </m:num>
          <m:den>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α,β</m:t>
                </m:r>
              </m:sub>
            </m:sSub>
            <m:r>
              <w:rPr>
                <w:rFonts w:ascii="Cambria Math" w:hAnsi="Cambria Math"/>
              </w:rPr>
              <m:t>(t)+δ</m:t>
            </m:r>
            <m:sSup>
              <m:sSupPr>
                <m:ctrlPr>
                  <w:rPr>
                    <w:rFonts w:ascii="Cambria Math" w:hAnsi="Cambria Math"/>
                  </w:rPr>
                </m:ctrlPr>
              </m:sSupPr>
              <m:e>
                <m:r>
                  <w:rPr>
                    <w:rFonts w:ascii="Cambria Math" w:hAnsi="Cambria Math"/>
                  </w:rPr>
                  <m:t>)</m:t>
                </m:r>
              </m:e>
              <m:sup>
                <m:r>
                  <w:rPr>
                    <w:rFonts w:ascii="Cambria Math" w:hAnsi="Cambria Math"/>
                  </w:rPr>
                  <m:t>η</m:t>
                </m:r>
              </m:sup>
            </m:sSup>
          </m:den>
        </m:f>
      </m:oMath>
      <w:r w:rsidR="00B745C5">
        <w:t>.</w:t>
      </w:r>
    </w:p>
    <w:p w14:paraId="2A8E8476" w14:textId="77777777" w:rsidR="00B745C5" w:rsidRDefault="00B745C5" w:rsidP="001E4A3D">
      <w:pPr>
        <w:pStyle w:val="BASE"/>
      </w:pPr>
      <w:r>
        <w:t>We therefore expand the inner product to obtain:</w:t>
      </w:r>
    </w:p>
    <w:p w14:paraId="387C70DE" w14:textId="3CF88ADF" w:rsidR="00B745C5" w:rsidRDefault="00885CB7" w:rsidP="00B745C5">
      <w:pPr>
        <w:pStyle w:val="Corpsdetexte"/>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sSub>
                  <m:sSubPr>
                    <m:ctrlPr>
                      <w:rPr>
                        <w:rFonts w:ascii="Cambria Math" w:hAnsi="Cambria Math"/>
                        <w:i/>
                      </w:rPr>
                    </m:ctrlPr>
                  </m:sSubPr>
                  <m:e>
                    <m:r>
                      <w:rPr>
                        <w:rFonts w:ascii="Cambria Math" w:hAnsi="Cambria Math"/>
                      </w:rPr>
                      <m:t>v</m:t>
                    </m:r>
                  </m:e>
                  <m:sub>
                    <m:r>
                      <w:rPr>
                        <w:rFonts w:ascii="Cambria Math" w:hAnsi="Cambria Math"/>
                      </w:rPr>
                      <m:t>α, β</m:t>
                    </m:r>
                  </m:sub>
                </m:sSub>
                <m:r>
                  <w:rPr>
                    <w:rFonts w:ascii="Cambria Math" w:hAnsi="Cambria Math"/>
                  </w:rPr>
                  <m:t>(t)</m:t>
                </m:r>
              </m:e>
              <m:e>
                <m:r>
                  <w:rPr>
                    <w:rFonts w:ascii="Cambria Math" w:hAnsi="Cambria Math"/>
                  </w:rPr>
                  <m:t>=</m:t>
                </m:r>
                <m:nary>
                  <m:naryPr>
                    <m:limLoc m:val="subSup"/>
                    <m:ctrlPr>
                      <w:rPr>
                        <w:rFonts w:ascii="Cambria Math" w:hAnsi="Cambria Math"/>
                      </w:rPr>
                    </m:ctrlPr>
                  </m:naryPr>
                  <m:sub>
                    <m:r>
                      <w:rPr>
                        <w:rFonts w:ascii="Cambria Math" w:hAnsi="Cambria Math"/>
                      </w:rPr>
                      <m:t>t</m:t>
                    </m:r>
                  </m:sub>
                  <m:sup>
                    <m:sSub>
                      <m:sSubPr>
                        <m:ctrlPr>
                          <w:rPr>
                            <w:rFonts w:ascii="Cambria Math" w:hAnsi="Cambria Math"/>
                          </w:rPr>
                        </m:ctrlPr>
                      </m:sSubPr>
                      <m:e>
                        <m:r>
                          <w:rPr>
                            <w:rFonts w:ascii="Cambria Math" w:hAnsi="Cambria Math"/>
                          </w:rPr>
                          <m:t>T</m:t>
                        </m:r>
                      </m:e>
                      <m:sub>
                        <m:r>
                          <w:rPr>
                            <w:rFonts w:ascii="Cambria Math" w:hAnsi="Cambria Math"/>
                          </w:rPr>
                          <m:t>α</m:t>
                        </m:r>
                      </m:sub>
                    </m:sSub>
                  </m:sup>
                  <m:e>
                    <m:nary>
                      <m:naryPr>
                        <m:chr m:val="∑"/>
                        <m:limLoc m:val="undOvr"/>
                        <m:ctrlPr>
                          <w:rPr>
                            <w:rFonts w:ascii="Cambria Math" w:hAnsi="Cambria Math"/>
                          </w:rPr>
                        </m:ctrlPr>
                      </m:naryPr>
                      <m:sub>
                        <m:r>
                          <w:rPr>
                            <w:rFonts w:ascii="Cambria Math" w:hAnsi="Cambria Math"/>
                          </w:rPr>
                          <m:t>q=1</m:t>
                        </m:r>
                      </m:sub>
                      <m:sup>
                        <m:r>
                          <w:rPr>
                            <w:rFonts w:ascii="Cambria Math" w:hAnsi="Cambria Math"/>
                          </w:rPr>
                          <m:t>d</m:t>
                        </m:r>
                      </m:sup>
                      <m:e>
                        <m:nary>
                          <m:naryPr>
                            <m:chr m:val="∑"/>
                            <m:limLoc m:val="undOvr"/>
                            <m:ctrlPr>
                              <w:rPr>
                                <w:rFonts w:ascii="Cambria Math" w:hAnsi="Cambria Math"/>
                              </w:rPr>
                            </m:ctrlPr>
                          </m:naryPr>
                          <m:sub>
                            <m:r>
                              <w:rPr>
                                <w:rFonts w:ascii="Cambria Math" w:hAnsi="Cambria Math"/>
                              </w:rPr>
                              <m:t>i,j=α+1</m:t>
                            </m:r>
                          </m:sub>
                          <m:sup>
                            <m:r>
                              <w:rPr>
                                <w:rFonts w:ascii="Cambria Math" w:hAnsi="Cambria Math"/>
                              </w:rPr>
                              <m:t>β</m:t>
                            </m:r>
                          </m:sup>
                          <m:e>
                            <m:f>
                              <m:fPr>
                                <m:ctrlPr>
                                  <w:rPr>
                                    <w:rFonts w:ascii="Cambria Math" w:hAnsi="Cambria Math"/>
                                  </w:rPr>
                                </m:ctrlPr>
                              </m:fPr>
                              <m:num>
                                <m:sSubSup>
                                  <m:sSubSupPr>
                                    <m:ctrlPr>
                                      <w:rPr>
                                        <w:rFonts w:ascii="Cambria Math" w:hAnsi="Cambria Math"/>
                                        <w:i/>
                                      </w:rPr>
                                    </m:ctrlPr>
                                  </m:sSubSupPr>
                                  <m:e>
                                    <m:acc>
                                      <m:accPr>
                                        <m:chr m:val="‾"/>
                                        <m:ctrlPr>
                                          <w:rPr>
                                            <w:rFonts w:ascii="Cambria Math" w:hAnsi="Cambria Math"/>
                                          </w:rPr>
                                        </m:ctrlPr>
                                      </m:accPr>
                                      <m:e>
                                        <m:r>
                                          <w:rPr>
                                            <w:rFonts w:ascii="Cambria Math" w:hAnsi="Cambria Math"/>
                                          </w:rPr>
                                          <m:t>w</m:t>
                                        </m:r>
                                      </m:e>
                                    </m:acc>
                                  </m:e>
                                  <m:sub>
                                    <m:r>
                                      <w:rPr>
                                        <w:rFonts w:ascii="Cambria Math" w:hAnsi="Cambria Math"/>
                                      </w:rPr>
                                      <m:t>j</m:t>
                                    </m:r>
                                  </m:sub>
                                  <m:sup>
                                    <m:r>
                                      <w:rPr>
                                        <w:rFonts w:ascii="Cambria Math" w:hAnsi="Cambria Math"/>
                                      </w:rPr>
                                      <m:t>α, β</m:t>
                                    </m:r>
                                  </m:sup>
                                </m:sSubSup>
                                <m:d>
                                  <m:dPr>
                                    <m:ctrlPr>
                                      <w:rPr>
                                        <w:rFonts w:ascii="Cambria Math" w:hAnsi="Cambria Math"/>
                                        <w:i/>
                                      </w:rPr>
                                    </m:ctrlPr>
                                  </m:dPr>
                                  <m:e>
                                    <m:r>
                                      <w:rPr>
                                        <w:rFonts w:ascii="Cambria Math" w:hAnsi="Cambria Math"/>
                                      </w:rPr>
                                      <m:t>t</m:t>
                                    </m:r>
                                  </m:e>
                                </m:d>
                                <m:r>
                                  <w:rPr>
                                    <w:rFonts w:ascii="Cambria Math" w:hAnsi="Cambria Math"/>
                                  </w:rPr>
                                  <m:t xml:space="preserve"> </m:t>
                                </m:r>
                                <m:sSubSup>
                                  <m:sSubSupPr>
                                    <m:ctrlPr>
                                      <w:rPr>
                                        <w:rFonts w:ascii="Cambria Math" w:hAnsi="Cambria Math"/>
                                        <w:i/>
                                      </w:rPr>
                                    </m:ctrlPr>
                                  </m:sSubSupPr>
                                  <m:e>
                                    <m:acc>
                                      <m:accPr>
                                        <m:chr m:val="‾"/>
                                        <m:ctrlPr>
                                          <w:rPr>
                                            <w:rFonts w:ascii="Cambria Math" w:hAnsi="Cambria Math"/>
                                          </w:rPr>
                                        </m:ctrlPr>
                                      </m:accPr>
                                      <m:e>
                                        <m:r>
                                          <w:rPr>
                                            <w:rFonts w:ascii="Cambria Math" w:hAnsi="Cambria Math"/>
                                          </w:rPr>
                                          <m:t>w</m:t>
                                        </m:r>
                                      </m:e>
                                    </m:acc>
                                  </m:e>
                                  <m:sub>
                                    <m:r>
                                      <w:rPr>
                                        <w:rFonts w:ascii="Cambria Math" w:hAnsi="Cambria Math"/>
                                      </w:rPr>
                                      <m:t>i</m:t>
                                    </m:r>
                                  </m:sub>
                                  <m:sup>
                                    <m:r>
                                      <w:rPr>
                                        <w:rFonts w:ascii="Cambria Math" w:hAnsi="Cambria Math"/>
                                      </w:rPr>
                                      <m:t>α, β</m:t>
                                    </m:r>
                                  </m:sup>
                                </m:sSubSup>
                                <m:r>
                                  <w:rPr>
                                    <w:rFonts w:ascii="Cambria Math" w:hAnsi="Cambria Math"/>
                                  </w:rPr>
                                  <m:t>(t) [</m:t>
                                </m:r>
                                <m:sSub>
                                  <m:sSubPr>
                                    <m:ctrlPr>
                                      <w:rPr>
                                        <w:rFonts w:ascii="Cambria Math" w:hAnsi="Cambria Math"/>
                                      </w:rPr>
                                    </m:ctrlPr>
                                  </m:sSubPr>
                                  <m:e>
                                    <m:r>
                                      <w:rPr>
                                        <w:rFonts w:ascii="Cambria Math" w:hAnsi="Cambria Math"/>
                                      </w:rPr>
                                      <m:t>F</m:t>
                                    </m:r>
                                  </m:e>
                                  <m:sub>
                                    <m:r>
                                      <w:rPr>
                                        <w:rFonts w:ascii="Cambria Math" w:hAnsi="Cambria Math"/>
                                      </w:rPr>
                                      <m:t>i</m:t>
                                    </m:r>
                                  </m:sub>
                                </m:sSub>
                                <m:r>
                                  <w:rPr>
                                    <w:rFonts w:ascii="Cambria Math" w:hAnsi="Cambria Math"/>
                                  </w:rPr>
                                  <m:t>(t)+δ</m:t>
                                </m:r>
                                <m:sSup>
                                  <m:sSupPr>
                                    <m:ctrlPr>
                                      <w:rPr>
                                        <w:rFonts w:ascii="Cambria Math" w:hAnsi="Cambria Math"/>
                                      </w:rPr>
                                    </m:ctrlPr>
                                  </m:sSupPr>
                                  <m:e>
                                    <m:r>
                                      <w:rPr>
                                        <w:rFonts w:ascii="Cambria Math" w:hAnsi="Cambria Math"/>
                                      </w:rPr>
                                      <m:t>]</m:t>
                                    </m:r>
                                  </m:e>
                                  <m:sup>
                                    <m:r>
                                      <w:rPr>
                                        <w:rFonts w:ascii="Cambria Math" w:hAnsi="Cambria Math"/>
                                      </w:rPr>
                                      <m:t>η</m:t>
                                    </m:r>
                                  </m:sup>
                                </m:sSup>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j</m:t>
                                    </m:r>
                                  </m:sub>
                                </m:sSub>
                                <m:r>
                                  <w:rPr>
                                    <w:rFonts w:ascii="Cambria Math" w:hAnsi="Cambria Math"/>
                                  </w:rPr>
                                  <m:t>(t)+δ</m:t>
                                </m:r>
                                <m:sSup>
                                  <m:sSupPr>
                                    <m:ctrlPr>
                                      <w:rPr>
                                        <w:rFonts w:ascii="Cambria Math" w:hAnsi="Cambria Math"/>
                                      </w:rPr>
                                    </m:ctrlPr>
                                  </m:sSupPr>
                                  <m:e>
                                    <m:r>
                                      <w:rPr>
                                        <w:rFonts w:ascii="Cambria Math" w:hAnsi="Cambria Math"/>
                                      </w:rPr>
                                      <m:t>]</m:t>
                                    </m:r>
                                  </m:e>
                                  <m:sup>
                                    <m:r>
                                      <w:rPr>
                                        <w:rFonts w:ascii="Cambria Math" w:hAnsi="Cambria Math"/>
                                      </w:rPr>
                                      <m:t>η</m:t>
                                    </m:r>
                                  </m:sup>
                                </m:sSup>
                              </m:num>
                              <m:den>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α,β</m:t>
                                    </m:r>
                                  </m:sub>
                                </m:sSub>
                                <m:r>
                                  <w:rPr>
                                    <w:rFonts w:ascii="Cambria Math" w:hAnsi="Cambria Math"/>
                                  </w:rPr>
                                  <m:t>(t)+δ</m:t>
                                </m:r>
                                <m:sSup>
                                  <m:sSupPr>
                                    <m:ctrlPr>
                                      <w:rPr>
                                        <w:rFonts w:ascii="Cambria Math" w:hAnsi="Cambria Math"/>
                                      </w:rPr>
                                    </m:ctrlPr>
                                  </m:sSupPr>
                                  <m:e>
                                    <m:r>
                                      <w:rPr>
                                        <w:rFonts w:ascii="Cambria Math" w:hAnsi="Cambria Math"/>
                                      </w:rPr>
                                      <m:t>]</m:t>
                                    </m:r>
                                  </m:e>
                                  <m:sup>
                                    <m:r>
                                      <w:rPr>
                                        <w:rFonts w:ascii="Cambria Math" w:hAnsi="Cambria Math"/>
                                      </w:rPr>
                                      <m:t>2η</m:t>
                                    </m:r>
                                  </m:sup>
                                </m:sSup>
                              </m:den>
                            </m:f>
                          </m:e>
                        </m:nary>
                      </m:e>
                    </m:nary>
                  </m:e>
                </m:nary>
                <m:sSubSup>
                  <m:sSubSupPr>
                    <m:ctrlPr>
                      <w:rPr>
                        <w:rFonts w:ascii="Cambria Math" w:hAnsi="Cambria Math"/>
                      </w:rPr>
                    </m:ctrlPr>
                  </m:sSubSupPr>
                  <m:e>
                    <m:r>
                      <w:rPr>
                        <w:rFonts w:ascii="Cambria Math" w:hAnsi="Cambria Math"/>
                      </w:rPr>
                      <m:t>σ</m:t>
                    </m:r>
                  </m:e>
                  <m:sub>
                    <m:r>
                      <w:rPr>
                        <w:rFonts w:ascii="Cambria Math" w:hAnsi="Cambria Math"/>
                      </w:rPr>
                      <m:t>i</m:t>
                    </m:r>
                  </m:sub>
                  <m:sup>
                    <m:r>
                      <w:rPr>
                        <w:rFonts w:ascii="Cambria Math" w:hAnsi="Cambria Math"/>
                      </w:rPr>
                      <m:t>q</m:t>
                    </m:r>
                  </m:sup>
                </m:sSubSup>
                <m:r>
                  <w:rPr>
                    <w:rFonts w:ascii="Cambria Math" w:hAnsi="Cambria Math"/>
                  </w:rPr>
                  <m:t>(u)</m:t>
                </m:r>
                <m:sSubSup>
                  <m:sSubSupPr>
                    <m:ctrlPr>
                      <w:rPr>
                        <w:rFonts w:ascii="Cambria Math" w:hAnsi="Cambria Math"/>
                      </w:rPr>
                    </m:ctrlPr>
                  </m:sSubSupPr>
                  <m:e>
                    <m:r>
                      <w:rPr>
                        <w:rFonts w:ascii="Cambria Math" w:hAnsi="Cambria Math"/>
                      </w:rPr>
                      <m:t>σ</m:t>
                    </m:r>
                  </m:e>
                  <m:sub>
                    <m:r>
                      <w:rPr>
                        <w:rFonts w:ascii="Cambria Math" w:hAnsi="Cambria Math"/>
                      </w:rPr>
                      <m:t>j</m:t>
                    </m:r>
                  </m:sub>
                  <m:sup>
                    <m:r>
                      <w:rPr>
                        <w:rFonts w:ascii="Cambria Math" w:hAnsi="Cambria Math"/>
                      </w:rPr>
                      <m:t>q</m:t>
                    </m:r>
                  </m:sup>
                </m:sSubSup>
                <m:r>
                  <w:rPr>
                    <w:rFonts w:ascii="Cambria Math" w:hAnsi="Cambria Math"/>
                  </w:rPr>
                  <m:t>(u)du</m:t>
                </m:r>
              </m:e>
            </m:mr>
          </m:m>
        </m:oMath>
      </m:oMathPara>
    </w:p>
    <w:p w14:paraId="1902D1DD" w14:textId="244D82C6" w:rsidR="00B745C5" w:rsidRDefault="00B745C5" w:rsidP="001E4A3D">
      <w:pPr>
        <w:pStyle w:val="BASE"/>
      </w:pPr>
      <w:r>
        <w:t>A</w:t>
      </w:r>
      <w:r w:rsidR="00857F22">
        <w:t>t this point, we can freeze the weight</w:t>
      </w:r>
      <w:r>
        <w:t xml:space="preserve"> terms for the final expression:</w:t>
      </w:r>
    </w:p>
    <w:p w14:paraId="1C39BD44" w14:textId="2988487C" w:rsidR="00B745C5" w:rsidRDefault="00885CB7" w:rsidP="00B745C5">
      <w:pPr>
        <w:pStyle w:val="Corpsdetexte"/>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sSub>
                  <m:sSubPr>
                    <m:ctrlPr>
                      <w:rPr>
                        <w:rFonts w:ascii="Cambria Math" w:hAnsi="Cambria Math"/>
                        <w:i/>
                      </w:rPr>
                    </m:ctrlPr>
                  </m:sSubPr>
                  <m:e>
                    <m:r>
                      <w:rPr>
                        <w:rFonts w:ascii="Cambria Math" w:hAnsi="Cambria Math"/>
                      </w:rPr>
                      <m:t>v</m:t>
                    </m:r>
                  </m:e>
                  <m:sub>
                    <m:r>
                      <w:rPr>
                        <w:rFonts w:ascii="Cambria Math" w:hAnsi="Cambria Math"/>
                      </w:rPr>
                      <m:t>α, β</m:t>
                    </m:r>
                  </m:sub>
                </m:sSub>
                <m:r>
                  <w:rPr>
                    <w:rFonts w:ascii="Cambria Math" w:hAnsi="Cambria Math"/>
                  </w:rPr>
                  <m:t>(t)</m:t>
                </m:r>
              </m:e>
              <m:e>
                <m:r>
                  <w:rPr>
                    <w:rFonts w:ascii="Cambria Math" w:hAnsi="Cambria Math"/>
                  </w:rPr>
                  <m:t>=</m:t>
                </m:r>
                <m:nary>
                  <m:naryPr>
                    <m:limLoc m:val="subSup"/>
                    <m:ctrlPr>
                      <w:rPr>
                        <w:rFonts w:ascii="Cambria Math" w:hAnsi="Cambria Math"/>
                      </w:rPr>
                    </m:ctrlPr>
                  </m:naryPr>
                  <m:sub>
                    <m:r>
                      <w:rPr>
                        <w:rFonts w:ascii="Cambria Math" w:hAnsi="Cambria Math"/>
                      </w:rPr>
                      <m:t>t</m:t>
                    </m:r>
                  </m:sub>
                  <m:sup>
                    <m:sSub>
                      <m:sSubPr>
                        <m:ctrlPr>
                          <w:rPr>
                            <w:rFonts w:ascii="Cambria Math" w:hAnsi="Cambria Math"/>
                          </w:rPr>
                        </m:ctrlPr>
                      </m:sSubPr>
                      <m:e>
                        <m:r>
                          <w:rPr>
                            <w:rFonts w:ascii="Cambria Math" w:hAnsi="Cambria Math"/>
                          </w:rPr>
                          <m:t>T</m:t>
                        </m:r>
                      </m:e>
                      <m:sub>
                        <m:r>
                          <w:rPr>
                            <w:rFonts w:ascii="Cambria Math" w:hAnsi="Cambria Math"/>
                          </w:rPr>
                          <m:t>α</m:t>
                        </m:r>
                      </m:sub>
                    </m:sSub>
                  </m:sup>
                  <m:e>
                    <m:nary>
                      <m:naryPr>
                        <m:chr m:val="∑"/>
                        <m:limLoc m:val="undOvr"/>
                        <m:ctrlPr>
                          <w:rPr>
                            <w:rFonts w:ascii="Cambria Math" w:hAnsi="Cambria Math"/>
                          </w:rPr>
                        </m:ctrlPr>
                      </m:naryPr>
                      <m:sub>
                        <m:r>
                          <w:rPr>
                            <w:rFonts w:ascii="Cambria Math" w:hAnsi="Cambria Math"/>
                          </w:rPr>
                          <m:t>q=1</m:t>
                        </m:r>
                      </m:sub>
                      <m:sup>
                        <m:r>
                          <w:rPr>
                            <w:rFonts w:ascii="Cambria Math" w:hAnsi="Cambria Math"/>
                          </w:rPr>
                          <m:t>d</m:t>
                        </m:r>
                      </m:sup>
                      <m:e>
                        <m:nary>
                          <m:naryPr>
                            <m:chr m:val="∑"/>
                            <m:limLoc m:val="undOvr"/>
                            <m:ctrlPr>
                              <w:rPr>
                                <w:rFonts w:ascii="Cambria Math" w:hAnsi="Cambria Math"/>
                              </w:rPr>
                            </m:ctrlPr>
                          </m:naryPr>
                          <m:sub>
                            <m:r>
                              <w:rPr>
                                <w:rFonts w:ascii="Cambria Math" w:hAnsi="Cambria Math"/>
                              </w:rPr>
                              <m:t>i,j=α+1</m:t>
                            </m:r>
                          </m:sub>
                          <m:sup>
                            <m:r>
                              <w:rPr>
                                <w:rFonts w:ascii="Cambria Math" w:hAnsi="Cambria Math"/>
                              </w:rPr>
                              <m:t>β</m:t>
                            </m:r>
                          </m:sup>
                          <m:e>
                            <m:f>
                              <m:fPr>
                                <m:ctrlPr>
                                  <w:rPr>
                                    <w:rFonts w:ascii="Cambria Math" w:hAnsi="Cambria Math"/>
                                  </w:rPr>
                                </m:ctrlPr>
                              </m:fPr>
                              <m:num>
                                <m:sSubSup>
                                  <m:sSubSupPr>
                                    <m:ctrlPr>
                                      <w:rPr>
                                        <w:rFonts w:ascii="Cambria Math" w:hAnsi="Cambria Math"/>
                                        <w:i/>
                                      </w:rPr>
                                    </m:ctrlPr>
                                  </m:sSubSupPr>
                                  <m:e>
                                    <m:acc>
                                      <m:accPr>
                                        <m:chr m:val="‾"/>
                                        <m:ctrlPr>
                                          <w:rPr>
                                            <w:rFonts w:ascii="Cambria Math" w:hAnsi="Cambria Math"/>
                                          </w:rPr>
                                        </m:ctrlPr>
                                      </m:accPr>
                                      <m:e>
                                        <m:r>
                                          <w:rPr>
                                            <w:rFonts w:ascii="Cambria Math" w:hAnsi="Cambria Math"/>
                                          </w:rPr>
                                          <m:t>w</m:t>
                                        </m:r>
                                      </m:e>
                                    </m:acc>
                                  </m:e>
                                  <m:sub>
                                    <m:r>
                                      <w:rPr>
                                        <w:rFonts w:ascii="Cambria Math" w:hAnsi="Cambria Math"/>
                                      </w:rPr>
                                      <m:t>j</m:t>
                                    </m:r>
                                  </m:sub>
                                  <m:sup>
                                    <m:r>
                                      <w:rPr>
                                        <w:rFonts w:ascii="Cambria Math" w:hAnsi="Cambria Math"/>
                                      </w:rPr>
                                      <m:t>α, β</m:t>
                                    </m:r>
                                  </m:sup>
                                </m:sSubSup>
                                <m:r>
                                  <w:rPr>
                                    <w:rFonts w:ascii="Cambria Math" w:hAnsi="Cambria Math"/>
                                  </w:rPr>
                                  <m:t>(0)</m:t>
                                </m:r>
                                <m:sSubSup>
                                  <m:sSubSupPr>
                                    <m:ctrlPr>
                                      <w:rPr>
                                        <w:rFonts w:ascii="Cambria Math" w:hAnsi="Cambria Math"/>
                                        <w:i/>
                                      </w:rPr>
                                    </m:ctrlPr>
                                  </m:sSubSupPr>
                                  <m:e>
                                    <m:acc>
                                      <m:accPr>
                                        <m:chr m:val="‾"/>
                                        <m:ctrlPr>
                                          <w:rPr>
                                            <w:rFonts w:ascii="Cambria Math" w:hAnsi="Cambria Math"/>
                                          </w:rPr>
                                        </m:ctrlPr>
                                      </m:accPr>
                                      <m:e>
                                        <m:r>
                                          <w:rPr>
                                            <w:rFonts w:ascii="Cambria Math" w:hAnsi="Cambria Math"/>
                                          </w:rPr>
                                          <m:t xml:space="preserve"> w</m:t>
                                        </m:r>
                                      </m:e>
                                    </m:acc>
                                  </m:e>
                                  <m:sub>
                                    <m:r>
                                      <w:rPr>
                                        <w:rFonts w:ascii="Cambria Math" w:hAnsi="Cambria Math"/>
                                      </w:rPr>
                                      <m:t>i</m:t>
                                    </m:r>
                                  </m:sub>
                                  <m:sup>
                                    <m:r>
                                      <w:rPr>
                                        <w:rFonts w:ascii="Cambria Math" w:hAnsi="Cambria Math"/>
                                      </w:rPr>
                                      <m:t>α, β</m:t>
                                    </m:r>
                                  </m:sup>
                                </m:sSubSup>
                                <m:r>
                                  <w:rPr>
                                    <w:rFonts w:ascii="Cambria Math" w:hAnsi="Cambria Math"/>
                                  </w:rPr>
                                  <m:t>(0) [</m:t>
                                </m:r>
                                <m:sSub>
                                  <m:sSubPr>
                                    <m:ctrlPr>
                                      <w:rPr>
                                        <w:rFonts w:ascii="Cambria Math" w:hAnsi="Cambria Math"/>
                                      </w:rPr>
                                    </m:ctrlPr>
                                  </m:sSubPr>
                                  <m:e>
                                    <m:r>
                                      <w:rPr>
                                        <w:rFonts w:ascii="Cambria Math" w:hAnsi="Cambria Math"/>
                                      </w:rPr>
                                      <m:t>F</m:t>
                                    </m:r>
                                  </m:e>
                                  <m:sub>
                                    <m:r>
                                      <w:rPr>
                                        <w:rFonts w:ascii="Cambria Math" w:hAnsi="Cambria Math"/>
                                      </w:rPr>
                                      <m:t>i</m:t>
                                    </m:r>
                                  </m:sub>
                                </m:sSub>
                                <m:r>
                                  <w:rPr>
                                    <w:rFonts w:ascii="Cambria Math" w:hAnsi="Cambria Math"/>
                                  </w:rPr>
                                  <m:t>(0)+δ</m:t>
                                </m:r>
                                <m:sSup>
                                  <m:sSupPr>
                                    <m:ctrlPr>
                                      <w:rPr>
                                        <w:rFonts w:ascii="Cambria Math" w:hAnsi="Cambria Math"/>
                                      </w:rPr>
                                    </m:ctrlPr>
                                  </m:sSupPr>
                                  <m:e>
                                    <m:r>
                                      <w:rPr>
                                        <w:rFonts w:ascii="Cambria Math" w:hAnsi="Cambria Math"/>
                                      </w:rPr>
                                      <m:t>]</m:t>
                                    </m:r>
                                  </m:e>
                                  <m:sup>
                                    <m:r>
                                      <w:rPr>
                                        <w:rFonts w:ascii="Cambria Math" w:hAnsi="Cambria Math"/>
                                      </w:rPr>
                                      <m:t>η</m:t>
                                    </m:r>
                                  </m:sup>
                                </m:sSup>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j</m:t>
                                    </m:r>
                                  </m:sub>
                                </m:sSub>
                                <m:r>
                                  <w:rPr>
                                    <w:rFonts w:ascii="Cambria Math" w:hAnsi="Cambria Math"/>
                                  </w:rPr>
                                  <m:t>(0)+δ</m:t>
                                </m:r>
                                <m:sSup>
                                  <m:sSupPr>
                                    <m:ctrlPr>
                                      <w:rPr>
                                        <w:rFonts w:ascii="Cambria Math" w:hAnsi="Cambria Math"/>
                                      </w:rPr>
                                    </m:ctrlPr>
                                  </m:sSupPr>
                                  <m:e>
                                    <m:r>
                                      <w:rPr>
                                        <w:rFonts w:ascii="Cambria Math" w:hAnsi="Cambria Math"/>
                                      </w:rPr>
                                      <m:t>]</m:t>
                                    </m:r>
                                  </m:e>
                                  <m:sup>
                                    <m:r>
                                      <w:rPr>
                                        <w:rFonts w:ascii="Cambria Math" w:hAnsi="Cambria Math"/>
                                      </w:rPr>
                                      <m:t>η</m:t>
                                    </m:r>
                                  </m:sup>
                                </m:sSup>
                              </m:num>
                              <m:den>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α,β</m:t>
                                    </m:r>
                                  </m:sub>
                                </m:sSub>
                                <m:r>
                                  <w:rPr>
                                    <w:rFonts w:ascii="Cambria Math" w:hAnsi="Cambria Math"/>
                                  </w:rPr>
                                  <m:t>(0)+δ</m:t>
                                </m:r>
                                <m:sSup>
                                  <m:sSupPr>
                                    <m:ctrlPr>
                                      <w:rPr>
                                        <w:rFonts w:ascii="Cambria Math" w:hAnsi="Cambria Math"/>
                                      </w:rPr>
                                    </m:ctrlPr>
                                  </m:sSupPr>
                                  <m:e>
                                    <m:r>
                                      <w:rPr>
                                        <w:rFonts w:ascii="Cambria Math" w:hAnsi="Cambria Math"/>
                                      </w:rPr>
                                      <m:t>]</m:t>
                                    </m:r>
                                  </m:e>
                                  <m:sup>
                                    <m:r>
                                      <w:rPr>
                                        <w:rFonts w:ascii="Cambria Math" w:hAnsi="Cambria Math"/>
                                      </w:rPr>
                                      <m:t>2η</m:t>
                                    </m:r>
                                  </m:sup>
                                </m:sSup>
                              </m:den>
                            </m:f>
                            <m:sSubSup>
                              <m:sSubSupPr>
                                <m:ctrlPr>
                                  <w:rPr>
                                    <w:rFonts w:ascii="Cambria Math" w:hAnsi="Cambria Math"/>
                                  </w:rPr>
                                </m:ctrlPr>
                              </m:sSubSupPr>
                              <m:e>
                                <m:r>
                                  <w:rPr>
                                    <w:rFonts w:ascii="Cambria Math" w:hAnsi="Cambria Math"/>
                                  </w:rPr>
                                  <m:t>σ</m:t>
                                </m:r>
                              </m:e>
                              <m:sub>
                                <m:r>
                                  <w:rPr>
                                    <w:rFonts w:ascii="Cambria Math" w:hAnsi="Cambria Math"/>
                                  </w:rPr>
                                  <m:t>i</m:t>
                                </m:r>
                              </m:sub>
                              <m:sup>
                                <m:r>
                                  <w:rPr>
                                    <w:rFonts w:ascii="Cambria Math" w:hAnsi="Cambria Math"/>
                                  </w:rPr>
                                  <m:t>q</m:t>
                                </m:r>
                              </m:sup>
                            </m:sSubSup>
                            <m:r>
                              <w:rPr>
                                <w:rFonts w:ascii="Cambria Math" w:hAnsi="Cambria Math"/>
                              </w:rPr>
                              <m:t>(u)</m:t>
                            </m:r>
                            <m:sSubSup>
                              <m:sSubSupPr>
                                <m:ctrlPr>
                                  <w:rPr>
                                    <w:rFonts w:ascii="Cambria Math" w:hAnsi="Cambria Math"/>
                                  </w:rPr>
                                </m:ctrlPr>
                              </m:sSubSupPr>
                              <m:e>
                                <m:r>
                                  <w:rPr>
                                    <w:rFonts w:ascii="Cambria Math" w:hAnsi="Cambria Math"/>
                                  </w:rPr>
                                  <m:t>σ</m:t>
                                </m:r>
                              </m:e>
                              <m:sub>
                                <m:r>
                                  <w:rPr>
                                    <w:rFonts w:ascii="Cambria Math" w:hAnsi="Cambria Math"/>
                                  </w:rPr>
                                  <m:t>j</m:t>
                                </m:r>
                              </m:sub>
                              <m:sup>
                                <m:r>
                                  <w:rPr>
                                    <w:rFonts w:ascii="Cambria Math" w:hAnsi="Cambria Math"/>
                                  </w:rPr>
                                  <m:t>q</m:t>
                                </m:r>
                              </m:sup>
                            </m:sSubSup>
                            <m:r>
                              <w:rPr>
                                <w:rFonts w:ascii="Cambria Math" w:hAnsi="Cambria Math"/>
                              </w:rPr>
                              <m:t>(u)</m:t>
                            </m:r>
                          </m:e>
                        </m:nary>
                      </m:e>
                    </m:nary>
                  </m:e>
                </m:nary>
                <m:r>
                  <w:rPr>
                    <w:rFonts w:ascii="Cambria Math" w:hAnsi="Cambria Math"/>
                  </w:rPr>
                  <m:t>du</m:t>
                </m:r>
              </m:e>
            </m:mr>
          </m:m>
        </m:oMath>
      </m:oMathPara>
    </w:p>
    <w:p w14:paraId="6F5620AE" w14:textId="39AA53A8" w:rsidR="00857F22" w:rsidRDefault="00857F22" w:rsidP="001E4A3D">
      <w:pPr>
        <w:pStyle w:val="BASE"/>
      </w:pPr>
      <w:r>
        <w:t>This expression, however, can be simplified, by introducing a piecewise constant volatility structure which allows us to simplify the integral to a sum. This volatility structure will be discussed in the following section.</w:t>
      </w:r>
    </w:p>
    <w:p w14:paraId="48EE559C" w14:textId="7A570CBF" w:rsidR="00102B30" w:rsidRDefault="00102B30" w:rsidP="00102B30">
      <w:pPr>
        <w:pStyle w:val="BASE"/>
      </w:pPr>
      <w:r>
        <w:t xml:space="preserve">The sum under indices </w:t>
      </w:r>
      <m:oMath>
        <m:r>
          <w:rPr>
            <w:rFonts w:ascii="Cambria Math" w:hAnsi="Cambria Math"/>
          </w:rPr>
          <m:t>i, j</m:t>
        </m:r>
      </m:oMath>
      <w:r>
        <w:t xml:space="preserve"> can also be simplified to a square operation.</w:t>
      </w:r>
      <w:r w:rsidRPr="00102B30">
        <w:t xml:space="preserve"> </w:t>
      </w:r>
      <w:r>
        <w:t>For t = 0, we obtain the following volatility approximation:</w:t>
      </w:r>
    </w:p>
    <w:p w14:paraId="08AB09DD" w14:textId="1BD9BA29" w:rsidR="00A41CD8" w:rsidRPr="00085FAE" w:rsidRDefault="00885CB7" w:rsidP="00085FAE">
      <w:pPr>
        <w:pStyle w:val="BASE"/>
      </w:pPr>
      <m:oMathPara>
        <m:oMath>
          <m:m>
            <m:mPr>
              <m:plcHide m:val="1"/>
              <m:mcs>
                <m:mc>
                  <m:mcPr>
                    <m:count m:val="1"/>
                    <m:mcJc m:val="right"/>
                  </m:mcPr>
                </m:mc>
                <m:mc>
                  <m:mcPr>
                    <m:count m:val="1"/>
                    <m:mcJc m:val="left"/>
                  </m:mcPr>
                </m:mc>
              </m:mcs>
              <m:ctrlPr>
                <w:rPr>
                  <w:rFonts w:ascii="Cambria Math" w:hAnsi="Cambria Math"/>
                </w:rPr>
              </m:ctrlPr>
            </m:mPr>
            <m:mr>
              <m:e>
                <m:sSub>
                  <m:sSubPr>
                    <m:ctrlPr>
                      <w:rPr>
                        <w:rFonts w:ascii="Cambria Math" w:hAnsi="Cambria Math"/>
                        <w:i/>
                      </w:rPr>
                    </m:ctrlPr>
                  </m:sSubPr>
                  <m:e>
                    <m:r>
                      <w:rPr>
                        <w:rFonts w:ascii="Cambria Math" w:hAnsi="Cambria Math"/>
                      </w:rPr>
                      <m:t>v</m:t>
                    </m:r>
                  </m:e>
                  <m:sub>
                    <m:r>
                      <w:rPr>
                        <w:rFonts w:ascii="Cambria Math" w:hAnsi="Cambria Math"/>
                      </w:rPr>
                      <m:t>α, β</m:t>
                    </m:r>
                  </m:sub>
                </m:sSub>
                <m:r>
                  <w:rPr>
                    <w:rFonts w:ascii="Cambria Math" w:hAnsi="Cambria Math"/>
                  </w:rPr>
                  <m:t>(0)</m:t>
                </m:r>
              </m:e>
              <m:e>
                <m:r>
                  <w:rPr>
                    <w:rFonts w:ascii="Cambria Math" w:hAnsi="Cambria Math"/>
                  </w:rPr>
                  <m:t>=</m:t>
                </m:r>
                <m:nary>
                  <m:naryPr>
                    <m:chr m:val="∑"/>
                    <m:limLoc m:val="undOvr"/>
                    <m:ctrlPr>
                      <w:rPr>
                        <w:rFonts w:ascii="Cambria Math" w:hAnsi="Cambria Math"/>
                      </w:rPr>
                    </m:ctrlPr>
                  </m:naryPr>
                  <m:sub>
                    <m:r>
                      <w:rPr>
                        <w:rFonts w:ascii="Cambria Math" w:hAnsi="Cambria Math"/>
                      </w:rPr>
                      <m:t>n=0</m:t>
                    </m:r>
                  </m:sub>
                  <m:sup>
                    <m:sSub>
                      <m:sSubPr>
                        <m:ctrlPr>
                          <w:rPr>
                            <w:rFonts w:ascii="Cambria Math" w:hAnsi="Cambria Math"/>
                          </w:rPr>
                        </m:ctrlPr>
                      </m:sSubPr>
                      <m:e>
                        <m:r>
                          <w:rPr>
                            <w:rFonts w:ascii="Cambria Math" w:hAnsi="Cambria Math"/>
                          </w:rPr>
                          <m:t>T</m:t>
                        </m:r>
                      </m:e>
                      <m:sub>
                        <m:r>
                          <w:rPr>
                            <w:rFonts w:ascii="Cambria Math" w:hAnsi="Cambria Math"/>
                          </w:rPr>
                          <m:t>α</m:t>
                        </m:r>
                      </m:sub>
                    </m:sSub>
                  </m:sup>
                  <m:e>
                    <m:sSub>
                      <m:sSubPr>
                        <m:ctrlPr>
                          <w:rPr>
                            <w:rFonts w:ascii="Cambria Math" w:hAnsi="Cambria Math"/>
                          </w:rPr>
                        </m:ctrlPr>
                      </m:sSubPr>
                      <m:e>
                        <m:r>
                          <w:rPr>
                            <w:rFonts w:ascii="Cambria Math" w:hAnsi="Cambria Math"/>
                          </w:rPr>
                          <m:t>(T</m:t>
                        </m:r>
                      </m:e>
                      <m:sub>
                        <m:r>
                          <w:rPr>
                            <w:rFonts w:ascii="Cambria Math" w:hAnsi="Cambria Math"/>
                          </w:rPr>
                          <m:t>n+1</m:t>
                        </m:r>
                      </m:sub>
                    </m:sSub>
                  </m:e>
                </m:nary>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n</m:t>
                    </m:r>
                  </m:sub>
                </m:sSub>
                <m:r>
                  <w:rPr>
                    <w:rFonts w:ascii="Cambria Math" w:hAnsi="Cambria Math"/>
                  </w:rPr>
                  <m:t>)</m:t>
                </m:r>
                <m:nary>
                  <m:naryPr>
                    <m:chr m:val="∑"/>
                    <m:limLoc m:val="undOvr"/>
                    <m:ctrlPr>
                      <w:rPr>
                        <w:rFonts w:ascii="Cambria Math" w:hAnsi="Cambria Math"/>
                      </w:rPr>
                    </m:ctrlPr>
                  </m:naryPr>
                  <m:sub>
                    <m:r>
                      <w:rPr>
                        <w:rFonts w:ascii="Cambria Math" w:hAnsi="Cambria Math"/>
                      </w:rPr>
                      <m:t>q=1</m:t>
                    </m:r>
                  </m:sub>
                  <m:sup>
                    <m:r>
                      <w:rPr>
                        <w:rFonts w:ascii="Cambria Math" w:hAnsi="Cambria Math"/>
                      </w:rPr>
                      <m:t>d</m:t>
                    </m:r>
                  </m:sup>
                  <m:e>
                    <m:sSup>
                      <m:sSupPr>
                        <m:ctrlPr>
                          <w:rPr>
                            <w:rFonts w:ascii="Cambria Math" w:hAnsi="Cambria Math"/>
                            <w:i/>
                          </w:rPr>
                        </m:ctrlPr>
                      </m:sSupPr>
                      <m:e>
                        <m:nary>
                          <m:naryPr>
                            <m:chr m:val="∑"/>
                            <m:limLoc m:val="undOvr"/>
                            <m:ctrlPr>
                              <w:rPr>
                                <w:rFonts w:ascii="Cambria Math" w:hAnsi="Cambria Math"/>
                              </w:rPr>
                            </m:ctrlPr>
                          </m:naryPr>
                          <m:sub>
                            <m:r>
                              <w:rPr>
                                <w:rFonts w:ascii="Cambria Math" w:hAnsi="Cambria Math"/>
                              </w:rPr>
                              <m:t>j=α+1</m:t>
                            </m:r>
                          </m:sub>
                          <m:sup>
                            <m:r>
                              <w:rPr>
                                <w:rFonts w:ascii="Cambria Math" w:hAnsi="Cambria Math"/>
                              </w:rPr>
                              <m:t>β</m:t>
                            </m:r>
                          </m:sup>
                          <m:e>
                            <m:d>
                              <m:dPr>
                                <m:ctrlPr>
                                  <w:rPr>
                                    <w:rFonts w:ascii="Cambria Math" w:hAnsi="Cambria Math"/>
                                  </w:rPr>
                                </m:ctrlPr>
                              </m:dPr>
                              <m:e>
                                <m:f>
                                  <m:fPr>
                                    <m:ctrlPr>
                                      <w:rPr>
                                        <w:rFonts w:ascii="Cambria Math" w:hAnsi="Cambria Math"/>
                                      </w:rPr>
                                    </m:ctrlPr>
                                  </m:fPr>
                                  <m:num>
                                    <m:sSubSup>
                                      <m:sSubSupPr>
                                        <m:ctrlPr>
                                          <w:rPr>
                                            <w:rFonts w:ascii="Cambria Math" w:hAnsi="Cambria Math"/>
                                            <w:i/>
                                          </w:rPr>
                                        </m:ctrlPr>
                                      </m:sSubSupPr>
                                      <m:e>
                                        <m:acc>
                                          <m:accPr>
                                            <m:chr m:val="‾"/>
                                            <m:ctrlPr>
                                              <w:rPr>
                                                <w:rFonts w:ascii="Cambria Math" w:hAnsi="Cambria Math"/>
                                              </w:rPr>
                                            </m:ctrlPr>
                                          </m:accPr>
                                          <m:e>
                                            <m:r>
                                              <w:rPr>
                                                <w:rFonts w:ascii="Cambria Math" w:hAnsi="Cambria Math"/>
                                              </w:rPr>
                                              <m:t>w</m:t>
                                            </m:r>
                                          </m:e>
                                        </m:acc>
                                      </m:e>
                                      <m:sub>
                                        <m:r>
                                          <w:rPr>
                                            <w:rFonts w:ascii="Cambria Math" w:hAnsi="Cambria Math"/>
                                          </w:rPr>
                                          <m:t>j</m:t>
                                        </m:r>
                                      </m:sub>
                                      <m:sup>
                                        <m:r>
                                          <w:rPr>
                                            <w:rFonts w:ascii="Cambria Math" w:hAnsi="Cambria Math"/>
                                          </w:rPr>
                                          <m:t>α, β</m:t>
                                        </m:r>
                                      </m:sup>
                                    </m:sSubSup>
                                    <m:r>
                                      <w:rPr>
                                        <w:rFonts w:ascii="Cambria Math" w:hAnsi="Cambria Math"/>
                                      </w:rPr>
                                      <m:t>(0) [</m:t>
                                    </m:r>
                                    <m:sSub>
                                      <m:sSubPr>
                                        <m:ctrlPr>
                                          <w:rPr>
                                            <w:rFonts w:ascii="Cambria Math" w:hAnsi="Cambria Math"/>
                                          </w:rPr>
                                        </m:ctrlPr>
                                      </m:sSubPr>
                                      <m:e>
                                        <m:r>
                                          <w:rPr>
                                            <w:rFonts w:ascii="Cambria Math" w:hAnsi="Cambria Math"/>
                                          </w:rPr>
                                          <m:t>F</m:t>
                                        </m:r>
                                      </m:e>
                                      <m:sub>
                                        <m:r>
                                          <w:rPr>
                                            <w:rFonts w:ascii="Cambria Math" w:hAnsi="Cambria Math"/>
                                          </w:rPr>
                                          <m:t>j</m:t>
                                        </m:r>
                                      </m:sub>
                                    </m:sSub>
                                    <m:r>
                                      <w:rPr>
                                        <w:rFonts w:ascii="Cambria Math" w:hAnsi="Cambria Math"/>
                                      </w:rPr>
                                      <m:t>(0)+δ</m:t>
                                    </m:r>
                                    <m:sSup>
                                      <m:sSupPr>
                                        <m:ctrlPr>
                                          <w:rPr>
                                            <w:rFonts w:ascii="Cambria Math" w:hAnsi="Cambria Math"/>
                                          </w:rPr>
                                        </m:ctrlPr>
                                      </m:sSupPr>
                                      <m:e>
                                        <m:r>
                                          <w:rPr>
                                            <w:rFonts w:ascii="Cambria Math" w:hAnsi="Cambria Math"/>
                                          </w:rPr>
                                          <m:t>]</m:t>
                                        </m:r>
                                      </m:e>
                                      <m:sup>
                                        <m:r>
                                          <w:rPr>
                                            <w:rFonts w:ascii="Cambria Math" w:hAnsi="Cambria Math"/>
                                          </w:rPr>
                                          <m:t>η</m:t>
                                        </m:r>
                                      </m:sup>
                                    </m:sSup>
                                    <m:sSubSup>
                                      <m:sSubSupPr>
                                        <m:ctrlPr>
                                          <w:rPr>
                                            <w:rFonts w:ascii="Cambria Math" w:hAnsi="Cambria Math"/>
                                          </w:rPr>
                                        </m:ctrlPr>
                                      </m:sSubSupPr>
                                      <m:e>
                                        <m:r>
                                          <w:rPr>
                                            <w:rFonts w:ascii="Cambria Math" w:hAnsi="Cambria Math"/>
                                          </w:rPr>
                                          <m:t>σ</m:t>
                                        </m:r>
                                      </m:e>
                                      <m:sub>
                                        <m:r>
                                          <w:rPr>
                                            <w:rFonts w:ascii="Cambria Math" w:hAnsi="Cambria Math"/>
                                          </w:rPr>
                                          <m:t>j</m:t>
                                        </m:r>
                                      </m:sub>
                                      <m:sup>
                                        <m:r>
                                          <w:rPr>
                                            <w:rFonts w:ascii="Cambria Math" w:hAnsi="Cambria Math"/>
                                          </w:rPr>
                                          <m:t>q</m:t>
                                        </m:r>
                                      </m:sup>
                                    </m:sSub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α,β</m:t>
                                        </m:r>
                                      </m:sub>
                                    </m:sSub>
                                    <m:r>
                                      <w:rPr>
                                        <w:rFonts w:ascii="Cambria Math" w:hAnsi="Cambria Math"/>
                                      </w:rPr>
                                      <m:t>(0)+δ</m:t>
                                    </m:r>
                                    <m:sSup>
                                      <m:sSupPr>
                                        <m:ctrlPr>
                                          <w:rPr>
                                            <w:rFonts w:ascii="Cambria Math" w:hAnsi="Cambria Math"/>
                                          </w:rPr>
                                        </m:ctrlPr>
                                      </m:sSupPr>
                                      <m:e>
                                        <m:r>
                                          <w:rPr>
                                            <w:rFonts w:ascii="Cambria Math" w:hAnsi="Cambria Math"/>
                                          </w:rPr>
                                          <m:t>]</m:t>
                                        </m:r>
                                      </m:e>
                                      <m:sup>
                                        <m:r>
                                          <w:rPr>
                                            <w:rFonts w:ascii="Cambria Math" w:hAnsi="Cambria Math"/>
                                          </w:rPr>
                                          <m:t>2η</m:t>
                                        </m:r>
                                      </m:sup>
                                    </m:sSup>
                                  </m:den>
                                </m:f>
                              </m:e>
                            </m:d>
                          </m:e>
                        </m:nary>
                      </m:e>
                      <m:sup>
                        <m:r>
                          <w:rPr>
                            <w:rFonts w:ascii="Cambria Math" w:hAnsi="Cambria Math"/>
                          </w:rPr>
                          <m:t>2</m:t>
                        </m:r>
                      </m:sup>
                    </m:sSup>
                  </m:e>
                </m:nary>
              </m:e>
            </m:mr>
          </m:m>
          <m:r>
            <m:rPr>
              <m:sty m:val="p"/>
            </m:rPr>
            <w:rPr>
              <w:rFonts w:ascii="Cambria Math" w:hAnsi="Cambria Math"/>
            </w:rPr>
            <w:br/>
          </m:r>
        </m:oMath>
      </m:oMathPara>
      <w:r w:rsidR="00102B30">
        <w:t xml:space="preserve">This is the </w:t>
      </w:r>
      <w:r w:rsidR="00102B30">
        <w:rPr>
          <w:b/>
        </w:rPr>
        <w:t>Hull &amp; White approximation</w:t>
      </w:r>
      <w:r w:rsidR="00102B30">
        <w:t xml:space="preserve"> and is one of the most commonly used volatility approximations in the market. </w:t>
      </w:r>
      <w:r w:rsidR="00A41CD8">
        <w:br w:type="page"/>
      </w:r>
    </w:p>
    <w:p w14:paraId="648B8D63" w14:textId="77777777" w:rsidR="00B745C5" w:rsidRDefault="00B745C5" w:rsidP="00A41CD8">
      <w:pPr>
        <w:pStyle w:val="Titre2"/>
        <w:numPr>
          <w:ilvl w:val="1"/>
          <w:numId w:val="5"/>
        </w:numPr>
      </w:pPr>
      <w:bookmarkStart w:id="734" w:name="calibration"/>
      <w:bookmarkStart w:id="735" w:name="_Toc36453208"/>
      <w:bookmarkStart w:id="736" w:name="_Toc40439347"/>
      <w:r>
        <w:lastRenderedPageBreak/>
        <w:t>Calibration</w:t>
      </w:r>
      <w:bookmarkEnd w:id="734"/>
      <w:bookmarkEnd w:id="735"/>
      <w:bookmarkEnd w:id="736"/>
    </w:p>
    <w:p w14:paraId="58BBF34B" w14:textId="77777777" w:rsidR="00B745C5" w:rsidRDefault="00B745C5" w:rsidP="00A41CD8">
      <w:pPr>
        <w:pStyle w:val="Titre3"/>
      </w:pPr>
      <w:bookmarkStart w:id="737" w:name="objective-function"/>
      <w:bookmarkStart w:id="738" w:name="_Toc36453209"/>
      <w:bookmarkStart w:id="739" w:name="_Toc40439348"/>
      <w:r>
        <w:t>Objective Function</w:t>
      </w:r>
      <w:bookmarkEnd w:id="737"/>
      <w:bookmarkEnd w:id="738"/>
      <w:bookmarkEnd w:id="739"/>
    </w:p>
    <w:p w14:paraId="3D716667" w14:textId="2B316F8A" w:rsidR="00B745C5" w:rsidRDefault="00B745C5" w:rsidP="001E4A3D">
      <w:pPr>
        <w:pStyle w:val="BASE"/>
      </w:pPr>
      <w:r>
        <w:t xml:space="preserve">We begin by recalling the volatility term </w:t>
      </w:r>
      <m:oMath>
        <m:sSub>
          <m:sSubPr>
            <m:ctrlPr>
              <w:rPr>
                <w:rFonts w:ascii="Cambria Math" w:hAnsi="Cambria Math"/>
              </w:rPr>
            </m:ctrlPr>
          </m:sSubPr>
          <m:e>
            <m:r>
              <w:rPr>
                <w:rFonts w:ascii="Cambria Math" w:hAnsi="Cambria Math"/>
              </w:rPr>
              <m:t>v</m:t>
            </m:r>
          </m:e>
          <m:sub>
            <m:r>
              <w:rPr>
                <w:rFonts w:ascii="Cambria Math" w:hAnsi="Cambria Math"/>
              </w:rPr>
              <m:t>α,β</m:t>
            </m:r>
          </m:sub>
        </m:sSub>
      </m:oMath>
      <w:r w:rsidR="006C3650">
        <w:t>(0):</w:t>
      </w:r>
    </w:p>
    <w:p w14:paraId="4272554F" w14:textId="6E5E0214" w:rsidR="00B745C5" w:rsidRDefault="00885CB7" w:rsidP="00B745C5">
      <w:pPr>
        <w:pStyle w:val="Corpsdetexte"/>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sSub>
                  <m:sSubPr>
                    <m:ctrlPr>
                      <w:rPr>
                        <w:rFonts w:ascii="Cambria Math" w:hAnsi="Cambria Math"/>
                        <w:i/>
                      </w:rPr>
                    </m:ctrlPr>
                  </m:sSubPr>
                  <m:e>
                    <m:r>
                      <w:rPr>
                        <w:rFonts w:ascii="Cambria Math" w:hAnsi="Cambria Math"/>
                      </w:rPr>
                      <m:t>v</m:t>
                    </m:r>
                  </m:e>
                  <m:sub>
                    <m:r>
                      <w:rPr>
                        <w:rFonts w:ascii="Cambria Math" w:hAnsi="Cambria Math"/>
                      </w:rPr>
                      <m:t>α, β</m:t>
                    </m:r>
                  </m:sub>
                </m:sSub>
                <m:r>
                  <w:rPr>
                    <w:rFonts w:ascii="Cambria Math" w:hAnsi="Cambria Math"/>
                  </w:rPr>
                  <m:t>(0)</m:t>
                </m:r>
              </m:e>
              <m:e>
                <m:r>
                  <w:rPr>
                    <w:rFonts w:ascii="Cambria Math" w:hAnsi="Cambria Math"/>
                  </w:rPr>
                  <m:t>=</m:t>
                </m:r>
                <m:nary>
                  <m:naryPr>
                    <m:chr m:val="∑"/>
                    <m:limLoc m:val="undOvr"/>
                    <m:ctrlPr>
                      <w:rPr>
                        <w:rFonts w:ascii="Cambria Math" w:hAnsi="Cambria Math"/>
                      </w:rPr>
                    </m:ctrlPr>
                  </m:naryPr>
                  <m:sub>
                    <m:r>
                      <w:rPr>
                        <w:rFonts w:ascii="Cambria Math" w:hAnsi="Cambria Math"/>
                      </w:rPr>
                      <m:t>n=0</m:t>
                    </m:r>
                  </m:sub>
                  <m:sup>
                    <m:sSub>
                      <m:sSubPr>
                        <m:ctrlPr>
                          <w:rPr>
                            <w:rFonts w:ascii="Cambria Math" w:hAnsi="Cambria Math"/>
                          </w:rPr>
                        </m:ctrlPr>
                      </m:sSubPr>
                      <m:e>
                        <m:r>
                          <w:rPr>
                            <w:rFonts w:ascii="Cambria Math" w:hAnsi="Cambria Math"/>
                          </w:rPr>
                          <m:t>T</m:t>
                        </m:r>
                      </m:e>
                      <m:sub>
                        <m:r>
                          <w:rPr>
                            <w:rFonts w:ascii="Cambria Math" w:hAnsi="Cambria Math"/>
                          </w:rPr>
                          <m:t>α</m:t>
                        </m:r>
                      </m:sub>
                    </m:sSub>
                  </m:sup>
                  <m:e>
                    <m:sSub>
                      <m:sSubPr>
                        <m:ctrlPr>
                          <w:rPr>
                            <w:rFonts w:ascii="Cambria Math" w:hAnsi="Cambria Math"/>
                          </w:rPr>
                        </m:ctrlPr>
                      </m:sSubPr>
                      <m:e>
                        <m:r>
                          <w:rPr>
                            <w:rFonts w:ascii="Cambria Math" w:hAnsi="Cambria Math"/>
                          </w:rPr>
                          <m:t>(T</m:t>
                        </m:r>
                      </m:e>
                      <m:sub>
                        <m:r>
                          <w:rPr>
                            <w:rFonts w:ascii="Cambria Math" w:hAnsi="Cambria Math"/>
                          </w:rPr>
                          <m:t>n+1</m:t>
                        </m:r>
                      </m:sub>
                    </m:sSub>
                  </m:e>
                </m:nary>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n</m:t>
                    </m:r>
                  </m:sub>
                </m:sSub>
                <m:r>
                  <w:rPr>
                    <w:rFonts w:ascii="Cambria Math" w:hAnsi="Cambria Math"/>
                  </w:rPr>
                  <m:t>)</m:t>
                </m:r>
                <m:nary>
                  <m:naryPr>
                    <m:chr m:val="∑"/>
                    <m:limLoc m:val="undOvr"/>
                    <m:ctrlPr>
                      <w:rPr>
                        <w:rFonts w:ascii="Cambria Math" w:hAnsi="Cambria Math"/>
                      </w:rPr>
                    </m:ctrlPr>
                  </m:naryPr>
                  <m:sub>
                    <m:r>
                      <w:rPr>
                        <w:rFonts w:ascii="Cambria Math" w:hAnsi="Cambria Math"/>
                      </w:rPr>
                      <m:t>q=1</m:t>
                    </m:r>
                  </m:sub>
                  <m:sup>
                    <m:r>
                      <w:rPr>
                        <w:rFonts w:ascii="Cambria Math" w:hAnsi="Cambria Math"/>
                      </w:rPr>
                      <m:t>d</m:t>
                    </m:r>
                  </m:sup>
                  <m:e>
                    <m:sSup>
                      <m:sSupPr>
                        <m:ctrlPr>
                          <w:rPr>
                            <w:rFonts w:ascii="Cambria Math" w:hAnsi="Cambria Math"/>
                            <w:i/>
                          </w:rPr>
                        </m:ctrlPr>
                      </m:sSupPr>
                      <m:e>
                        <m:nary>
                          <m:naryPr>
                            <m:chr m:val="∑"/>
                            <m:limLoc m:val="undOvr"/>
                            <m:ctrlPr>
                              <w:rPr>
                                <w:rFonts w:ascii="Cambria Math" w:hAnsi="Cambria Math"/>
                              </w:rPr>
                            </m:ctrlPr>
                          </m:naryPr>
                          <m:sub>
                            <m:r>
                              <w:rPr>
                                <w:rFonts w:ascii="Cambria Math" w:hAnsi="Cambria Math"/>
                              </w:rPr>
                              <m:t>j=α+1</m:t>
                            </m:r>
                          </m:sub>
                          <m:sup>
                            <m:r>
                              <w:rPr>
                                <w:rFonts w:ascii="Cambria Math" w:hAnsi="Cambria Math"/>
                              </w:rPr>
                              <m:t>β</m:t>
                            </m:r>
                          </m:sup>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γ</m:t>
                                        </m:r>
                                      </m:e>
                                      <m:sub>
                                        <m:r>
                                          <w:rPr>
                                            <w:rFonts w:ascii="Cambria Math" w:hAnsi="Cambria Math"/>
                                          </w:rPr>
                                          <m:t>j</m:t>
                                        </m:r>
                                      </m:sub>
                                    </m:sSub>
                                    <m:r>
                                      <w:rPr>
                                        <w:rFonts w:ascii="Cambria Math" w:hAnsi="Cambria Math"/>
                                      </w:rPr>
                                      <m:t>(0) [</m:t>
                                    </m:r>
                                    <m:sSub>
                                      <m:sSubPr>
                                        <m:ctrlPr>
                                          <w:rPr>
                                            <w:rFonts w:ascii="Cambria Math" w:hAnsi="Cambria Math"/>
                                          </w:rPr>
                                        </m:ctrlPr>
                                      </m:sSubPr>
                                      <m:e>
                                        <m:r>
                                          <w:rPr>
                                            <w:rFonts w:ascii="Cambria Math" w:hAnsi="Cambria Math"/>
                                          </w:rPr>
                                          <m:t>F</m:t>
                                        </m:r>
                                      </m:e>
                                      <m:sub>
                                        <m:r>
                                          <w:rPr>
                                            <w:rFonts w:ascii="Cambria Math" w:hAnsi="Cambria Math"/>
                                          </w:rPr>
                                          <m:t>j</m:t>
                                        </m:r>
                                      </m:sub>
                                    </m:sSub>
                                    <m:r>
                                      <w:rPr>
                                        <w:rFonts w:ascii="Cambria Math" w:hAnsi="Cambria Math"/>
                                      </w:rPr>
                                      <m:t>(0)+δ</m:t>
                                    </m:r>
                                    <m:sSup>
                                      <m:sSupPr>
                                        <m:ctrlPr>
                                          <w:rPr>
                                            <w:rFonts w:ascii="Cambria Math" w:hAnsi="Cambria Math"/>
                                          </w:rPr>
                                        </m:ctrlPr>
                                      </m:sSupPr>
                                      <m:e>
                                        <m:r>
                                          <w:rPr>
                                            <w:rFonts w:ascii="Cambria Math" w:hAnsi="Cambria Math"/>
                                          </w:rPr>
                                          <m:t>]</m:t>
                                        </m:r>
                                      </m:e>
                                      <m:sup>
                                        <m:r>
                                          <w:rPr>
                                            <w:rFonts w:ascii="Cambria Math" w:hAnsi="Cambria Math"/>
                                          </w:rPr>
                                          <m:t>η</m:t>
                                        </m:r>
                                      </m:sup>
                                    </m:sSup>
                                    <m:sSubSup>
                                      <m:sSubSupPr>
                                        <m:ctrlPr>
                                          <w:rPr>
                                            <w:rFonts w:ascii="Cambria Math" w:hAnsi="Cambria Math"/>
                                          </w:rPr>
                                        </m:ctrlPr>
                                      </m:sSubSupPr>
                                      <m:e>
                                        <m:r>
                                          <w:rPr>
                                            <w:rFonts w:ascii="Cambria Math" w:hAnsi="Cambria Math"/>
                                          </w:rPr>
                                          <m:t>σ</m:t>
                                        </m:r>
                                      </m:e>
                                      <m:sub>
                                        <m:r>
                                          <w:rPr>
                                            <w:rFonts w:ascii="Cambria Math" w:hAnsi="Cambria Math"/>
                                          </w:rPr>
                                          <m:t>j</m:t>
                                        </m:r>
                                      </m:sub>
                                      <m:sup>
                                        <m:r>
                                          <w:rPr>
                                            <w:rFonts w:ascii="Cambria Math" w:hAnsi="Cambria Math"/>
                                          </w:rPr>
                                          <m:t>q</m:t>
                                        </m:r>
                                      </m:sup>
                                    </m:sSubSup>
                                    <m:r>
                                      <w:rPr>
                                        <w:rFonts w:ascii="Cambria Math" w:hAnsi="Cambria Math"/>
                                      </w:rPr>
                                      <m:t>(u)</m:t>
                                    </m:r>
                                  </m:num>
                                  <m:den>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α,β</m:t>
                                        </m:r>
                                      </m:sub>
                                    </m:sSub>
                                    <m:r>
                                      <w:rPr>
                                        <w:rFonts w:ascii="Cambria Math" w:hAnsi="Cambria Math"/>
                                      </w:rPr>
                                      <m:t>(0)+δ</m:t>
                                    </m:r>
                                    <m:sSup>
                                      <m:sSupPr>
                                        <m:ctrlPr>
                                          <w:rPr>
                                            <w:rFonts w:ascii="Cambria Math" w:hAnsi="Cambria Math"/>
                                          </w:rPr>
                                        </m:ctrlPr>
                                      </m:sSupPr>
                                      <m:e>
                                        <m:r>
                                          <w:rPr>
                                            <w:rFonts w:ascii="Cambria Math" w:hAnsi="Cambria Math"/>
                                          </w:rPr>
                                          <m:t>]</m:t>
                                        </m:r>
                                      </m:e>
                                      <m:sup>
                                        <m:r>
                                          <w:rPr>
                                            <w:rFonts w:ascii="Cambria Math" w:hAnsi="Cambria Math"/>
                                          </w:rPr>
                                          <m:t>2η</m:t>
                                        </m:r>
                                      </m:sup>
                                    </m:sSup>
                                  </m:den>
                                </m:f>
                              </m:e>
                            </m:d>
                          </m:e>
                        </m:nary>
                      </m:e>
                      <m:sup>
                        <m:r>
                          <w:rPr>
                            <w:rFonts w:ascii="Cambria Math" w:hAnsi="Cambria Math"/>
                          </w:rPr>
                          <m:t>2</m:t>
                        </m:r>
                      </m:sup>
                    </m:sSup>
                  </m:e>
                </m:nary>
              </m:e>
            </m:mr>
          </m:m>
        </m:oMath>
      </m:oMathPara>
    </w:p>
    <w:p w14:paraId="373F9403" w14:textId="77777777" w:rsidR="00B745C5" w:rsidRDefault="00B745C5" w:rsidP="001E4A3D">
      <w:pPr>
        <w:pStyle w:val="BASE"/>
      </w:pPr>
      <w:r>
        <w:t xml:space="preserve">We note the large number of parameters required in the calibration i.e. (all the </w:t>
      </w:r>
      <m:oMath>
        <m:sSub>
          <m:sSubPr>
            <m:ctrlPr>
              <w:rPr>
                <w:rFonts w:ascii="Cambria Math" w:hAnsi="Cambria Math"/>
              </w:rPr>
            </m:ctrlPr>
          </m:sSubPr>
          <m:e>
            <m:r>
              <w:rPr>
                <w:rFonts w:ascii="Cambria Math" w:hAnsi="Cambria Math"/>
              </w:rPr>
              <m:t>σ</m:t>
            </m:r>
          </m:e>
          <m:sub>
            <m:r>
              <w:rPr>
                <w:rFonts w:ascii="Cambria Math" w:hAnsi="Cambria Math"/>
              </w:rPr>
              <m:t>k</m:t>
            </m:r>
          </m:sub>
        </m:sSub>
      </m:oMath>
      <w:r>
        <w:t xml:space="preserve"> terms along with their corresponding correlation structure.)</w:t>
      </w:r>
    </w:p>
    <w:p w14:paraId="4A0BFCD7" w14:textId="2BD1EA42" w:rsidR="006B1D9E" w:rsidRDefault="00B745C5" w:rsidP="001E4A3D">
      <w:pPr>
        <w:pStyle w:val="BASE"/>
      </w:pPr>
      <w:r>
        <w:t>We can greatly reduce the number of parameters by introducing a parametrization of the volatility surface.</w:t>
      </w:r>
      <w:r w:rsidR="006B1D9E">
        <w:t xml:space="preserve"> </w:t>
      </w:r>
    </w:p>
    <w:p w14:paraId="2F149DA6" w14:textId="59743B5C" w:rsidR="00102B30" w:rsidRDefault="00102B30" w:rsidP="001E4A3D">
      <w:pPr>
        <w:pStyle w:val="Titre3"/>
      </w:pPr>
      <w:bookmarkStart w:id="740" w:name="_Toc40439349"/>
      <w:r>
        <w:t>Piecewise Volatility Parametrization</w:t>
      </w:r>
      <w:bookmarkEnd w:id="740"/>
    </w:p>
    <w:p w14:paraId="1D1E088A" w14:textId="252F200D" w:rsidR="00B745C5" w:rsidRDefault="006B1D9E" w:rsidP="001E4A3D">
      <w:pPr>
        <w:pStyle w:val="BASE"/>
      </w:pPr>
      <w:r>
        <w:t>This structure also allows us to dissociate the calibration of the correlation structure of the forwards from the definition of the volatility function. This is particularly useful in reducing the dimensions for our objective function.</w:t>
      </w:r>
    </w:p>
    <w:p w14:paraId="243A5A9F" w14:textId="526F041F" w:rsidR="00B745C5" w:rsidRDefault="00B745C5" w:rsidP="001E4A3D">
      <w:pPr>
        <w:pStyle w:val="BASE"/>
      </w:pPr>
      <w:r>
        <w:t xml:space="preserve">We introduce </w:t>
      </w:r>
      <w:r w:rsidR="00425BA4">
        <w:t>a piecewise constant parametrization of the following form:</w:t>
      </w:r>
    </w:p>
    <w:p w14:paraId="6DB339FC" w14:textId="50BC7085" w:rsidR="00B745C5" w:rsidRDefault="00885CB7" w:rsidP="00B745C5">
      <w:pPr>
        <w:pStyle w:val="Corpsdetexte"/>
      </w:pPr>
      <m:oMathPara>
        <m:oMathParaPr>
          <m:jc m:val="center"/>
        </m:oMathParaPr>
        <m:oMath>
          <m:sSubSup>
            <m:sSubSupPr>
              <m:ctrlPr>
                <w:rPr>
                  <w:rFonts w:ascii="Cambria Math" w:hAnsi="Cambria Math"/>
                </w:rPr>
              </m:ctrlPr>
            </m:sSubSupPr>
            <m:e>
              <m:r>
                <w:rPr>
                  <w:rFonts w:ascii="Cambria Math" w:hAnsi="Cambria Math"/>
                </w:rPr>
                <m:t>σ</m:t>
              </m:r>
            </m:e>
            <m:sub>
              <m:r>
                <w:rPr>
                  <w:rFonts w:ascii="Cambria Math" w:hAnsi="Cambria Math"/>
                </w:rPr>
                <m:t>k</m:t>
              </m:r>
            </m:sub>
            <m:sup>
              <m:r>
                <w:rPr>
                  <w:rFonts w:ascii="Cambria Math" w:hAnsi="Cambria Math"/>
                </w:rPr>
                <m:t>q</m:t>
              </m:r>
            </m:sup>
          </m:sSubSup>
          <m:r>
            <w:rPr>
              <w:rFonts w:ascii="Cambria Math" w:hAnsi="Cambria Math"/>
            </w:rPr>
            <m:t>(t)=</m:t>
          </m:r>
          <m:sSubSup>
            <m:sSubSupPr>
              <m:ctrlPr>
                <w:rPr>
                  <w:rFonts w:ascii="Cambria Math" w:hAnsi="Cambria Math"/>
                </w:rPr>
              </m:ctrlPr>
            </m:sSubSupPr>
            <m:e>
              <m:sSub>
                <m:sSubPr>
                  <m:ctrlPr>
                    <w:rPr>
                      <w:rFonts w:ascii="Cambria Math" w:hAnsi="Cambria Math"/>
                      <w:i/>
                    </w:rPr>
                  </m:ctrlPr>
                </m:sSubPr>
                <m:e>
                  <m:r>
                    <w:rPr>
                      <w:rFonts w:ascii="Cambria Math" w:hAnsi="Cambria Math"/>
                    </w:rPr>
                    <m:t>f</m:t>
                  </m:r>
                </m:e>
                <m:sub>
                  <m:r>
                    <w:rPr>
                      <w:rFonts w:ascii="Cambria Math" w:hAnsi="Cambria Math"/>
                    </w:rPr>
                    <m:t>β</m:t>
                  </m:r>
                  <m:d>
                    <m:dPr>
                      <m:ctrlPr>
                        <w:rPr>
                          <w:rFonts w:ascii="Cambria Math" w:hAnsi="Cambria Math"/>
                          <w:i/>
                        </w:rPr>
                      </m:ctrlPr>
                    </m:dPr>
                    <m:e>
                      <m:r>
                        <w:rPr>
                          <w:rFonts w:ascii="Cambria Math" w:hAnsi="Cambria Math"/>
                        </w:rPr>
                        <m:t>t</m:t>
                      </m:r>
                    </m:e>
                  </m:d>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k-β(t)+1</m:t>
                  </m:r>
                </m:sub>
              </m:sSub>
              <m:r>
                <w:rPr>
                  <w:rFonts w:ascii="Cambria Math" w:hAnsi="Cambria Math"/>
                </w:rPr>
                <m:t>×PC</m:t>
              </m:r>
            </m:e>
            <m:sub>
              <m:r>
                <w:rPr>
                  <w:rFonts w:ascii="Cambria Math" w:hAnsi="Cambria Math"/>
                </w:rPr>
                <m:t>k-β(t)+1</m:t>
              </m:r>
            </m:sub>
            <m:sup>
              <m:r>
                <w:rPr>
                  <w:rFonts w:ascii="Cambria Math" w:hAnsi="Cambria Math"/>
                </w:rPr>
                <m:t>q</m:t>
              </m:r>
            </m:sup>
          </m:sSubSup>
        </m:oMath>
      </m:oMathPara>
    </w:p>
    <w:p w14:paraId="1C30BB5F" w14:textId="613F2826" w:rsidR="009329F8" w:rsidRDefault="00425BA4" w:rsidP="001E4A3D">
      <w:pPr>
        <w:pStyle w:val="BASE"/>
      </w:pPr>
      <w:r>
        <w:t xml:space="preserve">where </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0</m:t>
                </m:r>
              </m:sub>
            </m:sSub>
          </m:e>
        </m:d>
        <m:sSup>
          <m:sSupPr>
            <m:ctrlPr>
              <w:rPr>
                <w:rFonts w:ascii="Cambria Math" w:hAnsi="Cambria Math"/>
                <w:i/>
              </w:rPr>
            </m:ctrlPr>
          </m:sSupPr>
          <m:e>
            <m:r>
              <w:rPr>
                <w:rFonts w:ascii="Cambria Math" w:hAnsi="Cambria Math"/>
              </w:rPr>
              <m:t>e</m:t>
            </m:r>
          </m:e>
          <m:sup>
            <m:r>
              <w:rPr>
                <w:rFonts w:ascii="Cambria Math" w:hAnsi="Cambria Math"/>
              </w:rPr>
              <m:t>γ×i</m:t>
            </m:r>
          </m:sup>
        </m:sSup>
      </m:oMath>
      <w:r w:rsidR="009329F8">
        <w:t xml:space="preserve"> and </w:t>
      </w:r>
      <m:oMath>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 xml:space="preserve">a+b×i </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-ci</m:t>
            </m:r>
          </m:sup>
        </m:sSup>
        <m:r>
          <w:rPr>
            <w:rFonts w:ascii="Cambria Math" w:hAnsi="Cambria Math"/>
          </w:rPr>
          <m:t>+d</m:t>
        </m:r>
      </m:oMath>
      <w:r w:rsidR="009329F8">
        <w:t>.</w:t>
      </w:r>
    </w:p>
    <w:p w14:paraId="70DBB804" w14:textId="77777777" w:rsidR="008C4902" w:rsidRDefault="009329F8" w:rsidP="001E4A3D">
      <w:pPr>
        <w:pStyle w:val="BASE"/>
      </w:pPr>
      <w:r>
        <w:t xml:space="preserve">To obtain the </w:t>
      </w:r>
      <m:oMath>
        <m:r>
          <w:rPr>
            <w:rFonts w:ascii="Cambria Math" w:hAnsi="Cambria Math"/>
          </w:rPr>
          <m:t>P</m:t>
        </m:r>
        <m:sSubSup>
          <m:sSubSupPr>
            <m:ctrlPr>
              <w:rPr>
                <w:rFonts w:ascii="Cambria Math" w:hAnsi="Cambria Math"/>
                <w:i/>
              </w:rPr>
            </m:ctrlPr>
          </m:sSubSupPr>
          <m:e>
            <m:r>
              <w:rPr>
                <w:rFonts w:ascii="Cambria Math" w:hAnsi="Cambria Math"/>
              </w:rPr>
              <m:t>C</m:t>
            </m:r>
          </m:e>
          <m:sub>
            <m:r>
              <w:rPr>
                <w:rFonts w:ascii="Cambria Math" w:hAnsi="Cambria Math"/>
              </w:rPr>
              <m:t>k</m:t>
            </m:r>
          </m:sub>
          <m:sup>
            <m:r>
              <w:rPr>
                <w:rFonts w:ascii="Cambria Math" w:hAnsi="Cambria Math"/>
              </w:rPr>
              <m:t>q</m:t>
            </m:r>
          </m:sup>
        </m:sSubSup>
      </m:oMath>
      <w:r>
        <w:t xml:space="preserve"> terms, we perform a PCA on the historical log ratio of the forward rates. </w:t>
      </w:r>
    </w:p>
    <w:p w14:paraId="10DE071F" w14:textId="46425007" w:rsidR="008C4902" w:rsidRDefault="008C4902" w:rsidP="008C4902">
      <w:pPr>
        <w:pStyle w:val="BASE"/>
      </w:pPr>
      <w:r>
        <w:t>We begin by defining</w:t>
      </w:r>
      <m:oMath>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(t)</m:t>
        </m:r>
      </m:oMath>
      <w:r>
        <w:t>, a transformation of the forward rate:</w:t>
      </w:r>
    </w:p>
    <w:p w14:paraId="0BE9513B" w14:textId="4E462DF2" w:rsidR="008C4902" w:rsidRDefault="00885CB7" w:rsidP="001E4A3D">
      <w:pPr>
        <w:pStyle w:val="BASE"/>
      </w:pPr>
      <m:oMathPara>
        <m:oMath>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1- η</m:t>
              </m:r>
            </m:den>
          </m:f>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F(</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 xml:space="preserve">i+j </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i+j+1</m:t>
                          </m:r>
                        </m:sub>
                      </m:sSub>
                    </m:e>
                  </m:d>
                </m:e>
                <m:sup>
                  <m:r>
                    <w:rPr>
                      <w:rFonts w:ascii="Cambria Math" w:hAnsi="Cambria Math"/>
                    </w:rPr>
                    <m:t>1-η</m:t>
                  </m:r>
                </m:sup>
              </m:sSup>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F(</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 xml:space="preserve">i+j </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i+j+1</m:t>
                          </m:r>
                        </m:sub>
                      </m:sSub>
                    </m:e>
                  </m:d>
                </m:e>
                <m:sup>
                  <m:r>
                    <w:rPr>
                      <w:rFonts w:ascii="Cambria Math" w:hAnsi="Cambria Math"/>
                    </w:rPr>
                    <m:t>1-η</m:t>
                  </m:r>
                </m:sup>
              </m:sSup>
            </m:e>
          </m:d>
        </m:oMath>
      </m:oMathPara>
    </w:p>
    <w:p w14:paraId="38941AE5" w14:textId="46B5665D" w:rsidR="009329F8" w:rsidRDefault="008C4902" w:rsidP="001E4A3D">
      <w:pPr>
        <w:pStyle w:val="BASE"/>
      </w:pPr>
      <w:r>
        <w:t>Using this definition, we can,</w:t>
      </w:r>
      <w:r w:rsidR="009329F8">
        <w:t xml:space="preserve"> </w:t>
      </w:r>
      <w:r w:rsidR="00F57EE8">
        <w:t xml:space="preserve">for each time step </w:t>
      </w:r>
      <m:oMath>
        <m:r>
          <w:rPr>
            <w:rFonts w:ascii="Cambria Math" w:hAnsi="Cambria Math"/>
          </w:rPr>
          <m:t xml:space="preserve">i </m:t>
        </m:r>
      </m:oMath>
      <w:r w:rsidR="00F57EE8">
        <w:t xml:space="preserve">and </w:t>
      </w:r>
      <w:r>
        <w:t>maturity</w:t>
      </w:r>
      <m:oMath>
        <m:r>
          <w:rPr>
            <w:rFonts w:ascii="Cambria Math" w:hAnsi="Cambria Math"/>
          </w:rPr>
          <m:t xml:space="preserve"> j</m:t>
        </m:r>
      </m:oMath>
      <w:r>
        <w:t>,</w:t>
      </w:r>
      <w:r w:rsidR="00AD3CC9">
        <w:t xml:space="preserve"> approximate:</w:t>
      </w:r>
    </w:p>
    <w:p w14:paraId="7A466C48" w14:textId="539E0581" w:rsidR="009329F8" w:rsidRPr="008C4902" w:rsidRDefault="00885CB7" w:rsidP="001E4A3D">
      <w:pPr>
        <w:pStyle w:val="BASE"/>
      </w:pPr>
      <m:oMathPara>
        <m:oMath>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j</m:t>
                  </m:r>
                </m:sub>
              </m:sSub>
            </m:num>
            <m:den>
              <m:sSub>
                <m:sSubPr>
                  <m:ctrlPr>
                    <w:rPr>
                      <w:rFonts w:ascii="Cambria Math" w:hAnsi="Cambria Math"/>
                      <w:i/>
                    </w:rPr>
                  </m:ctrlPr>
                </m:sSubPr>
                <m:e>
                  <m:r>
                    <w:rPr>
                      <w:rFonts w:ascii="Cambria Math" w:hAnsi="Cambria Math"/>
                    </w:rPr>
                    <m:t>σ</m:t>
                  </m:r>
                </m:e>
                <m:sub>
                  <m:r>
                    <w:rPr>
                      <w:rFonts w:ascii="Cambria Math" w:hAnsi="Cambria Math"/>
                    </w:rPr>
                    <m:t>j</m:t>
                  </m:r>
                </m:sub>
              </m:sSub>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q=1</m:t>
              </m:r>
            </m:sub>
            <m:sup>
              <m:r>
                <w:rPr>
                  <w:rFonts w:ascii="Cambria Math" w:hAnsi="Cambria Math"/>
                </w:rPr>
                <m:t>d</m:t>
              </m:r>
            </m:sup>
            <m:e>
              <m:sSub>
                <m:sSubPr>
                  <m:ctrlPr>
                    <w:rPr>
                      <w:rFonts w:ascii="Cambria Math" w:hAnsi="Cambria Math"/>
                      <w:i/>
                    </w:rPr>
                  </m:ctrlPr>
                </m:sSubPr>
                <m:e>
                  <m:r>
                    <w:rPr>
                      <w:rFonts w:ascii="Cambria Math" w:hAnsi="Cambria Math"/>
                    </w:rPr>
                    <m:t>w</m:t>
                  </m:r>
                </m:e>
                <m:sub>
                  <m:r>
                    <w:rPr>
                      <w:rFonts w:ascii="Cambria Math" w:hAnsi="Cambria Math"/>
                    </w:rPr>
                    <m:t>q</m:t>
                  </m:r>
                </m:sub>
              </m:sSub>
              <m:d>
                <m:dPr>
                  <m:ctrlPr>
                    <w:rPr>
                      <w:rFonts w:ascii="Cambria Math" w:hAnsi="Cambria Math"/>
                      <w:i/>
                    </w:rPr>
                  </m:ctrlPr>
                </m:dPr>
                <m:e>
                  <m:r>
                    <w:rPr>
                      <w:rFonts w:ascii="Cambria Math" w:hAnsi="Cambria Math"/>
                    </w:rPr>
                    <m:t>j</m:t>
                  </m:r>
                </m:e>
              </m:d>
              <m:r>
                <w:rPr>
                  <w:rFonts w:ascii="Cambria Math" w:hAnsi="Cambria Math"/>
                </w:rPr>
                <m:t xml:space="preserve"> . </m:t>
              </m:r>
              <m:sSub>
                <m:sSubPr>
                  <m:ctrlPr>
                    <w:rPr>
                      <w:rFonts w:ascii="Cambria Math" w:hAnsi="Cambria Math"/>
                      <w:i/>
                    </w:rPr>
                  </m:ctrlPr>
                </m:sSubPr>
                <m:e>
                  <m:r>
                    <w:rPr>
                      <w:rFonts w:ascii="Cambria Math" w:hAnsi="Cambria Math"/>
                    </w:rPr>
                    <m:t>C</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e>
          </m:nary>
        </m:oMath>
      </m:oMathPara>
    </w:p>
    <w:p w14:paraId="704602D9" w14:textId="109C3177" w:rsidR="008C4902" w:rsidRPr="00F57EE8" w:rsidRDefault="008C4902" w:rsidP="001E4A3D">
      <w:pPr>
        <w:pStyle w:val="BASE"/>
      </w:pPr>
      <m:oMathPara>
        <m:oMath>
          <m:r>
            <w:rPr>
              <w:rFonts w:ascii="Cambria Math" w:hAnsi="Cambria Math"/>
            </w:rPr>
            <m:t>where:</m:t>
          </m:r>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m:t>
              </m:r>
            </m:den>
          </m:f>
          <m:nary>
            <m:naryPr>
              <m:chr m:val="∑"/>
              <m:limLoc m:val="undOvr"/>
              <m:supHide m:val="1"/>
              <m:ctrlPr>
                <w:rPr>
                  <w:rFonts w:ascii="Cambria Math" w:hAnsi="Cambria Math"/>
                  <w:i/>
                </w:rPr>
              </m:ctrlPr>
            </m:naryPr>
            <m:sub>
              <m:r>
                <w:rPr>
                  <w:rFonts w:ascii="Cambria Math" w:hAnsi="Cambria Math"/>
                </w:rPr>
                <m:t>i≥1</m:t>
              </m:r>
            </m:sub>
            <m:sup/>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e>
          </m:nary>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j</m:t>
              </m:r>
            </m:sub>
          </m:sSub>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#I</m:t>
                  </m:r>
                </m:den>
              </m:f>
              <m:nary>
                <m:naryPr>
                  <m:chr m:val="∑"/>
                  <m:limLoc m:val="undOvr"/>
                  <m:supHide m:val="1"/>
                  <m:ctrlPr>
                    <w:rPr>
                      <w:rFonts w:ascii="Cambria Math" w:hAnsi="Cambria Math"/>
                      <w:i/>
                    </w:rPr>
                  </m:ctrlPr>
                </m:naryPr>
                <m:sub>
                  <m:r>
                    <w:rPr>
                      <w:rFonts w:ascii="Cambria Math" w:hAnsi="Cambria Math"/>
                    </w:rPr>
                    <m:t>i≥1</m:t>
                  </m: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j</m:t>
                              </m:r>
                            </m:sub>
                          </m:sSub>
                        </m:e>
                      </m:d>
                    </m:e>
                    <m:sup>
                      <m:r>
                        <w:rPr>
                          <w:rFonts w:ascii="Cambria Math" w:hAnsi="Cambria Math"/>
                        </w:rPr>
                        <m:t>2</m:t>
                      </m:r>
                    </m:sup>
                  </m:sSup>
                </m:e>
              </m:nary>
              <m:r>
                <w:rPr>
                  <w:rFonts w:ascii="Cambria Math" w:hAnsi="Cambria Math"/>
                </w:rPr>
                <m:t xml:space="preserve"> </m:t>
              </m:r>
            </m:e>
          </m:rad>
        </m:oMath>
      </m:oMathPara>
    </w:p>
    <w:p w14:paraId="070FA9E6" w14:textId="77777777" w:rsidR="00F716C8" w:rsidRDefault="00FE15D8" w:rsidP="001E4A3D">
      <w:pPr>
        <w:pStyle w:val="BASE"/>
      </w:pPr>
      <w:r>
        <w:t>w</w:t>
      </w:r>
      <w:r w:rsidR="00F57EE8">
        <w:t xml:space="preserve">here </w:t>
      </w:r>
      <m:oMath>
        <m:r>
          <w:rPr>
            <w:rFonts w:ascii="Cambria Math" w:hAnsi="Cambria Math"/>
          </w:rPr>
          <m:t>w</m:t>
        </m:r>
      </m:oMath>
      <w:r w:rsidR="00F57EE8">
        <w:t xml:space="preserve"> is </w:t>
      </w:r>
      <w:r w:rsidR="00BE5268">
        <w:t xml:space="preserve">a vector of weights or loadings and </w:t>
      </w:r>
      <m:oMath>
        <m:r>
          <w:rPr>
            <w:rFonts w:ascii="Cambria Math" w:hAnsi="Cambria Math"/>
          </w:rPr>
          <m:t>d</m:t>
        </m:r>
      </m:oMath>
      <w:r w:rsidR="00BE5268">
        <w:t xml:space="preserve"> the dimensions of the Browni</w:t>
      </w:r>
    </w:p>
    <w:p w14:paraId="25F5AC6F" w14:textId="70870675" w:rsidR="00F57EE8" w:rsidRDefault="00BE5268" w:rsidP="001E4A3D">
      <w:pPr>
        <w:pStyle w:val="BASE"/>
      </w:pPr>
      <w:r>
        <w:t>an motions used.</w:t>
      </w:r>
      <w:r w:rsidR="002711F3">
        <w:t xml:space="preserve"> The </w:t>
      </w:r>
      <m:oMath>
        <m:sSub>
          <m:sSubPr>
            <m:ctrlPr>
              <w:rPr>
                <w:rFonts w:ascii="Cambria Math" w:hAnsi="Cambria Math"/>
                <w:i/>
              </w:rPr>
            </m:ctrlPr>
          </m:sSubPr>
          <m:e>
            <m:r>
              <w:rPr>
                <w:rFonts w:ascii="Cambria Math" w:hAnsi="Cambria Math"/>
              </w:rPr>
              <m:t>C</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oMath>
      <w:r w:rsidR="002711F3">
        <w:t xml:space="preserve"> are components.</w:t>
      </w:r>
    </w:p>
    <w:p w14:paraId="530C32A3" w14:textId="5CEE13BB" w:rsidR="00933D8E" w:rsidRDefault="00933D8E" w:rsidP="001E4A3D">
      <w:pPr>
        <w:pStyle w:val="BASE"/>
      </w:pPr>
      <w:r>
        <w:t xml:space="preserve">Noting </w:t>
      </w:r>
      <m:oMath>
        <m:sSub>
          <m:sSubPr>
            <m:ctrlPr>
              <w:rPr>
                <w:rFonts w:ascii="Cambria Math" w:hAnsi="Cambria Math"/>
              </w:rPr>
            </m:ctrlPr>
          </m:sSubPr>
          <m:e>
            <m:r>
              <w:rPr>
                <w:rFonts w:ascii="Cambria Math" w:hAnsi="Cambria Math"/>
              </w:rPr>
              <m:t>λ</m:t>
            </m:r>
          </m:e>
          <m:sub>
            <m:r>
              <w:rPr>
                <w:rFonts w:ascii="Cambria Math" w:hAnsi="Cambria Math"/>
              </w:rPr>
              <m:t>q</m:t>
            </m:r>
          </m:sub>
        </m:sSub>
      </m:oMath>
      <w:r w:rsidR="00FE15D8">
        <w:t>the qth eigenvalue of the variance-covariance matrix of the log ratio of the forward rates, we obtain the following relation:</w:t>
      </w:r>
    </w:p>
    <w:p w14:paraId="3477E019" w14:textId="7864D36F" w:rsidR="00FE15D8" w:rsidRPr="00FE15D8" w:rsidRDefault="00FE15D8" w:rsidP="001E4A3D">
      <w:pPr>
        <w:pStyle w:val="BASE"/>
      </w:pPr>
      <m:oMathPara>
        <m:oMath>
          <m:r>
            <w:rPr>
              <w:rFonts w:ascii="Cambria Math" w:hAnsi="Cambria Math"/>
            </w:rPr>
            <m:t>Var</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q=1</m:t>
                  </m:r>
                </m:sub>
                <m:sup>
                  <m:r>
                    <w:rPr>
                      <w:rFonts w:ascii="Cambria Math" w:hAnsi="Cambria Math"/>
                    </w:rPr>
                    <m:t>d</m:t>
                  </m:r>
                </m:sup>
                <m:e>
                  <m:sSub>
                    <m:sSubPr>
                      <m:ctrlPr>
                        <w:rPr>
                          <w:rFonts w:ascii="Cambria Math" w:hAnsi="Cambria Math"/>
                          <w:i/>
                        </w:rPr>
                      </m:ctrlPr>
                    </m:sSubPr>
                    <m:e>
                      <m:r>
                        <w:rPr>
                          <w:rFonts w:ascii="Cambria Math" w:hAnsi="Cambria Math"/>
                        </w:rPr>
                        <m:t>w</m:t>
                      </m:r>
                    </m:e>
                    <m:sub>
                      <m:r>
                        <w:rPr>
                          <w:rFonts w:ascii="Cambria Math" w:hAnsi="Cambria Math"/>
                        </w:rPr>
                        <m:t>q</m:t>
                      </m:r>
                    </m:sub>
                  </m:sSub>
                  <m:d>
                    <m:dPr>
                      <m:ctrlPr>
                        <w:rPr>
                          <w:rFonts w:ascii="Cambria Math" w:hAnsi="Cambria Math"/>
                          <w:i/>
                        </w:rPr>
                      </m:ctrlPr>
                    </m:dPr>
                    <m:e>
                      <m:r>
                        <w:rPr>
                          <w:rFonts w:ascii="Cambria Math" w:hAnsi="Cambria Math"/>
                        </w:rPr>
                        <m:t>j</m:t>
                      </m:r>
                    </m:e>
                  </m:d>
                  <m:r>
                    <w:rPr>
                      <w:rFonts w:ascii="Cambria Math" w:hAnsi="Cambria Math"/>
                    </w:rPr>
                    <m:t xml:space="preserve"> . </m:t>
                  </m:r>
                  <m:sSub>
                    <m:sSubPr>
                      <m:ctrlPr>
                        <w:rPr>
                          <w:rFonts w:ascii="Cambria Math" w:hAnsi="Cambria Math"/>
                          <w:i/>
                        </w:rPr>
                      </m:ctrlPr>
                    </m:sSubPr>
                    <m:e>
                      <m:r>
                        <w:rPr>
                          <w:rFonts w:ascii="Cambria Math" w:hAnsi="Cambria Math"/>
                        </w:rPr>
                        <m:t>C</m:t>
                      </m:r>
                    </m:e>
                    <m:sub>
                      <m:r>
                        <w:rPr>
                          <w:rFonts w:ascii="Cambria Math" w:hAnsi="Cambria Math"/>
                        </w:rPr>
                        <m:t>q</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q=1</m:t>
              </m:r>
            </m:sub>
            <m:sup>
              <m:r>
                <w:rPr>
                  <w:rFonts w:ascii="Cambria Math" w:hAnsi="Cambria Math"/>
                </w:rPr>
                <m:t>d</m:t>
              </m:r>
            </m:sup>
            <m:e>
              <m:sSub>
                <m:sSubPr>
                  <m:ctrlPr>
                    <w:rPr>
                      <w:rFonts w:ascii="Cambria Math" w:hAnsi="Cambria Math"/>
                      <w:i/>
                    </w:rPr>
                  </m:ctrlPr>
                </m:sSubPr>
                <m:e>
                  <m:r>
                    <w:rPr>
                      <w:rFonts w:ascii="Cambria Math" w:hAnsi="Cambria Math"/>
                    </w:rPr>
                    <m:t>w</m:t>
                  </m:r>
                </m:e>
                <m:sub>
                  <m:r>
                    <w:rPr>
                      <w:rFonts w:ascii="Cambria Math" w:hAnsi="Cambria Math"/>
                    </w:rPr>
                    <m:t>q</m:t>
                  </m:r>
                </m:sub>
              </m:sSub>
              <m:d>
                <m:dPr>
                  <m:ctrlPr>
                    <w:rPr>
                      <w:rFonts w:ascii="Cambria Math" w:hAnsi="Cambria Math"/>
                      <w:i/>
                    </w:rPr>
                  </m:ctrlPr>
                </m:dPr>
                <m:e>
                  <m:r>
                    <w:rPr>
                      <w:rFonts w:ascii="Cambria Math" w:hAnsi="Cambria Math"/>
                    </w:rPr>
                    <m:t>j</m:t>
                  </m:r>
                </m:e>
              </m:d>
              <m:r>
                <w:rPr>
                  <w:rFonts w:ascii="Cambria Math" w:hAnsi="Cambria Math"/>
                </w:rPr>
                <m:t xml:space="preserve"> . </m:t>
              </m:r>
              <m:sSub>
                <m:sSubPr>
                  <m:ctrlPr>
                    <w:rPr>
                      <w:rFonts w:ascii="Cambria Math" w:hAnsi="Cambria Math"/>
                      <w:i/>
                    </w:rPr>
                  </m:ctrlPr>
                </m:sSubPr>
                <m:e>
                  <m:r>
                    <w:rPr>
                      <w:rFonts w:ascii="Cambria Math" w:hAnsi="Cambria Math"/>
                    </w:rPr>
                    <m:t>λ</m:t>
                  </m:r>
                </m:e>
                <m:sub>
                  <m:r>
                    <w:rPr>
                      <w:rFonts w:ascii="Cambria Math" w:hAnsi="Cambria Math"/>
                    </w:rPr>
                    <m:t>q</m:t>
                  </m:r>
                </m:sub>
              </m:sSub>
            </m:e>
          </m:nary>
        </m:oMath>
      </m:oMathPara>
    </w:p>
    <w:p w14:paraId="4F1030E0" w14:textId="15FF7214" w:rsidR="00FE15D8" w:rsidRDefault="00FE15D8" w:rsidP="001E4A3D">
      <w:pPr>
        <w:pStyle w:val="BASE"/>
      </w:pPr>
      <w:r>
        <w:t xml:space="preserve">After normalization, we obtain the values of </w:t>
      </w:r>
      <m:oMath>
        <m:r>
          <w:rPr>
            <w:rFonts w:ascii="Cambria Math" w:hAnsi="Cambria Math"/>
          </w:rPr>
          <m:t>PC</m:t>
        </m:r>
      </m:oMath>
      <w:r>
        <w:t xml:space="preserve"> to be:</w:t>
      </w:r>
    </w:p>
    <w:p w14:paraId="03C820CB" w14:textId="61B50FD6" w:rsidR="00FE15D8" w:rsidRDefault="00FE15D8" w:rsidP="001E4A3D">
      <w:pPr>
        <w:pStyle w:val="BASE"/>
      </w:pPr>
      <m:oMathPara>
        <m:oMath>
          <m:r>
            <w:rPr>
              <w:rFonts w:ascii="Cambria Math" w:hAnsi="Cambria Math"/>
            </w:rPr>
            <w:lastRenderedPageBreak/>
            <m:t>P</m:t>
          </m:r>
          <m:sSubSup>
            <m:sSubSupPr>
              <m:ctrlPr>
                <w:rPr>
                  <w:rFonts w:ascii="Cambria Math" w:hAnsi="Cambria Math"/>
                  <w:i/>
                </w:rPr>
              </m:ctrlPr>
            </m:sSubSupPr>
            <m:e>
              <m:r>
                <w:rPr>
                  <w:rFonts w:ascii="Cambria Math" w:hAnsi="Cambria Math"/>
                </w:rPr>
                <m:t>C</m:t>
              </m:r>
            </m:e>
            <m:sub>
              <m:r>
                <w:rPr>
                  <w:rFonts w:ascii="Cambria Math" w:hAnsi="Cambria Math"/>
                </w:rPr>
                <m:t>j</m:t>
              </m:r>
            </m:sub>
            <m:sup>
              <m:r>
                <w:rPr>
                  <w:rFonts w:ascii="Cambria Math" w:hAnsi="Cambria Math"/>
                </w:rPr>
                <m:t>q</m:t>
              </m:r>
            </m:sup>
          </m:sSubSup>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q</m:t>
                  </m:r>
                </m:sub>
              </m:sSub>
              <m:d>
                <m:dPr>
                  <m:ctrlPr>
                    <w:rPr>
                      <w:rFonts w:ascii="Cambria Math" w:hAnsi="Cambria Math"/>
                      <w:i/>
                    </w:rPr>
                  </m:ctrlPr>
                </m:dPr>
                <m:e>
                  <m:r>
                    <w:rPr>
                      <w:rFonts w:ascii="Cambria Math" w:hAnsi="Cambria Math"/>
                    </w:rPr>
                    <m:t>j</m:t>
                  </m:r>
                </m:e>
              </m:d>
              <m:r>
                <w:rPr>
                  <w:rFonts w:ascii="Cambria Math" w:hAnsi="Cambria Math"/>
                </w:rPr>
                <m:t xml:space="preserve"> . </m:t>
              </m:r>
              <m:sSub>
                <m:sSubPr>
                  <m:ctrlPr>
                    <w:rPr>
                      <w:rFonts w:ascii="Cambria Math" w:hAnsi="Cambria Math"/>
                      <w:i/>
                    </w:rPr>
                  </m:ctrlPr>
                </m:sSubPr>
                <m:e>
                  <m:rad>
                    <m:radPr>
                      <m:degHide m:val="1"/>
                      <m:ctrlPr>
                        <w:rPr>
                          <w:rFonts w:ascii="Cambria Math" w:hAnsi="Cambria Math"/>
                          <w:i/>
                        </w:rPr>
                      </m:ctrlPr>
                    </m:radPr>
                    <m:deg/>
                    <m:e>
                      <m:r>
                        <w:rPr>
                          <w:rFonts w:ascii="Cambria Math" w:hAnsi="Cambria Math"/>
                        </w:rPr>
                        <m:t>λ</m:t>
                      </m:r>
                    </m:e>
                  </m:rad>
                </m:e>
                <m:sub>
                  <m:r>
                    <w:rPr>
                      <w:rFonts w:ascii="Cambria Math" w:hAnsi="Cambria Math"/>
                    </w:rPr>
                    <m:t>q</m:t>
                  </m:r>
                </m:sub>
              </m:sSub>
            </m:num>
            <m:den>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Q=1</m:t>
                      </m:r>
                    </m:sub>
                    <m:sup>
                      <m:r>
                        <w:rPr>
                          <w:rFonts w:ascii="Cambria Math" w:hAnsi="Cambria Math"/>
                        </w:rPr>
                        <m:t>d</m:t>
                      </m:r>
                    </m:sup>
                    <m:e>
                      <m:sSubSup>
                        <m:sSubSupPr>
                          <m:ctrlPr>
                            <w:rPr>
                              <w:rFonts w:ascii="Cambria Math" w:hAnsi="Cambria Math"/>
                              <w:i/>
                            </w:rPr>
                          </m:ctrlPr>
                        </m:sSubSupPr>
                        <m:e>
                          <m:r>
                            <w:rPr>
                              <w:rFonts w:ascii="Cambria Math" w:hAnsi="Cambria Math"/>
                            </w:rPr>
                            <m:t>w</m:t>
                          </m:r>
                        </m:e>
                        <m:sub>
                          <m:r>
                            <w:rPr>
                              <w:rFonts w:ascii="Cambria Math" w:hAnsi="Cambria Math"/>
                            </w:rPr>
                            <m:t>q</m:t>
                          </m:r>
                        </m:sub>
                        <m:sup>
                          <m:r>
                            <w:rPr>
                              <w:rFonts w:ascii="Cambria Math" w:hAnsi="Cambria Math"/>
                            </w:rPr>
                            <m:t>2</m:t>
                          </m:r>
                        </m:sup>
                      </m:sSubSup>
                      <m:d>
                        <m:dPr>
                          <m:ctrlPr>
                            <w:rPr>
                              <w:rFonts w:ascii="Cambria Math" w:hAnsi="Cambria Math"/>
                              <w:i/>
                            </w:rPr>
                          </m:ctrlPr>
                        </m:dPr>
                        <m:e>
                          <m:r>
                            <w:rPr>
                              <w:rFonts w:ascii="Cambria Math" w:hAnsi="Cambria Math"/>
                            </w:rPr>
                            <m:t>j</m:t>
                          </m:r>
                        </m:e>
                      </m:d>
                      <m:r>
                        <w:rPr>
                          <w:rFonts w:ascii="Cambria Math" w:hAnsi="Cambria Math"/>
                        </w:rPr>
                        <m:t xml:space="preserve"> . </m:t>
                      </m:r>
                      <m:sSub>
                        <m:sSubPr>
                          <m:ctrlPr>
                            <w:rPr>
                              <w:rFonts w:ascii="Cambria Math" w:hAnsi="Cambria Math"/>
                              <w:i/>
                            </w:rPr>
                          </m:ctrlPr>
                        </m:sSubPr>
                        <m:e>
                          <m:r>
                            <w:rPr>
                              <w:rFonts w:ascii="Cambria Math" w:hAnsi="Cambria Math"/>
                            </w:rPr>
                            <m:t>λ</m:t>
                          </m:r>
                        </m:e>
                        <m:sub>
                          <m:r>
                            <w:rPr>
                              <w:rFonts w:ascii="Cambria Math" w:hAnsi="Cambria Math"/>
                            </w:rPr>
                            <m:t>q</m:t>
                          </m:r>
                        </m:sub>
                      </m:sSub>
                    </m:e>
                  </m:nary>
                </m:e>
              </m:rad>
            </m:den>
          </m:f>
        </m:oMath>
      </m:oMathPara>
    </w:p>
    <w:p w14:paraId="3C21AE51" w14:textId="471B9038" w:rsidR="00FE15D8" w:rsidRDefault="00BE5268" w:rsidP="001E4A3D">
      <w:pPr>
        <w:pStyle w:val="BASE"/>
      </w:pPr>
      <w:r>
        <w:t xml:space="preserve">The correlation </w:t>
      </w:r>
      <m:oMath>
        <m:sSub>
          <m:sSubPr>
            <m:ctrlPr>
              <w:rPr>
                <w:rFonts w:ascii="Cambria Math" w:hAnsi="Cambria Math"/>
                <w:i/>
              </w:rPr>
            </m:ctrlPr>
          </m:sSubPr>
          <m:e>
            <m:r>
              <w:rPr>
                <w:rFonts w:ascii="Cambria Math" w:hAnsi="Cambria Math"/>
              </w:rPr>
              <m:t>ρ</m:t>
            </m:r>
          </m:e>
          <m:sub>
            <m:sSub>
              <m:sSubPr>
                <m:ctrlPr>
                  <w:rPr>
                    <w:rFonts w:ascii="Cambria Math" w:hAnsi="Cambria Math"/>
                    <w:i/>
                  </w:rPr>
                </m:ctrlPr>
              </m:sSubPr>
              <m:e>
                <m:r>
                  <w:rPr>
                    <w:rFonts w:ascii="Cambria Math" w:hAnsi="Cambria Math"/>
                  </w:rPr>
                  <m:t>i, j</m:t>
                </m:r>
              </m:e>
              <m:sub>
                <m:r>
                  <w:rPr>
                    <w:rFonts w:ascii="Cambria Math" w:hAnsi="Cambria Math"/>
                  </w:rPr>
                  <m:t>,</m:t>
                </m:r>
              </m:sub>
            </m:sSub>
          </m:sub>
        </m:sSub>
      </m:oMath>
      <w:r>
        <w:t>between any two forwards, is therefore defined as:</w:t>
      </w:r>
    </w:p>
    <w:p w14:paraId="4BD36589" w14:textId="74634E58" w:rsidR="00BE5268" w:rsidRDefault="00885CB7" w:rsidP="001E4A3D">
      <w:pPr>
        <w:pStyle w:val="BASE"/>
      </w:pPr>
      <m:oMathPara>
        <m:oMath>
          <m:sSub>
            <m:sSubPr>
              <m:ctrlPr>
                <w:rPr>
                  <w:rFonts w:ascii="Cambria Math" w:hAnsi="Cambria Math"/>
                  <w:i/>
                </w:rPr>
              </m:ctrlPr>
            </m:sSubPr>
            <m:e>
              <m:r>
                <w:rPr>
                  <w:rFonts w:ascii="Cambria Math" w:hAnsi="Cambria Math"/>
                </w:rPr>
                <m:t>ρ</m:t>
              </m:r>
            </m:e>
            <m:sub>
              <m:sSub>
                <m:sSubPr>
                  <m:ctrlPr>
                    <w:rPr>
                      <w:rFonts w:ascii="Cambria Math" w:hAnsi="Cambria Math"/>
                      <w:i/>
                    </w:rPr>
                  </m:ctrlPr>
                </m:sSubPr>
                <m:e>
                  <m:r>
                    <w:rPr>
                      <w:rFonts w:ascii="Cambria Math" w:hAnsi="Cambria Math"/>
                    </w:rPr>
                    <m:t>i, j</m:t>
                  </m:r>
                </m:e>
                <m:sub>
                  <m:r>
                    <w:rPr>
                      <w:rFonts w:ascii="Cambria Math" w:hAnsi="Cambria Math"/>
                    </w:rPr>
                    <m:t>,</m:t>
                  </m:r>
                </m:sub>
              </m:sSub>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q=1</m:t>
              </m:r>
            </m:sub>
            <m:sup>
              <m:r>
                <w:rPr>
                  <w:rFonts w:ascii="Cambria Math" w:hAnsi="Cambria Math"/>
                </w:rPr>
                <m:t>d</m:t>
              </m:r>
            </m:sup>
            <m:e>
              <m:r>
                <w:rPr>
                  <w:rFonts w:ascii="Cambria Math" w:hAnsi="Cambria Math"/>
                </w:rPr>
                <m:t>P</m:t>
              </m:r>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q</m:t>
                  </m:r>
                </m:sup>
              </m:sSubSup>
            </m:e>
          </m:nary>
          <m:r>
            <w:rPr>
              <w:rFonts w:ascii="Cambria Math" w:hAnsi="Cambria Math"/>
            </w:rPr>
            <m:t>P</m:t>
          </m:r>
          <m:sSubSup>
            <m:sSubSupPr>
              <m:ctrlPr>
                <w:rPr>
                  <w:rFonts w:ascii="Cambria Math" w:hAnsi="Cambria Math"/>
                  <w:i/>
                </w:rPr>
              </m:ctrlPr>
            </m:sSubSupPr>
            <m:e>
              <m:r>
                <w:rPr>
                  <w:rFonts w:ascii="Cambria Math" w:hAnsi="Cambria Math"/>
                </w:rPr>
                <m:t>C</m:t>
              </m:r>
            </m:e>
            <m:sub>
              <m:r>
                <w:rPr>
                  <w:rFonts w:ascii="Cambria Math" w:hAnsi="Cambria Math"/>
                </w:rPr>
                <m:t>j</m:t>
              </m:r>
            </m:sub>
            <m:sup>
              <m:r>
                <w:rPr>
                  <w:rFonts w:ascii="Cambria Math" w:hAnsi="Cambria Math"/>
                </w:rPr>
                <m:t>q</m:t>
              </m:r>
            </m:sup>
          </m:sSubSup>
        </m:oMath>
      </m:oMathPara>
    </w:p>
    <w:p w14:paraId="29A723D2" w14:textId="7A2D6FA9" w:rsidR="00B745C5" w:rsidRDefault="00B745C5" w:rsidP="001E4A3D">
      <w:pPr>
        <w:pStyle w:val="BASE"/>
      </w:pPr>
      <w:r>
        <w:t xml:space="preserve">At this point, it is important to note that instead of directly calibrating the shift </w:t>
      </w:r>
      <w:r w:rsidR="009329F8">
        <w:t xml:space="preserve">and conditionality </w:t>
      </w:r>
      <w:r>
        <w:t>term</w:t>
      </w:r>
      <w:r w:rsidR="009329F8">
        <w:t>s</w:t>
      </w:r>
      <w:r>
        <w:t xml:space="preserve"> </w:t>
      </w:r>
      <m:oMath>
        <m:r>
          <w:rPr>
            <w:rFonts w:ascii="Cambria Math" w:hAnsi="Cambria Math"/>
          </w:rPr>
          <m:t>δ and η</m:t>
        </m:r>
      </m:oMath>
      <w:r>
        <w:t>, we will select a number of values and test the stability of our parameters.</w:t>
      </w:r>
    </w:p>
    <w:p w14:paraId="0C15FE58" w14:textId="1351F989" w:rsidR="00B745C5" w:rsidRDefault="00B745C5" w:rsidP="001E4A3D">
      <w:pPr>
        <w:pStyle w:val="BASE"/>
      </w:pPr>
      <w:r>
        <w:t xml:space="preserve">From the above parametrization, we can define the set of our </w:t>
      </w:r>
      <w:r w:rsidR="005C1CBB">
        <w:t>parameters</w:t>
      </w:r>
      <m:oMath>
        <m:r>
          <w:rPr>
            <w:rFonts w:ascii="Cambria Math" w:hAnsi="Cambria Math"/>
          </w:rPr>
          <m:t xml:space="preserve"> Ψ=(</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0</m:t>
            </m:r>
          </m:sub>
        </m:sSub>
        <m:r>
          <w:rPr>
            <w:rFonts w:ascii="Cambria Math" w:hAnsi="Cambria Math"/>
          </w:rPr>
          <m:t>,</m:t>
        </m:r>
        <m:r>
          <m:rPr>
            <m:sty m:val="p"/>
          </m:rPr>
          <w:rPr>
            <w:rFonts w:ascii="Cambria Math" w:hAnsi="Cambria Math"/>
          </w:rPr>
          <m:t>a, b, c ,d, γ</m:t>
        </m:r>
        <m:r>
          <w:rPr>
            <w:rFonts w:ascii="Cambria Math" w:hAnsi="Cambria Math"/>
          </w:rPr>
          <m:t>)</m:t>
        </m:r>
      </m:oMath>
      <w:r>
        <w:t>, and our optimization problem:</w:t>
      </w:r>
    </w:p>
    <w:p w14:paraId="42CB1B48" w14:textId="74FC083F" w:rsidR="00B745C5" w:rsidRDefault="00B745C5" w:rsidP="00B745C5">
      <w:pPr>
        <w:pStyle w:val="Corpsdetexte"/>
      </w:pPr>
      <m:oMathPara>
        <m:oMathParaPr>
          <m:jc m:val="center"/>
        </m:oMathParaPr>
        <m:oMath>
          <m:r>
            <w:rPr>
              <w:rFonts w:ascii="Cambria Math" w:hAnsi="Cambria Math"/>
            </w:rPr>
            <m:t>Φ=argmin</m:t>
          </m:r>
          <m:d>
            <m:dPr>
              <m:ctrlPr>
                <w:rPr>
                  <w:rFonts w:ascii="Cambria Math" w:hAnsi="Cambria Math"/>
                </w:rPr>
              </m:ctrlPr>
            </m:dPr>
            <m:e>
              <m:nary>
                <m:naryPr>
                  <m:chr m:val="∑"/>
                  <m:limLoc m:val="undOvr"/>
                  <m:supHide m:val="1"/>
                  <m:ctrlPr>
                    <w:rPr>
                      <w:rFonts w:ascii="Cambria Math" w:hAnsi="Cambria Math"/>
                    </w:rPr>
                  </m:ctrlPr>
                </m:naryPr>
                <m:sub>
                  <m:r>
                    <w:rPr>
                      <w:rFonts w:ascii="Cambria Math" w:hAnsi="Cambria Math"/>
                    </w:rPr>
                    <m:t>α,β</m:t>
                  </m:r>
                </m:sub>
                <m:sup>
                  <m:r>
                    <w:rPr>
                      <w:rFonts w:ascii="Cambria Math" w:hAnsi="Cambria Math"/>
                    </w:rPr>
                    <m:t>​</m:t>
                  </m:r>
                </m:sup>
                <m:e>
                  <m:r>
                    <w:rPr>
                      <w:rFonts w:ascii="Cambria Math" w:hAnsi="Cambria Math"/>
                    </w:rPr>
                    <m:t>g</m:t>
                  </m:r>
                </m:e>
              </m:nary>
              <m:r>
                <w:rPr>
                  <w:rFonts w:ascii="Cambria Math" w:hAnsi="Cambria Math"/>
                </w:rPr>
                <m:t>(</m:t>
              </m:r>
              <m:r>
                <m:rPr>
                  <m:sty m:val="b"/>
                </m:rPr>
                <w:rPr>
                  <w:rFonts w:ascii="Cambria Math" w:hAnsi="Cambria Math"/>
                </w:rPr>
                <m:t>P</m:t>
              </m:r>
              <m:sSup>
                <m:sSupPr>
                  <m:ctrlPr>
                    <w:rPr>
                      <w:rFonts w:ascii="Cambria Math" w:hAnsi="Cambria Math"/>
                    </w:rPr>
                  </m:ctrlPr>
                </m:sSupPr>
                <m:e>
                  <m:r>
                    <m:rPr>
                      <m:sty m:val="b"/>
                    </m:rPr>
                    <w:rPr>
                      <w:rFonts w:ascii="Cambria Math" w:hAnsi="Cambria Math"/>
                    </w:rPr>
                    <m:t>S</m:t>
                  </m:r>
                </m:e>
                <m:sup>
                  <m:r>
                    <m:rPr>
                      <m:sty m:val="b"/>
                    </m:rPr>
                    <w:rPr>
                      <w:rFonts w:ascii="Cambria Math" w:hAnsi="Cambria Math"/>
                    </w:rPr>
                    <m:t>Mkt</m:t>
                  </m:r>
                </m:sup>
              </m:sSup>
              <m:r>
                <w:rPr>
                  <w:rFonts w:ascii="Cambria Math" w:hAnsi="Cambria Math"/>
                </w:rPr>
                <m:t>(t,N,K,α,β),</m:t>
              </m:r>
              <m:r>
                <m:rPr>
                  <m:sty m:val="b"/>
                </m:rPr>
                <w:rPr>
                  <w:rFonts w:ascii="Cambria Math" w:hAnsi="Cambria Math"/>
                </w:rPr>
                <m:t>P</m:t>
              </m:r>
              <m:sSup>
                <m:sSupPr>
                  <m:ctrlPr>
                    <w:rPr>
                      <w:rFonts w:ascii="Cambria Math" w:hAnsi="Cambria Math"/>
                    </w:rPr>
                  </m:ctrlPr>
                </m:sSupPr>
                <m:e>
                  <m:r>
                    <m:rPr>
                      <m:sty m:val="b"/>
                    </m:rPr>
                    <w:rPr>
                      <w:rFonts w:ascii="Cambria Math" w:hAnsi="Cambria Math"/>
                    </w:rPr>
                    <m:t>S</m:t>
                  </m:r>
                </m:e>
                <m:sup>
                  <m:r>
                    <m:rPr>
                      <m:sty m:val="b"/>
                    </m:rPr>
                    <w:rPr>
                      <w:rFonts w:ascii="Cambria Math" w:hAnsi="Cambria Math"/>
                    </w:rPr>
                    <m:t>DD CEV</m:t>
                  </m:r>
                </m:sup>
              </m:sSup>
              <m:r>
                <w:rPr>
                  <w:rFonts w:ascii="Cambria Math" w:hAnsi="Cambria Math"/>
                </w:rPr>
                <m:t>(t,N,K,α,β,Ψ, δ, η))</m:t>
              </m:r>
            </m:e>
          </m:d>
        </m:oMath>
      </m:oMathPara>
    </w:p>
    <w:p w14:paraId="04E28488" w14:textId="1BED667F" w:rsidR="00B745C5" w:rsidRDefault="00B745C5" w:rsidP="001E4A3D">
      <w:pPr>
        <w:pStyle w:val="BASE"/>
      </w:pPr>
      <w:r>
        <w:t xml:space="preserve">for a loss function </w:t>
      </w:r>
      <m:oMath>
        <m:r>
          <w:rPr>
            <w:rFonts w:ascii="Cambria Math" w:hAnsi="Cambria Math"/>
          </w:rPr>
          <m:t>g</m:t>
        </m:r>
      </m:oMath>
      <w:r>
        <w:t>.</w:t>
      </w:r>
    </w:p>
    <w:p w14:paraId="7D81CC75" w14:textId="1A649C97" w:rsidR="006B1D9E" w:rsidRDefault="006B1D9E" w:rsidP="001E4A3D">
      <w:pPr>
        <w:pStyle w:val="BASE"/>
      </w:pPr>
      <w:r>
        <w:t>We note particularly that the market prices are not the actual prices quoted on the market but pseudo prices based on market implied volatilities and the EIOPA risk free curve.</w:t>
      </w:r>
    </w:p>
    <w:p w14:paraId="0103140D" w14:textId="77777777" w:rsidR="00B745C5" w:rsidRDefault="00B745C5" w:rsidP="00A41CD8">
      <w:pPr>
        <w:pStyle w:val="Titre3"/>
      </w:pPr>
      <w:bookmarkStart w:id="741" w:name="X844efb6204eea0f5ce14ecc08febc7c1a8c9141"/>
      <w:bookmarkStart w:id="742" w:name="_Toc36453210"/>
      <w:bookmarkStart w:id="743" w:name="_Toc40439350"/>
      <w:r>
        <w:t>Optimization Algorithm (Levenberg Marquardt Algorithm)</w:t>
      </w:r>
      <w:bookmarkEnd w:id="741"/>
      <w:bookmarkEnd w:id="742"/>
      <w:bookmarkEnd w:id="743"/>
    </w:p>
    <w:p w14:paraId="6E24E480" w14:textId="77777777" w:rsidR="00B745C5" w:rsidRDefault="00B745C5" w:rsidP="001E4A3D">
      <w:pPr>
        <w:pStyle w:val="BASE"/>
      </w:pPr>
      <w:r>
        <w:t>In this section, we detail the Levenberg Marquardt Algorithm allowing us to minimize the following function:</w:t>
      </w:r>
    </w:p>
    <w:p w14:paraId="185F0208" w14:textId="207ABF32" w:rsidR="00B745C5" w:rsidRDefault="006C5850" w:rsidP="00B745C5">
      <w:pPr>
        <w:pStyle w:val="Corpsdetexte"/>
      </w:pPr>
      <m:oMathPara>
        <m:oMathParaPr>
          <m:jc m:val="center"/>
        </m:oMathPara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f>
                <m:fPr>
                  <m:ctrlPr>
                    <w:rPr>
                      <w:rFonts w:ascii="Cambria Math" w:hAnsi="Cambria Math"/>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r>
                    <w:rPr>
                      <w:rFonts w:ascii="Cambria Math" w:hAnsi="Cambria Math"/>
                    </w:rPr>
                    <m:t>f(x)</m:t>
                  </m:r>
                </m:e>
              </m:d>
            </m:e>
            <m:sup>
              <m:r>
                <w:rPr>
                  <w:rFonts w:ascii="Cambria Math" w:hAnsi="Cambria Math"/>
                </w:rPr>
                <m:t>2</m:t>
              </m:r>
            </m:sup>
          </m:sSup>
          <m:r>
            <w:rPr>
              <w:rFonts w:ascii="Cambria Math" w:hAnsi="Cambria Math"/>
            </w:rPr>
            <m:t xml:space="preserve">  =</m:t>
          </m:r>
          <m:f>
            <m:fPr>
              <m:ctrlPr>
                <w:rPr>
                  <w:rFonts w:ascii="Cambria Math" w:hAnsi="Cambria Math"/>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rPr>
              </m:ctrlPr>
            </m:naryPr>
            <m:sub>
              <m:r>
                <w:rPr>
                  <w:rFonts w:ascii="Cambria Math" w:hAnsi="Cambria Math"/>
                </w:rPr>
                <m:t>i=1</m:t>
              </m:r>
            </m:sub>
            <m:sup>
              <m:r>
                <w:rPr>
                  <w:rFonts w:ascii="Cambria Math" w:hAnsi="Cambria Math"/>
                </w:rPr>
                <m:t>m</m:t>
              </m:r>
            </m:sup>
            <m:e>
              <m:sSub>
                <m:sSubPr>
                  <m:ctrlPr>
                    <w:rPr>
                      <w:rFonts w:ascii="Cambria Math" w:hAnsi="Cambria Math"/>
                    </w:rPr>
                  </m:ctrlPr>
                </m:sSubPr>
                <m:e>
                  <m:r>
                    <w:rPr>
                      <w:rFonts w:ascii="Cambria Math" w:hAnsi="Cambria Math"/>
                    </w:rPr>
                    <m:t>f</m:t>
                  </m:r>
                </m:e>
                <m:sub>
                  <m:r>
                    <w:rPr>
                      <w:rFonts w:ascii="Cambria Math" w:hAnsi="Cambria Math"/>
                    </w:rPr>
                    <m:t>i</m:t>
                  </m:r>
                </m:sub>
              </m:sSub>
            </m:e>
          </m:nary>
          <m:r>
            <w:rPr>
              <w:rFonts w:ascii="Cambria Math" w:hAnsi="Cambria Math"/>
            </w:rPr>
            <m:t>(x</m:t>
          </m:r>
          <m:sSup>
            <m:sSupPr>
              <m:ctrlPr>
                <w:rPr>
                  <w:rFonts w:ascii="Cambria Math" w:hAnsi="Cambria Math"/>
                </w:rPr>
              </m:ctrlPr>
            </m:sSupPr>
            <m:e>
              <m:r>
                <w:rPr>
                  <w:rFonts w:ascii="Cambria Math" w:hAnsi="Cambria Math"/>
                </w:rPr>
                <m:t>)</m:t>
              </m:r>
            </m:e>
            <m:sup>
              <m:r>
                <w:rPr>
                  <w:rFonts w:ascii="Cambria Math" w:hAnsi="Cambria Math"/>
                </w:rPr>
                <m:t>2</m:t>
              </m:r>
            </m:sup>
          </m:sSup>
        </m:oMath>
      </m:oMathPara>
    </w:p>
    <w:p w14:paraId="0FDDB1C5" w14:textId="77777777" w:rsidR="00B745C5" w:rsidRDefault="00B745C5" w:rsidP="001E4A3D">
      <w:pPr>
        <w:pStyle w:val="BASE"/>
      </w:pPr>
      <w:r>
        <w:t xml:space="preserve">In our case specifically, </w:t>
      </w:r>
      <m:oMath>
        <m:r>
          <w:rPr>
            <w:rFonts w:ascii="Cambria Math" w:hAnsi="Cambria Math"/>
          </w:rPr>
          <m:t>x</m:t>
        </m:r>
      </m:oMath>
      <w:r>
        <w:t xml:space="preserve"> represents the parameter set </w:t>
      </w:r>
      <m:oMath>
        <m:r>
          <w:rPr>
            <w:rFonts w:ascii="Cambria Math" w:hAnsi="Cambria Math"/>
          </w:rPr>
          <m:t>Ψ=(η,</m:t>
        </m:r>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r>
          <w:rPr>
            <w:rFonts w:ascii="Cambria Math" w:hAnsi="Cambria Math"/>
          </w:rPr>
          <m:t>,ρ,</m:t>
        </m:r>
        <m:sSub>
          <m:sSubPr>
            <m:ctrlPr>
              <w:rPr>
                <w:rFonts w:ascii="Cambria Math" w:hAnsi="Cambria Math"/>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2</m:t>
            </m:r>
          </m:sub>
        </m:sSub>
        <m:r>
          <w:rPr>
            <w:rFonts w:ascii="Cambria Math" w:hAnsi="Cambria Math"/>
          </w:rPr>
          <m:t>)</m:t>
        </m:r>
      </m:oMath>
      <w:r>
        <w:t xml:space="preserve"> and </w:t>
      </w:r>
      <m:oMath>
        <m:r>
          <w:rPr>
            <w:rFonts w:ascii="Cambria Math" w:hAnsi="Cambria Math"/>
          </w:rPr>
          <m:t>f</m:t>
        </m:r>
      </m:oMath>
      <w:r>
        <w:t xml:space="preserve"> is a vector function whose result </w:t>
      </w:r>
      <m:oMath>
        <m:r>
          <w:rPr>
            <w:rFonts w:ascii="Cambria Math" w:hAnsi="Cambria Math"/>
          </w:rPr>
          <m:t>f(x)∈</m:t>
        </m:r>
        <m:sSup>
          <m:sSupPr>
            <m:ctrlPr>
              <w:rPr>
                <w:rFonts w:ascii="Cambria Math" w:hAnsi="Cambria Math"/>
              </w:rPr>
            </m:ctrlPr>
          </m:sSupPr>
          <m:e>
            <m:r>
              <m:rPr>
                <m:sty m:val="b"/>
              </m:rPr>
              <w:rPr>
                <w:rFonts w:ascii="Cambria Math" w:hAnsi="Cambria Math"/>
              </w:rPr>
              <m:t>R</m:t>
            </m:r>
          </m:e>
          <m:sup>
            <m:r>
              <m:rPr>
                <m:sty m:val="b"/>
              </m:rPr>
              <w:rPr>
                <w:rFonts w:ascii="Cambria Math" w:hAnsi="Cambria Math"/>
              </w:rPr>
              <m:t>m</m:t>
            </m:r>
          </m:sup>
        </m:sSup>
      </m:oMath>
      <w:r>
        <w:t xml:space="preserve"> is the residual errors between the market price </w:t>
      </w:r>
      <m:oMath>
        <m:r>
          <w:rPr>
            <w:rFonts w:ascii="Cambria Math" w:hAnsi="Cambria Math"/>
          </w:rPr>
          <m:t>i</m:t>
        </m:r>
      </m:oMath>
      <w:r>
        <w:t xml:space="preserve"> and calculated value from the model.</w:t>
      </w:r>
    </w:p>
    <w:p w14:paraId="46F98345" w14:textId="77777777" w:rsidR="00B745C5" w:rsidRDefault="00B745C5" w:rsidP="001E4A3D">
      <w:pPr>
        <w:pStyle w:val="BASE"/>
      </w:pPr>
      <w:r>
        <w:t xml:space="preserve">Explicitly, our functions </w:t>
      </w:r>
      <m:oMath>
        <m:sSub>
          <m:sSubPr>
            <m:ctrlPr>
              <w:rPr>
                <w:rFonts w:ascii="Cambria Math" w:hAnsi="Cambria Math"/>
              </w:rPr>
            </m:ctrlPr>
          </m:sSubPr>
          <m:e>
            <m:r>
              <w:rPr>
                <w:rFonts w:ascii="Cambria Math" w:hAnsi="Cambria Math"/>
              </w:rPr>
              <m:t>f</m:t>
            </m:r>
          </m:e>
          <m:sub>
            <m:r>
              <w:rPr>
                <w:rFonts w:ascii="Cambria Math" w:hAnsi="Cambria Math"/>
              </w:rPr>
              <m:t>i</m:t>
            </m:r>
          </m:sub>
        </m:sSub>
      </m:oMath>
      <w:r>
        <w:t xml:space="preserve"> are defined as:</w:t>
      </w:r>
    </w:p>
    <w:p w14:paraId="6D2DCA73" w14:textId="656DC247" w:rsidR="00B745C5" w:rsidRDefault="00885CB7" w:rsidP="00B745C5">
      <w:pPr>
        <w:pStyle w:val="Corpsdetexte"/>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sSub>
                  <m:sSubPr>
                    <m:ctrlPr>
                      <w:rPr>
                        <w:rFonts w:ascii="Cambria Math" w:hAnsi="Cambria Math"/>
                      </w:rPr>
                    </m:ctrlPr>
                  </m:sSubPr>
                  <m:e>
                    <m:r>
                      <w:rPr>
                        <w:rFonts w:ascii="Cambria Math" w:hAnsi="Cambria Math"/>
                      </w:rPr>
                      <m:t>f</m:t>
                    </m:r>
                  </m:e>
                  <m:sub>
                    <m:r>
                      <w:rPr>
                        <w:rFonts w:ascii="Cambria Math" w:hAnsi="Cambria Math"/>
                      </w:rPr>
                      <m:t>i</m:t>
                    </m:r>
                  </m:sub>
                </m:sSub>
              </m:e>
              <m:e>
                <m:r>
                  <w:rPr>
                    <w:rFonts w:ascii="Cambria Math" w:hAnsi="Cambria Math"/>
                  </w:rPr>
                  <m:t>=</m:t>
                </m:r>
                <m:rad>
                  <m:radPr>
                    <m:degHide m:val="1"/>
                    <m:ctrlPr>
                      <w:rPr>
                        <w:rFonts w:ascii="Cambria Math" w:hAnsi="Cambria Math"/>
                      </w:rPr>
                    </m:ctrlPr>
                  </m:radPr>
                  <m:deg/>
                  <m:e>
                    <m:sSub>
                      <m:sSubPr>
                        <m:ctrlPr>
                          <w:rPr>
                            <w:rFonts w:ascii="Cambria Math" w:hAnsi="Cambria Math"/>
                          </w:rPr>
                        </m:ctrlPr>
                      </m:sSubPr>
                      <m:e>
                        <m:r>
                          <w:rPr>
                            <w:rFonts w:ascii="Cambria Math" w:hAnsi="Cambria Math"/>
                          </w:rPr>
                          <m:t>ω</m:t>
                        </m:r>
                      </m:e>
                      <m:sub>
                        <m:r>
                          <w:rPr>
                            <w:rFonts w:ascii="Cambria Math" w:hAnsi="Cambria Math"/>
                          </w:rPr>
                          <m:t>i</m:t>
                        </m:r>
                      </m:sub>
                    </m:sSub>
                  </m:e>
                </m:rad>
                <m:r>
                  <w:rPr>
                    <w:rFonts w:ascii="Cambria Math" w:hAnsi="Cambria Math"/>
                  </w:rPr>
                  <m:t>(</m:t>
                </m:r>
                <m:sSubSup>
                  <m:sSubSupPr>
                    <m:ctrlPr>
                      <w:rPr>
                        <w:rFonts w:ascii="Cambria Math" w:hAnsi="Cambria Math"/>
                      </w:rPr>
                    </m:ctrlPr>
                  </m:sSubSupPr>
                  <m:e>
                    <m:r>
                      <w:rPr>
                        <w:rFonts w:ascii="Cambria Math" w:hAnsi="Cambria Math"/>
                      </w:rPr>
                      <m:t>π</m:t>
                    </m:r>
                  </m:e>
                  <m:sub>
                    <m:r>
                      <w:rPr>
                        <w:rFonts w:ascii="Cambria Math" w:hAnsi="Cambria Math"/>
                      </w:rPr>
                      <m:t>i</m:t>
                    </m:r>
                  </m:sub>
                  <m:sup>
                    <m:r>
                      <w:rPr>
                        <w:rFonts w:ascii="Cambria Math" w:hAnsi="Cambria Math"/>
                      </w:rPr>
                      <m:t>market</m:t>
                    </m:r>
                  </m:sup>
                </m:sSubSup>
                <m:r>
                  <w:rPr>
                    <w:rFonts w:ascii="Cambria Math" w:hAnsi="Cambria Math"/>
                  </w:rPr>
                  <m:t>-</m:t>
                </m:r>
                <m:sSubSup>
                  <m:sSubSupPr>
                    <m:ctrlPr>
                      <w:rPr>
                        <w:rFonts w:ascii="Cambria Math" w:hAnsi="Cambria Math"/>
                      </w:rPr>
                    </m:ctrlPr>
                  </m:sSubSupPr>
                  <m:e>
                    <m:r>
                      <w:rPr>
                        <w:rFonts w:ascii="Cambria Math" w:hAnsi="Cambria Math"/>
                      </w:rPr>
                      <m:t>π</m:t>
                    </m:r>
                  </m:e>
                  <m:sub>
                    <m:r>
                      <w:rPr>
                        <w:rFonts w:ascii="Cambria Math" w:hAnsi="Cambria Math"/>
                      </w:rPr>
                      <m:t>i</m:t>
                    </m:r>
                  </m:sub>
                  <m:sup>
                    <m:r>
                      <w:rPr>
                        <w:rFonts w:ascii="Cambria Math" w:hAnsi="Cambria Math"/>
                      </w:rPr>
                      <m:t>model</m:t>
                    </m:r>
                  </m:sup>
                </m:sSubSup>
                <m:r>
                  <w:rPr>
                    <w:rFonts w:ascii="Cambria Math" w:hAnsi="Cambria Math"/>
                  </w:rPr>
                  <m:t>(Ψ))  for i∈{1,..,m}</m:t>
                </m:r>
              </m:e>
            </m:mr>
            <m:mr>
              <m:e>
                <m:r>
                  <w:rPr>
                    <w:rFonts w:ascii="Cambria Math" w:hAnsi="Cambria Math"/>
                  </w:rPr>
                  <m:t>for</m:t>
                </m:r>
              </m:e>
              <m:e>
                <m:r>
                  <w:rPr>
                    <w:rFonts w:ascii="Cambria Math" w:hAnsi="Cambria Math"/>
                  </w:rPr>
                  <m:t> ω a vector of weights</m:t>
                </m:r>
              </m:e>
            </m:mr>
          </m:m>
        </m:oMath>
      </m:oMathPara>
    </w:p>
    <w:p w14:paraId="10BC9C8F" w14:textId="77777777" w:rsidR="00B745C5" w:rsidRDefault="00B745C5" w:rsidP="001E4A3D">
      <w:pPr>
        <w:pStyle w:val="BASE"/>
      </w:pPr>
      <w:r>
        <w:t xml:space="preserve">The objective of the algorithm being to ensure that for a well chosen sequence </w:t>
      </w:r>
      <m:oMath>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sSub>
          <m:sSubPr>
            <m:ctrlPr>
              <w:rPr>
                <w:rFonts w:ascii="Cambria Math" w:hAnsi="Cambria Math"/>
              </w:rPr>
            </m:ctrlPr>
          </m:sSubPr>
          <m:e>
            <m:r>
              <w:rPr>
                <w:rFonts w:ascii="Cambria Math" w:hAnsi="Cambria Math"/>
              </w:rPr>
              <m:t>)</m:t>
            </m:r>
          </m:e>
          <m:sub>
            <m:r>
              <w:rPr>
                <w:rFonts w:ascii="Cambria Math" w:hAnsi="Cambria Math"/>
              </w:rPr>
              <m:t>n∈</m:t>
            </m:r>
            <m:r>
              <m:rPr>
                <m:scr m:val="double-struck"/>
                <m:sty m:val="p"/>
              </m:rPr>
              <w:rPr>
                <w:rFonts w:ascii="Cambria Math" w:hAnsi="Cambria Math"/>
              </w:rPr>
              <m:t>N</m:t>
            </m:r>
          </m:sub>
        </m:sSub>
      </m:oMath>
      <w:r>
        <w:t xml:space="preserve">, </w:t>
      </w:r>
      <m:oMath>
        <m:r>
          <w:rPr>
            <w:rFonts w:ascii="Cambria Math" w:hAnsi="Cambria Math"/>
          </w:rPr>
          <m:t>F(</m:t>
        </m:r>
        <m:sSub>
          <m:sSubPr>
            <m:ctrlPr>
              <w:rPr>
                <w:rFonts w:ascii="Cambria Math" w:hAnsi="Cambria Math"/>
              </w:rPr>
            </m:ctrlPr>
          </m:sSubPr>
          <m:e>
            <m:r>
              <w:rPr>
                <w:rFonts w:ascii="Cambria Math" w:hAnsi="Cambria Math"/>
              </w:rPr>
              <m:t>x</m:t>
            </m:r>
          </m:e>
          <m:sub>
            <m:r>
              <w:rPr>
                <w:rFonts w:ascii="Cambria Math" w:hAnsi="Cambria Math"/>
              </w:rPr>
              <m:t>n+1</m:t>
            </m:r>
          </m:sub>
        </m:sSub>
        <m:r>
          <w:rPr>
            <w:rFonts w:ascii="Cambria Math" w:hAnsi="Cambria Math"/>
          </w:rPr>
          <m:t>)≤F(</m:t>
        </m:r>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m:t>
        </m:r>
      </m:oMath>
      <w:r>
        <w:t>.</w:t>
      </w:r>
    </w:p>
    <w:p w14:paraId="2ECEDA50" w14:textId="77777777" w:rsidR="00B745C5" w:rsidRDefault="00B745C5" w:rsidP="001E4A3D">
      <w:pPr>
        <w:pStyle w:val="BASE"/>
      </w:pPr>
      <w:r>
        <w:t xml:space="preserve">The basis of the component functions </w:t>
      </w:r>
      <m:oMath>
        <m:r>
          <w:rPr>
            <w:rFonts w:ascii="Cambria Math" w:hAnsi="Cambria Math"/>
          </w:rPr>
          <m:t>f</m:t>
        </m:r>
      </m:oMath>
      <w:r>
        <w:t>, therefore is:</w:t>
      </w:r>
    </w:p>
    <w:p w14:paraId="509A0A06" w14:textId="77777777" w:rsidR="00B745C5" w:rsidRDefault="00885CB7" w:rsidP="00B745C5">
      <w:pPr>
        <w:pStyle w:val="Corpsdetexte"/>
      </w:pPr>
      <m:oMathPara>
        <m:oMathParaPr>
          <m:jc m:val="center"/>
        </m:oMathParaPr>
        <m:oMath>
          <m:m>
            <m:mPr>
              <m:plcHide m:val="1"/>
              <m:mcs>
                <m:mc>
                  <m:mcPr>
                    <m:count m:val="1"/>
                    <m:mcJc m:val="right"/>
                  </m:mcPr>
                </m:mc>
              </m:mcs>
              <m:ctrlPr>
                <w:rPr>
                  <w:rFonts w:ascii="Cambria Math" w:hAnsi="Cambria Math"/>
                </w:rPr>
              </m:ctrlPr>
            </m:mPr>
            <m:mr>
              <m:e>
                <m:r>
                  <w:rPr>
                    <w:rFonts w:ascii="Cambria Math" w:hAnsi="Cambria Math"/>
                  </w:rPr>
                  <m:t>f(x+h)≈f(x)+J(x)h</m:t>
                </m:r>
              </m:e>
            </m:mr>
          </m:m>
        </m:oMath>
      </m:oMathPara>
    </w:p>
    <w:p w14:paraId="407F75A6" w14:textId="77777777" w:rsidR="00B745C5" w:rsidRDefault="00B745C5" w:rsidP="001E4A3D">
      <w:pPr>
        <w:pStyle w:val="BASE"/>
      </w:pPr>
      <w:r>
        <w:t xml:space="preserve">where </w:t>
      </w:r>
      <m:oMath>
        <m:r>
          <w:rPr>
            <w:rFonts w:ascii="Cambria Math" w:hAnsi="Cambria Math"/>
          </w:rPr>
          <m:t>J(x)</m:t>
        </m:r>
      </m:oMath>
      <w:r>
        <w:t xml:space="preserve"> is the jacobian matrix at point x which can be approximated in the following manner:</w:t>
      </w:r>
    </w:p>
    <w:p w14:paraId="74D1499A" w14:textId="344B2276" w:rsidR="00B745C5" w:rsidRDefault="00885CB7" w:rsidP="00B745C5">
      <w:pPr>
        <w:pStyle w:val="Corpsdetexte"/>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J(x)</m:t>
                </m:r>
              </m:e>
              <m:e>
                <m:r>
                  <w:rPr>
                    <w:rFonts w:ascii="Cambria Math" w:hAnsi="Cambria Math"/>
                  </w:rPr>
                  <m:t>=(</m:t>
                </m:r>
                <m:sSub>
                  <m:sSubPr>
                    <m:ctrlPr>
                      <w:rPr>
                        <w:rFonts w:ascii="Cambria Math" w:hAnsi="Cambria Math"/>
                      </w:rPr>
                    </m:ctrlPr>
                  </m:sSubPr>
                  <m:e>
                    <m:r>
                      <w:rPr>
                        <w:rFonts w:ascii="Cambria Math" w:hAnsi="Cambria Math"/>
                      </w:rPr>
                      <m:t>J</m:t>
                    </m:r>
                  </m:e>
                  <m:sub>
                    <m:r>
                      <w:rPr>
                        <w:rFonts w:ascii="Cambria Math" w:hAnsi="Cambria Math"/>
                      </w:rPr>
                      <m:t>i,j</m:t>
                    </m:r>
                  </m:sub>
                </m:sSub>
                <m:r>
                  <w:rPr>
                    <w:rFonts w:ascii="Cambria Math" w:hAnsi="Cambria Math"/>
                  </w:rPr>
                  <m:t>(x)</m:t>
                </m:r>
                <m:sSub>
                  <m:sSubPr>
                    <m:ctrlPr>
                      <w:rPr>
                        <w:rFonts w:ascii="Cambria Math" w:hAnsi="Cambria Math"/>
                      </w:rPr>
                    </m:ctrlPr>
                  </m:sSubPr>
                  <m:e>
                    <m:r>
                      <w:rPr>
                        <w:rFonts w:ascii="Cambria Math" w:hAnsi="Cambria Math"/>
                      </w:rPr>
                      <m:t>)</m:t>
                    </m:r>
                  </m:e>
                  <m:sub>
                    <m:r>
                      <w:rPr>
                        <w:rFonts w:ascii="Cambria Math" w:hAnsi="Cambria Math"/>
                      </w:rPr>
                      <m:t>i,j</m:t>
                    </m:r>
                  </m:sub>
                </m:sSub>
              </m:e>
            </m:mr>
            <m:mr>
              <m:e>
                <m:r>
                  <w:rPr>
                    <w:rFonts w:ascii="Cambria Math" w:hAnsi="Cambria Math"/>
                  </w:rPr>
                  <m:t>where</m:t>
                </m:r>
              </m:e>
              <m:e>
                <m:r>
                  <w:rPr>
                    <w:rFonts w:ascii="Cambria Math" w:hAnsi="Cambria Math"/>
                  </w:rPr>
                  <m:t>:</m:t>
                </m:r>
              </m:e>
            </m:mr>
            <m:mr>
              <m:e/>
              <m:e>
                <m:sSub>
                  <m:sSubPr>
                    <m:ctrlPr>
                      <w:rPr>
                        <w:rFonts w:ascii="Cambria Math" w:hAnsi="Cambria Math"/>
                      </w:rPr>
                    </m:ctrlPr>
                  </m:sSubPr>
                  <m:e>
                    <m:r>
                      <w:rPr>
                        <w:rFonts w:ascii="Cambria Math" w:hAnsi="Cambria Math"/>
                      </w:rPr>
                      <m:t>J</m:t>
                    </m:r>
                  </m:e>
                  <m:sub>
                    <m:r>
                      <w:rPr>
                        <w:rFonts w:ascii="Cambria Math" w:hAnsi="Cambria Math"/>
                      </w:rPr>
                      <m:t>i,j</m:t>
                    </m:r>
                  </m:sub>
                </m:sSub>
                <m:r>
                  <w:rPr>
                    <w:rFonts w:ascii="Cambria Math" w:hAnsi="Cambria Math"/>
                  </w:rPr>
                  <m:t>(x)=</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i</m:t>
                        </m:r>
                      </m:sub>
                    </m:sSub>
                  </m:num>
                  <m:den>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f</m:t>
                        </m:r>
                      </m:e>
                      <m:sub>
                        <m:r>
                          <w:rPr>
                            <w:rFonts w:ascii="Cambria Math" w:hAnsi="Cambria Math"/>
                          </w:rPr>
                          <m:t>i</m:t>
                        </m:r>
                      </m:sub>
                    </m:sSub>
                    <m:r>
                      <w:rPr>
                        <w:rFonts w:ascii="Cambria Math" w:hAnsi="Cambria Math"/>
                      </w:rPr>
                      <m:t>(x+δ×</m:t>
                    </m:r>
                    <m:sSub>
                      <m:sSubPr>
                        <m:ctrlPr>
                          <w:rPr>
                            <w:rFonts w:ascii="Cambria Math" w:hAnsi="Cambria Math"/>
                          </w:rPr>
                        </m:ctrlPr>
                      </m:sSubPr>
                      <m:e>
                        <m:r>
                          <w:rPr>
                            <w:rFonts w:ascii="Cambria Math" w:hAnsi="Cambria Math"/>
                          </w:rPr>
                          <m:t>e</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i</m:t>
                        </m:r>
                      </m:sub>
                    </m:sSub>
                    <m:r>
                      <w:rPr>
                        <w:rFonts w:ascii="Cambria Math" w:hAnsi="Cambria Math"/>
                      </w:rPr>
                      <m:t>(x)</m:t>
                    </m:r>
                  </m:num>
                  <m:den>
                    <m:r>
                      <w:rPr>
                        <w:rFonts w:ascii="Cambria Math" w:hAnsi="Cambria Math"/>
                      </w:rPr>
                      <m:t>δ</m:t>
                    </m:r>
                  </m:den>
                </m:f>
              </m:e>
            </m:mr>
          </m:m>
        </m:oMath>
      </m:oMathPara>
    </w:p>
    <w:p w14:paraId="1C019328" w14:textId="77777777" w:rsidR="00B745C5" w:rsidRDefault="00B745C5" w:rsidP="001E4A3D">
      <w:pPr>
        <w:pStyle w:val="BASE"/>
      </w:pPr>
      <w:r>
        <w:t xml:space="preserve">for </w:t>
      </w:r>
      <m:oMath>
        <m:r>
          <w:rPr>
            <w:rFonts w:ascii="Cambria Math" w:hAnsi="Cambria Math"/>
          </w:rPr>
          <m:t>δ&gt;0</m:t>
        </m:r>
      </m:oMath>
      <w:r>
        <w:t xml:space="preserve"> sufficiently small and </w:t>
      </w:r>
      <m:oMath>
        <m:sSub>
          <m:sSubPr>
            <m:ctrlPr>
              <w:rPr>
                <w:rFonts w:ascii="Cambria Math" w:hAnsi="Cambria Math"/>
              </w:rPr>
            </m:ctrlPr>
          </m:sSubPr>
          <m:e>
            <m:r>
              <w:rPr>
                <w:rFonts w:ascii="Cambria Math" w:hAnsi="Cambria Math"/>
              </w:rPr>
              <m:t>e</m:t>
            </m:r>
          </m:e>
          <m:sub>
            <m:r>
              <w:rPr>
                <w:rFonts w:ascii="Cambria Math" w:hAnsi="Cambria Math"/>
              </w:rPr>
              <m:t>j</m:t>
            </m:r>
          </m:sub>
        </m:sSub>
      </m:oMath>
      <w:r>
        <w:t xml:space="preserve"> a unit vector in the direction of j.</w:t>
      </w:r>
    </w:p>
    <w:p w14:paraId="037722E7" w14:textId="77777777" w:rsidR="00B745C5" w:rsidRDefault="00B745C5" w:rsidP="001E4A3D">
      <w:pPr>
        <w:pStyle w:val="BASE"/>
      </w:pPr>
      <w:r>
        <w:t xml:space="preserve">We note particularly that the sequence </w:t>
      </w:r>
      <m:oMath>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sSub>
          <m:sSubPr>
            <m:ctrlPr>
              <w:rPr>
                <w:rFonts w:ascii="Cambria Math" w:hAnsi="Cambria Math"/>
              </w:rPr>
            </m:ctrlPr>
          </m:sSubPr>
          <m:e>
            <m:r>
              <w:rPr>
                <w:rFonts w:ascii="Cambria Math" w:hAnsi="Cambria Math"/>
              </w:rPr>
              <m:t>)</m:t>
            </m:r>
          </m:e>
          <m:sub>
            <m:r>
              <w:rPr>
                <w:rFonts w:ascii="Cambria Math" w:hAnsi="Cambria Math"/>
              </w:rPr>
              <m:t>n∈</m:t>
            </m:r>
            <m:r>
              <m:rPr>
                <m:scr m:val="double-struck"/>
                <m:sty m:val="p"/>
              </m:rPr>
              <w:rPr>
                <w:rFonts w:ascii="Cambria Math" w:hAnsi="Cambria Math"/>
              </w:rPr>
              <m:t>N</m:t>
            </m:r>
          </m:sub>
        </m:sSub>
      </m:oMath>
      <w:r>
        <w:t xml:space="preserve"> is constructed at each step (starting from an appropriate starting value </w:t>
      </w:r>
      <m:oMath>
        <m:sSub>
          <m:sSubPr>
            <m:ctrlPr>
              <w:rPr>
                <w:rFonts w:ascii="Cambria Math" w:hAnsi="Cambria Math"/>
              </w:rPr>
            </m:ctrlPr>
          </m:sSubPr>
          <m:e>
            <m:r>
              <w:rPr>
                <w:rFonts w:ascii="Cambria Math" w:hAnsi="Cambria Math"/>
              </w:rPr>
              <m:t>x</m:t>
            </m:r>
          </m:e>
          <m:sub>
            <m:r>
              <w:rPr>
                <w:rFonts w:ascii="Cambria Math" w:hAnsi="Cambria Math"/>
              </w:rPr>
              <m:t>0</m:t>
            </m:r>
          </m:sub>
        </m:sSub>
      </m:oMath>
      <w:r>
        <w:t>) such that:</w:t>
      </w:r>
    </w:p>
    <w:p w14:paraId="0C82A255" w14:textId="77777777" w:rsidR="00B745C5" w:rsidRDefault="00885CB7" w:rsidP="00B745C5">
      <w:pPr>
        <w:pStyle w:val="Corpsdetexte"/>
      </w:pPr>
      <m:oMathPara>
        <m:oMathParaPr>
          <m:jc m:val="center"/>
        </m:oMathParaPr>
        <m:oMath>
          <m:m>
            <m:mPr>
              <m:plcHide m:val="1"/>
              <m:mcs>
                <m:mc>
                  <m:mcPr>
                    <m:count m:val="1"/>
                    <m:mcJc m:val="right"/>
                  </m:mcPr>
                </m:mc>
              </m:mcs>
              <m:ctrlPr>
                <w:rPr>
                  <w:rFonts w:ascii="Cambria Math" w:hAnsi="Cambria Math"/>
                </w:rPr>
              </m:ctrlPr>
            </m:mPr>
            <m:mr>
              <m:e>
                <m:sSub>
                  <m:sSubPr>
                    <m:ctrlPr>
                      <w:rPr>
                        <w:rFonts w:ascii="Cambria Math" w:hAnsi="Cambria Math"/>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+h</m:t>
                </m:r>
              </m:e>
            </m:mr>
          </m:m>
        </m:oMath>
      </m:oMathPara>
    </w:p>
    <w:p w14:paraId="0A9A4304" w14:textId="77777777" w:rsidR="00B745C5" w:rsidRDefault="00B745C5" w:rsidP="001E4A3D">
      <w:pPr>
        <w:pStyle w:val="BASE"/>
      </w:pPr>
      <w:r>
        <w:t>The objective is to minimize the function:</w:t>
      </w:r>
    </w:p>
    <w:p w14:paraId="5B09A367" w14:textId="77777777" w:rsidR="00B745C5" w:rsidRDefault="00885CB7" w:rsidP="00B745C5">
      <w:pPr>
        <w:pStyle w:val="Corpsdetexte"/>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e>
                <m:r>
                  <w:rPr>
                    <w:rFonts w:ascii="Cambria Math" w:hAnsi="Cambria Math"/>
                  </w:rPr>
                  <m:t>L(h)+</m:t>
                </m:r>
                <m:f>
                  <m:fPr>
                    <m:ctrlPr>
                      <w:rPr>
                        <w:rFonts w:ascii="Cambria Math" w:hAnsi="Cambria Math"/>
                      </w:rPr>
                    </m:ctrlPr>
                  </m:fPr>
                  <m:num>
                    <m:r>
                      <w:rPr>
                        <w:rFonts w:ascii="Cambria Math" w:hAnsi="Cambria Math"/>
                      </w:rPr>
                      <m:t>μ</m:t>
                    </m:r>
                  </m:num>
                  <m:den>
                    <m:r>
                      <w:rPr>
                        <w:rFonts w:ascii="Cambria Math" w:hAnsi="Cambria Math"/>
                      </w:rPr>
                      <m:t>2</m:t>
                    </m:r>
                  </m:den>
                </m:f>
                <m:r>
                  <w:rPr>
                    <w:rFonts w:ascii="Cambria Math" w:hAnsi="Cambria Math"/>
                  </w:rPr>
                  <m:t>‖h</m:t>
                </m:r>
                <m:sSup>
                  <m:sSupPr>
                    <m:ctrlPr>
                      <w:rPr>
                        <w:rFonts w:ascii="Cambria Math" w:hAnsi="Cambria Math"/>
                      </w:rPr>
                    </m:ctrlPr>
                  </m:sSupPr>
                  <m:e>
                    <m:r>
                      <w:rPr>
                        <w:rFonts w:ascii="Cambria Math" w:hAnsi="Cambria Math"/>
                      </w:rPr>
                      <m:t>‖</m:t>
                    </m:r>
                  </m:e>
                  <m:sup>
                    <m:r>
                      <w:rPr>
                        <w:rFonts w:ascii="Cambria Math" w:hAnsi="Cambria Math"/>
                      </w:rPr>
                      <m:t>2</m:t>
                    </m:r>
                  </m:sup>
                </m:sSup>
              </m:e>
            </m:mr>
            <m:mr>
              <m:e>
                <m:r>
                  <w:rPr>
                    <w:rFonts w:ascii="Cambria Math" w:hAnsi="Cambria Math"/>
                  </w:rPr>
                  <m:t>with</m:t>
                </m:r>
              </m:e>
              <m:e>
                <m:r>
                  <w:rPr>
                    <w:rFonts w:ascii="Cambria Math" w:hAnsi="Cambria Math"/>
                  </w:rPr>
                  <m:t>:</m:t>
                </m:r>
              </m:e>
            </m:mr>
            <m:mr>
              <m:e>
                <m:r>
                  <w:rPr>
                    <w:rFonts w:ascii="Cambria Math" w:hAnsi="Cambria Math"/>
                  </w:rPr>
                  <m:t>F(x+h)≈L(h):</m:t>
                </m:r>
              </m:e>
              <m:e>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‖f(x)+J(x)h</m:t>
                </m:r>
                <m:sSup>
                  <m:sSupPr>
                    <m:ctrlPr>
                      <w:rPr>
                        <w:rFonts w:ascii="Cambria Math" w:hAnsi="Cambria Math"/>
                      </w:rPr>
                    </m:ctrlPr>
                  </m:sSupPr>
                  <m:e>
                    <m:r>
                      <w:rPr>
                        <w:rFonts w:ascii="Cambria Math" w:hAnsi="Cambria Math"/>
                      </w:rPr>
                      <m:t>‖</m:t>
                    </m:r>
                  </m:e>
                  <m:sup>
                    <m:r>
                      <w:rPr>
                        <w:rFonts w:ascii="Cambria Math" w:hAnsi="Cambria Math"/>
                      </w:rPr>
                      <m:t>2</m:t>
                    </m:r>
                  </m:sup>
                </m:sSup>
              </m:e>
            </m:mr>
            <m:mr>
              <m:e/>
              <m:e>
                <m:r>
                  <w:rPr>
                    <w:rFonts w:ascii="Cambria Math" w:hAnsi="Cambria Math"/>
                  </w:rPr>
                  <m:t>=F(x)+</m:t>
                </m:r>
                <m:sSup>
                  <m:sSupPr>
                    <m:ctrlPr>
                      <w:rPr>
                        <w:rFonts w:ascii="Cambria Math" w:hAnsi="Cambria Math"/>
                      </w:rPr>
                    </m:ctrlPr>
                  </m:sSupPr>
                  <m:e>
                    <m:r>
                      <w:rPr>
                        <w:rFonts w:ascii="Cambria Math" w:hAnsi="Cambria Math"/>
                      </w:rPr>
                      <m:t>h</m:t>
                    </m:r>
                  </m:e>
                  <m:sup>
                    <m:r>
                      <w:rPr>
                        <w:rFonts w:ascii="Cambria Math" w:hAnsi="Cambria Math"/>
                      </w:rPr>
                      <m:t>T</m:t>
                    </m:r>
                  </m:sup>
                </m:sSup>
                <m:sSup>
                  <m:sSupPr>
                    <m:ctrlPr>
                      <w:rPr>
                        <w:rFonts w:ascii="Cambria Math" w:hAnsi="Cambria Math"/>
                      </w:rPr>
                    </m:ctrlPr>
                  </m:sSupPr>
                  <m:e>
                    <m:r>
                      <w:rPr>
                        <w:rFonts w:ascii="Cambria Math" w:hAnsi="Cambria Math"/>
                      </w:rPr>
                      <m:t>J</m:t>
                    </m:r>
                  </m:e>
                  <m:sup>
                    <m:r>
                      <w:rPr>
                        <w:rFonts w:ascii="Cambria Math" w:hAnsi="Cambria Math"/>
                      </w:rPr>
                      <m:t>T</m:t>
                    </m:r>
                  </m:sup>
                </m:sSup>
                <m:r>
                  <w:rPr>
                    <w:rFonts w:ascii="Cambria Math" w:hAnsi="Cambria Math"/>
                  </w:rPr>
                  <m:t>(x)f(x)+</m:t>
                </m:r>
                <m:f>
                  <m:fPr>
                    <m:ctrlPr>
                      <w:rPr>
                        <w:rFonts w:ascii="Cambria Math" w:hAnsi="Cambria Math"/>
                      </w:rPr>
                    </m:ctrlPr>
                  </m:fPr>
                  <m:num>
                    <m:r>
                      <w:rPr>
                        <w:rFonts w:ascii="Cambria Math" w:hAnsi="Cambria Math"/>
                      </w:rPr>
                      <m:t>1</m:t>
                    </m:r>
                  </m:num>
                  <m:den>
                    <m:r>
                      <w:rPr>
                        <w:rFonts w:ascii="Cambria Math" w:hAnsi="Cambria Math"/>
                      </w:rPr>
                      <m:t>2</m:t>
                    </m:r>
                  </m:den>
                </m:f>
                <m:sSup>
                  <m:sSupPr>
                    <m:ctrlPr>
                      <w:rPr>
                        <w:rFonts w:ascii="Cambria Math" w:hAnsi="Cambria Math"/>
                      </w:rPr>
                    </m:ctrlPr>
                  </m:sSupPr>
                  <m:e>
                    <m:r>
                      <w:rPr>
                        <w:rFonts w:ascii="Cambria Math" w:hAnsi="Cambria Math"/>
                      </w:rPr>
                      <m:t>h</m:t>
                    </m:r>
                  </m:e>
                  <m:sup>
                    <m:r>
                      <w:rPr>
                        <w:rFonts w:ascii="Cambria Math" w:hAnsi="Cambria Math"/>
                      </w:rPr>
                      <m:t>T</m:t>
                    </m:r>
                  </m:sup>
                </m:sSup>
                <m:sSup>
                  <m:sSupPr>
                    <m:ctrlPr>
                      <w:rPr>
                        <w:rFonts w:ascii="Cambria Math" w:hAnsi="Cambria Math"/>
                      </w:rPr>
                    </m:ctrlPr>
                  </m:sSupPr>
                  <m:e>
                    <m:r>
                      <w:rPr>
                        <w:rFonts w:ascii="Cambria Math" w:hAnsi="Cambria Math"/>
                      </w:rPr>
                      <m:t>J</m:t>
                    </m:r>
                  </m:e>
                  <m:sup>
                    <m:r>
                      <w:rPr>
                        <w:rFonts w:ascii="Cambria Math" w:hAnsi="Cambria Math"/>
                      </w:rPr>
                      <m:t>T</m:t>
                    </m:r>
                  </m:sup>
                </m:sSup>
                <m:r>
                  <w:rPr>
                    <w:rFonts w:ascii="Cambria Math" w:hAnsi="Cambria Math"/>
                  </w:rPr>
                  <m:t>(x)J(x)h</m:t>
                </m:r>
              </m:e>
            </m:mr>
          </m:m>
        </m:oMath>
      </m:oMathPara>
    </w:p>
    <w:p w14:paraId="1BCE940A" w14:textId="77777777" w:rsidR="00B745C5" w:rsidRDefault="00B745C5" w:rsidP="001E4A3D">
      <w:pPr>
        <w:pStyle w:val="BASE"/>
      </w:pPr>
      <w:r>
        <w:t xml:space="preserve">The </w:t>
      </w:r>
      <m:oMath>
        <m:f>
          <m:fPr>
            <m:ctrlPr>
              <w:rPr>
                <w:rFonts w:ascii="Cambria Math" w:hAnsi="Cambria Math"/>
              </w:rPr>
            </m:ctrlPr>
          </m:fPr>
          <m:num>
            <m:r>
              <w:rPr>
                <w:rFonts w:ascii="Cambria Math" w:hAnsi="Cambria Math"/>
              </w:rPr>
              <m:t>μ</m:t>
            </m:r>
          </m:num>
          <m:den>
            <m:r>
              <w:rPr>
                <w:rFonts w:ascii="Cambria Math" w:hAnsi="Cambria Math"/>
              </w:rPr>
              <m:t>2</m:t>
            </m:r>
          </m:den>
        </m:f>
        <m:r>
          <w:rPr>
            <w:rFonts w:ascii="Cambria Math" w:hAnsi="Cambria Math"/>
          </w:rPr>
          <m:t>‖h</m:t>
        </m:r>
        <m:sSup>
          <m:sSupPr>
            <m:ctrlPr>
              <w:rPr>
                <w:rFonts w:ascii="Cambria Math" w:hAnsi="Cambria Math"/>
              </w:rPr>
            </m:ctrlPr>
          </m:sSupPr>
          <m:e>
            <m:r>
              <w:rPr>
                <w:rFonts w:ascii="Cambria Math" w:hAnsi="Cambria Math"/>
              </w:rPr>
              <m:t>‖</m:t>
            </m:r>
          </m:e>
          <m:sup>
            <m:r>
              <w:rPr>
                <w:rFonts w:ascii="Cambria Math" w:hAnsi="Cambria Math"/>
              </w:rPr>
              <m:t>2</m:t>
            </m:r>
          </m:sup>
        </m:sSup>
      </m:oMath>
      <w:r>
        <w:t xml:space="preserve"> is the control term, penalising timesteps that are too big.</w:t>
      </w:r>
    </w:p>
    <w:p w14:paraId="5F121381" w14:textId="77777777" w:rsidR="00B745C5" w:rsidRDefault="00B745C5" w:rsidP="001E4A3D">
      <w:pPr>
        <w:pStyle w:val="BASE"/>
      </w:pPr>
      <w:r>
        <w:t xml:space="preserve">This allows us to find the solution </w:t>
      </w:r>
      <m:oMath>
        <m:r>
          <w:rPr>
            <w:rFonts w:ascii="Cambria Math" w:hAnsi="Cambria Math"/>
          </w:rPr>
          <m:t>h</m:t>
        </m:r>
      </m:oMath>
      <w:r>
        <w:t xml:space="preserve"> that solves the equation:</w:t>
      </w:r>
    </w:p>
    <w:p w14:paraId="53832DD4" w14:textId="4B25B1E1" w:rsidR="00B745C5" w:rsidRDefault="00885CB7" w:rsidP="00B745C5">
      <w:pPr>
        <w:pStyle w:val="Corpsdetexte"/>
      </w:pPr>
      <m:oMathPara>
        <m:oMathParaPr>
          <m:jc m:val="center"/>
        </m:oMathParaPr>
        <m:oMath>
          <m:m>
            <m:mPr>
              <m:plcHide m:val="1"/>
              <m:mcs>
                <m:mc>
                  <m:mcPr>
                    <m:count m:val="1"/>
                    <m:mcJc m:val="right"/>
                  </m:mcPr>
                </m:mc>
              </m:mcs>
              <m:ctrlPr>
                <w:rPr>
                  <w:rFonts w:ascii="Cambria Math" w:hAnsi="Cambria Math"/>
                </w:rPr>
              </m:ctrlPr>
            </m:mPr>
            <m:mr>
              <m:e>
                <m:d>
                  <m:dPr>
                    <m:begChr m:val="["/>
                    <m:endChr m:val="]"/>
                    <m:ctrlPr>
                      <w:rPr>
                        <w:rFonts w:ascii="Cambria Math" w:hAnsi="Cambria Math"/>
                      </w:rPr>
                    </m:ctrlPr>
                  </m:dPr>
                  <m:e>
                    <m:sSup>
                      <m:sSupPr>
                        <m:ctrlPr>
                          <w:rPr>
                            <w:rFonts w:ascii="Cambria Math" w:hAnsi="Cambria Math"/>
                          </w:rPr>
                        </m:ctrlPr>
                      </m:sSupPr>
                      <m:e>
                        <m:r>
                          <w:rPr>
                            <w:rFonts w:ascii="Cambria Math" w:hAnsi="Cambria Math"/>
                          </w:rPr>
                          <m:t>J</m:t>
                        </m:r>
                      </m:e>
                      <m:sup>
                        <m:r>
                          <w:rPr>
                            <w:rFonts w:ascii="Cambria Math" w:hAnsi="Cambria Math"/>
                          </w:rPr>
                          <m:t>T</m:t>
                        </m:r>
                      </m:sup>
                    </m:sSup>
                    <m:r>
                      <w:rPr>
                        <w:rFonts w:ascii="Cambria Math" w:hAnsi="Cambria Math"/>
                      </w:rPr>
                      <m:t>(x)J(x)+μ</m:t>
                    </m:r>
                  </m:e>
                </m:d>
                <m:r>
                  <w:rPr>
                    <w:rFonts w:ascii="Cambria Math" w:hAnsi="Cambria Math"/>
                  </w:rPr>
                  <m:t>h=-</m:t>
                </m:r>
                <m:sSup>
                  <m:sSupPr>
                    <m:ctrlPr>
                      <w:rPr>
                        <w:rFonts w:ascii="Cambria Math" w:hAnsi="Cambria Math"/>
                      </w:rPr>
                    </m:ctrlPr>
                  </m:sSupPr>
                  <m:e>
                    <m:r>
                      <w:rPr>
                        <w:rFonts w:ascii="Cambria Math" w:hAnsi="Cambria Math"/>
                      </w:rPr>
                      <m:t>J</m:t>
                    </m:r>
                  </m:e>
                  <m:sup>
                    <m:r>
                      <w:rPr>
                        <w:rFonts w:ascii="Cambria Math" w:hAnsi="Cambria Math"/>
                      </w:rPr>
                      <m:t>T</m:t>
                    </m:r>
                  </m:sup>
                </m:sSup>
                <m:r>
                  <w:rPr>
                    <w:rFonts w:ascii="Cambria Math" w:hAnsi="Cambria Math"/>
                  </w:rPr>
                  <m:t>(x)f(x)</m:t>
                </m:r>
              </m:e>
            </m:mr>
          </m:m>
        </m:oMath>
      </m:oMathPara>
    </w:p>
    <w:p w14:paraId="6A82026B" w14:textId="77777777" w:rsidR="00B745C5" w:rsidRDefault="00B745C5" w:rsidP="0047539F">
      <w:pPr>
        <w:pStyle w:val="Titre4"/>
        <w:numPr>
          <w:ilvl w:val="3"/>
          <w:numId w:val="5"/>
        </w:numPr>
      </w:pPr>
      <w:bookmarkStart w:id="744" w:name="points-to-note"/>
      <w:bookmarkStart w:id="745" w:name="_Toc36453211"/>
      <w:r>
        <w:t>Points to note</w:t>
      </w:r>
      <w:bookmarkEnd w:id="744"/>
      <w:bookmarkEnd w:id="745"/>
    </w:p>
    <w:p w14:paraId="18A3AC00" w14:textId="77777777" w:rsidR="00B745C5" w:rsidRDefault="00B745C5" w:rsidP="009543AD">
      <w:pPr>
        <w:pStyle w:val="Listenumros"/>
        <w:numPr>
          <w:ilvl w:val="0"/>
          <w:numId w:val="18"/>
        </w:numPr>
      </w:pPr>
      <w:r>
        <w:t xml:space="preserve">The algorithm interpolates between the Gauss Newton and Gradient Descent methods. The tuning parameter </w:t>
      </w:r>
      <m:oMath>
        <m:r>
          <w:rPr>
            <w:rFonts w:ascii="Cambria Math" w:hAnsi="Cambria Math"/>
          </w:rPr>
          <m:t>μ</m:t>
        </m:r>
      </m:oMath>
      <w:r>
        <w:t xml:space="preserve"> is large where the objective function requires rapid minimization in large steps. As the function approaches its minimum, the </w:t>
      </w:r>
      <m:oMath>
        <m:r>
          <w:rPr>
            <w:rFonts w:ascii="Cambria Math" w:hAnsi="Cambria Math"/>
          </w:rPr>
          <m:t>μ</m:t>
        </m:r>
      </m:oMath>
      <w:r>
        <w:t xml:space="preserve"> parameter decreases to give way to a quasi-Gauss Newton algorithm.</w:t>
      </w:r>
    </w:p>
    <w:p w14:paraId="5A0A2968" w14:textId="77777777" w:rsidR="00B745C5" w:rsidRDefault="00B745C5" w:rsidP="009543AD">
      <w:pPr>
        <w:pStyle w:val="Listenumros"/>
        <w:numPr>
          <w:ilvl w:val="0"/>
          <w:numId w:val="18"/>
        </w:numPr>
      </w:pPr>
      <w:r>
        <w:t>It is important not only to fix tolerance parameters but also exit procedures when the algorithm fails to converge.</w:t>
      </w:r>
    </w:p>
    <w:p w14:paraId="52E35777" w14:textId="77777777" w:rsidR="00B745C5" w:rsidRPr="00A41CD8" w:rsidRDefault="00B745C5" w:rsidP="00A41CD8">
      <w:pPr>
        <w:pStyle w:val="Titre1"/>
        <w:numPr>
          <w:ilvl w:val="0"/>
          <w:numId w:val="5"/>
        </w:numPr>
        <w:rPr>
          <w:rFonts w:cs="Arial"/>
          <w:szCs w:val="20"/>
          <w:lang w:eastAsia="en-US"/>
        </w:rPr>
      </w:pPr>
      <w:bookmarkStart w:id="746" w:name="annex"/>
      <w:bookmarkStart w:id="747" w:name="_Toc36453212"/>
      <w:bookmarkStart w:id="748" w:name="_Toc40439351"/>
      <w:r w:rsidRPr="00A41CD8">
        <w:rPr>
          <w:rFonts w:cs="Arial"/>
          <w:szCs w:val="20"/>
          <w:lang w:eastAsia="en-US"/>
        </w:rPr>
        <w:lastRenderedPageBreak/>
        <w:t>Annex</w:t>
      </w:r>
      <w:bookmarkEnd w:id="746"/>
      <w:bookmarkEnd w:id="747"/>
      <w:bookmarkEnd w:id="748"/>
    </w:p>
    <w:p w14:paraId="55F63362" w14:textId="442C0CF0" w:rsidR="00EF39A9" w:rsidRDefault="000A64E0" w:rsidP="000A64E0">
      <w:pPr>
        <w:pStyle w:val="Titre2"/>
        <w:numPr>
          <w:ilvl w:val="1"/>
          <w:numId w:val="5"/>
        </w:numPr>
      </w:pPr>
      <w:bookmarkStart w:id="749" w:name="_Andersen_&amp;_Andreasen"/>
      <w:bookmarkStart w:id="750" w:name="_Analytical_Pricing_Formula"/>
      <w:bookmarkStart w:id="751" w:name="_Toc40439352"/>
      <w:bookmarkEnd w:id="749"/>
      <w:bookmarkEnd w:id="750"/>
      <w:r>
        <w:t>Analytical Pricing Formula</w:t>
      </w:r>
      <w:bookmarkEnd w:id="751"/>
    </w:p>
    <w:p w14:paraId="14D27A2C" w14:textId="77777777" w:rsidR="000A64E0" w:rsidRDefault="000A64E0" w:rsidP="000A64E0">
      <w:pPr>
        <w:pStyle w:val="BASE"/>
      </w:pPr>
      <w:r>
        <w:t>We begin by recalling the shifted CEV process:</w:t>
      </w:r>
    </w:p>
    <w:p w14:paraId="30F47B48" w14:textId="1EB392E9" w:rsidR="000A64E0" w:rsidRDefault="000A64E0" w:rsidP="00F31E19">
      <w:pPr>
        <w:pStyle w:val="Corpsdetexte"/>
        <w:ind w:left="360"/>
      </w:pPr>
      <m:oMathPara>
        <m:oMath>
          <m:r>
            <w:rPr>
              <w:rFonts w:ascii="Cambria Math" w:hAnsi="Cambria Math"/>
            </w:rPr>
            <m:t>d</m:t>
          </m:r>
          <m:sSub>
            <m:sSubPr>
              <m:ctrlPr>
                <w:rPr>
                  <w:rFonts w:ascii="Cambria Math" w:hAnsi="Cambria Math"/>
                </w:rPr>
              </m:ctrlPr>
            </m:sSubPr>
            <m:e>
              <m:r>
                <w:rPr>
                  <w:rFonts w:ascii="Cambria Math" w:hAnsi="Cambria Math"/>
                </w:rPr>
                <m:t>S</m:t>
              </m:r>
            </m:e>
            <m:sub>
              <m:r>
                <w:rPr>
                  <w:rFonts w:ascii="Cambria Math" w:hAnsi="Cambria Math"/>
                </w:rPr>
                <m:t>α,β</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α, β</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α,β</m:t>
              </m:r>
            </m:sub>
          </m:sSub>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α, β</m:t>
                  </m:r>
                </m:sub>
              </m:sSub>
              <m:d>
                <m:dPr>
                  <m:ctrlPr>
                    <w:rPr>
                      <w:rFonts w:ascii="Cambria Math" w:hAnsi="Cambria Math"/>
                      <w:i/>
                    </w:rPr>
                  </m:ctrlPr>
                </m:dPr>
                <m:e>
                  <m:r>
                    <w:rPr>
                      <w:rFonts w:ascii="Cambria Math" w:hAnsi="Cambria Math"/>
                    </w:rPr>
                    <m:t>t</m:t>
                  </m:r>
                </m:e>
              </m:d>
            </m:e>
          </m:d>
          <m:r>
            <w:rPr>
              <w:rFonts w:ascii="Cambria Math" w:hAnsi="Cambria Math"/>
            </w:rPr>
            <m:t>+δ</m:t>
          </m:r>
          <m:sSup>
            <m:sSupPr>
              <m:ctrlPr>
                <w:rPr>
                  <w:rFonts w:ascii="Cambria Math" w:hAnsi="Cambria Math"/>
                </w:rPr>
              </m:ctrlPr>
            </m:sSupPr>
            <m:e>
              <m:r>
                <w:rPr>
                  <w:rFonts w:ascii="Cambria Math" w:hAnsi="Cambria Math"/>
                </w:rPr>
                <m:t>)</m:t>
              </m:r>
            </m:e>
            <m:sup>
              <m:r>
                <w:rPr>
                  <w:rFonts w:ascii="Cambria Math" w:hAnsi="Cambria Math"/>
                </w:rPr>
                <m:t>η</m:t>
              </m:r>
            </m:sup>
          </m:sSup>
          <m:r>
            <w:rPr>
              <w:rFonts w:ascii="Cambria Math" w:hAnsi="Cambria Math"/>
            </w:rPr>
            <m:t xml:space="preserve"> dW</m:t>
          </m:r>
          <m:sSub>
            <m:sSubPr>
              <m:ctrlPr>
                <w:rPr>
                  <w:rFonts w:ascii="Cambria Math" w:hAnsi="Cambria Math"/>
                  <w:i/>
                </w:rPr>
              </m:ctrlPr>
            </m:sSubPr>
            <m:e>
              <m:r>
                <w:rPr>
                  <w:rFonts w:ascii="Cambria Math" w:hAnsi="Cambria Math"/>
                </w:rPr>
                <m:t>(v</m:t>
              </m:r>
            </m:e>
            <m:sub>
              <m:r>
                <w:rPr>
                  <w:rFonts w:ascii="Cambria Math" w:hAnsi="Cambria Math"/>
                </w:rPr>
                <m:t>α, β</m:t>
              </m:r>
            </m:sub>
          </m:sSub>
          <m:d>
            <m:dPr>
              <m:ctrlPr>
                <w:rPr>
                  <w:rFonts w:ascii="Cambria Math" w:hAnsi="Cambria Math"/>
                  <w:i/>
                </w:rPr>
              </m:ctrlPr>
            </m:dPr>
            <m:e>
              <m:r>
                <w:rPr>
                  <w:rFonts w:ascii="Cambria Math" w:hAnsi="Cambria Math"/>
                </w:rPr>
                <m:t>t</m:t>
              </m:r>
            </m:e>
          </m:d>
          <m:r>
            <w:rPr>
              <w:rFonts w:ascii="Cambria Math" w:hAnsi="Cambria Math"/>
            </w:rPr>
            <m:t>)</m:t>
          </m:r>
        </m:oMath>
      </m:oMathPara>
    </w:p>
    <w:p w14:paraId="378C7662" w14:textId="196E36CB" w:rsidR="000A64E0" w:rsidRDefault="000A64E0" w:rsidP="000A64E0">
      <w:pPr>
        <w:pStyle w:val="BASE"/>
      </w:pPr>
      <w:r>
        <w:t xml:space="preserve">We can perform a change of variables and define the variable </w:t>
      </w:r>
      <m:oMath>
        <m:r>
          <w:rPr>
            <w:rFonts w:ascii="Cambria Math" w:hAnsi="Cambria Math"/>
          </w:rPr>
          <m:t>X</m:t>
        </m:r>
      </m:oMath>
      <w:r>
        <w:t xml:space="preserve"> such that:</w:t>
      </w:r>
    </w:p>
    <w:p w14:paraId="22A662B9" w14:textId="19D59EE8" w:rsidR="000A64E0" w:rsidRDefault="00885CB7" w:rsidP="000A64E0">
      <w:pPr>
        <w:pStyle w:val="Corpsdetexte"/>
      </w:pPr>
      <m:oMathPara>
        <m:oMathParaPr>
          <m:jc m:val="center"/>
        </m:oMathParaPr>
        <m:oMath>
          <m:m>
            <m:mPr>
              <m:plcHide m:val="1"/>
              <m:mcs>
                <m:mc>
                  <m:mcPr>
                    <m:count m:val="1"/>
                    <m:mcJc m:val="right"/>
                  </m:mcPr>
                </m:mc>
              </m:mcs>
              <m:ctrlPr>
                <w:rPr>
                  <w:rFonts w:ascii="Cambria Math" w:hAnsi="Cambria Math"/>
                </w:rPr>
              </m:ctrlPr>
            </m:mPr>
            <m:mr>
              <m:e>
                <m:r>
                  <w:rPr>
                    <w:rFonts w:ascii="Cambria Math" w:hAnsi="Cambria Math"/>
                  </w:rPr>
                  <m:t>X</m:t>
                </m:r>
                <m:sSub>
                  <m:sSubPr>
                    <m:ctrlPr>
                      <w:rPr>
                        <w:rFonts w:ascii="Cambria Math" w:hAnsi="Cambria Math"/>
                        <w:i/>
                      </w:rPr>
                    </m:ctrlPr>
                  </m:sSubPr>
                  <m:e>
                    <m:r>
                      <w:rPr>
                        <w:rFonts w:ascii="Cambria Math" w:hAnsi="Cambria Math"/>
                      </w:rPr>
                      <m:t>(v</m:t>
                    </m:r>
                  </m:e>
                  <m:sub>
                    <m:r>
                      <w:rPr>
                        <w:rFonts w:ascii="Cambria Math" w:hAnsi="Cambria Math"/>
                      </w:rPr>
                      <m:t>α, β</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α,β</m:t>
                        </m:r>
                      </m:sub>
                    </m:sSub>
                    <m:sSub>
                      <m:sSubPr>
                        <m:ctrlPr>
                          <w:rPr>
                            <w:rFonts w:ascii="Cambria Math" w:hAnsi="Cambria Math"/>
                            <w:i/>
                          </w:rPr>
                        </m:ctrlPr>
                      </m:sSubPr>
                      <m:e>
                        <m:r>
                          <w:rPr>
                            <w:rFonts w:ascii="Cambria Math" w:hAnsi="Cambria Math"/>
                          </w:rPr>
                          <m:t>(v</m:t>
                        </m:r>
                      </m:e>
                      <m:sub>
                        <m:r>
                          <w:rPr>
                            <w:rFonts w:ascii="Cambria Math" w:hAnsi="Cambria Math"/>
                          </w:rPr>
                          <m:t>α, β</m:t>
                        </m:r>
                      </m:sub>
                    </m:sSub>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α, β</m:t>
                            </m:r>
                          </m:sub>
                        </m:sSub>
                        <m:d>
                          <m:dPr>
                            <m:ctrlPr>
                              <w:rPr>
                                <w:rFonts w:ascii="Cambria Math" w:hAnsi="Cambria Math"/>
                                <w:i/>
                              </w:rPr>
                            </m:ctrlPr>
                          </m:dPr>
                          <m:e>
                            <m:r>
                              <w:rPr>
                                <w:rFonts w:ascii="Cambria Math" w:hAnsi="Cambria Math"/>
                              </w:rPr>
                              <m:t>t</m:t>
                            </m:r>
                          </m:e>
                        </m:d>
                      </m:e>
                    </m:d>
                    <m:r>
                      <w:rPr>
                        <w:rFonts w:ascii="Cambria Math" w:hAnsi="Cambria Math"/>
                      </w:rPr>
                      <m:t>)+δ</m:t>
                    </m:r>
                    <m:sSup>
                      <m:sSupPr>
                        <m:ctrlPr>
                          <w:rPr>
                            <w:rFonts w:ascii="Cambria Math" w:hAnsi="Cambria Math"/>
                          </w:rPr>
                        </m:ctrlPr>
                      </m:sSupPr>
                      <m:e>
                        <m:r>
                          <w:rPr>
                            <w:rFonts w:ascii="Cambria Math" w:hAnsi="Cambria Math"/>
                          </w:rPr>
                          <m:t>)</m:t>
                        </m:r>
                      </m:e>
                      <m:sup>
                        <m:r>
                          <w:rPr>
                            <w:rFonts w:ascii="Cambria Math" w:hAnsi="Cambria Math"/>
                          </w:rPr>
                          <m:t>2(1-η)</m:t>
                        </m:r>
                      </m:sup>
                    </m:sSup>
                  </m:num>
                  <m:den>
                    <m:r>
                      <w:rPr>
                        <w:rFonts w:ascii="Cambria Math" w:hAnsi="Cambria Math"/>
                      </w:rPr>
                      <m:t>(1-η</m:t>
                    </m:r>
                    <m:sSup>
                      <m:sSupPr>
                        <m:ctrlPr>
                          <w:rPr>
                            <w:rFonts w:ascii="Cambria Math" w:hAnsi="Cambria Math"/>
                          </w:rPr>
                        </m:ctrlPr>
                      </m:sSupPr>
                      <m:e>
                        <m:r>
                          <w:rPr>
                            <w:rFonts w:ascii="Cambria Math" w:hAnsi="Cambria Math"/>
                          </w:rPr>
                          <m:t>)</m:t>
                        </m:r>
                      </m:e>
                      <m:sup>
                        <m:r>
                          <w:rPr>
                            <w:rFonts w:ascii="Cambria Math" w:hAnsi="Cambria Math"/>
                          </w:rPr>
                          <m:t>2</m:t>
                        </m:r>
                      </m:sup>
                    </m:sSup>
                  </m:den>
                </m:f>
              </m:e>
            </m:mr>
          </m:m>
        </m:oMath>
      </m:oMathPara>
    </w:p>
    <w:p w14:paraId="642613DE" w14:textId="77777777" w:rsidR="000A64E0" w:rsidRDefault="000A64E0" w:rsidP="000A64E0">
      <w:pPr>
        <w:pStyle w:val="BASE"/>
      </w:pPr>
      <w:r>
        <w:t xml:space="preserve">Applying Ito’s lemma, we can define </w:t>
      </w:r>
      <m:oMath>
        <m:r>
          <w:rPr>
            <w:rFonts w:ascii="Cambria Math" w:hAnsi="Cambria Math"/>
          </w:rPr>
          <m:t>X</m:t>
        </m:r>
      </m:oMath>
      <w:r>
        <w:t xml:space="preserve"> as a square root process:</w:t>
      </w:r>
    </w:p>
    <w:p w14:paraId="23D5227D" w14:textId="5A1E4803" w:rsidR="000A64E0" w:rsidRDefault="00885CB7" w:rsidP="000A64E0">
      <w:pPr>
        <w:pStyle w:val="Corpsdetexte"/>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dX(</m:t>
                </m:r>
                <m:sSub>
                  <m:sSubPr>
                    <m:ctrlPr>
                      <w:rPr>
                        <w:rFonts w:ascii="Cambria Math" w:hAnsi="Cambria Math"/>
                        <w:i/>
                      </w:rPr>
                    </m:ctrlPr>
                  </m:sSubPr>
                  <m:e>
                    <m:r>
                      <w:rPr>
                        <w:rFonts w:ascii="Cambria Math" w:hAnsi="Cambria Math"/>
                      </w:rPr>
                      <m:t>(v</m:t>
                    </m:r>
                  </m:e>
                  <m:sub>
                    <m:r>
                      <w:rPr>
                        <w:rFonts w:ascii="Cambria Math" w:hAnsi="Cambria Math"/>
                      </w:rPr>
                      <m:t>α, β</m:t>
                    </m:r>
                  </m:sub>
                </m:sSub>
                <m:d>
                  <m:dPr>
                    <m:ctrlPr>
                      <w:rPr>
                        <w:rFonts w:ascii="Cambria Math" w:hAnsi="Cambria Math"/>
                        <w:i/>
                      </w:rPr>
                    </m:ctrlPr>
                  </m:dPr>
                  <m:e>
                    <m:r>
                      <w:rPr>
                        <w:rFonts w:ascii="Cambria Math" w:hAnsi="Cambria Math"/>
                      </w:rPr>
                      <m:t>t</m:t>
                    </m:r>
                  </m:e>
                </m:d>
                <m:r>
                  <w:rPr>
                    <w:rFonts w:ascii="Cambria Math" w:hAnsi="Cambria Math"/>
                  </w:rPr>
                  <m:t>)</m:t>
                </m:r>
              </m:e>
              <m:e>
                <m:r>
                  <w:rPr>
                    <w:rFonts w:ascii="Cambria Math" w:hAnsi="Cambria Math"/>
                  </w:rPr>
                  <m:t>=ϕdt+2</m:t>
                </m:r>
                <m:rad>
                  <m:radPr>
                    <m:degHide m:val="1"/>
                    <m:ctrlPr>
                      <w:rPr>
                        <w:rFonts w:ascii="Cambria Math" w:hAnsi="Cambria Math"/>
                      </w:rPr>
                    </m:ctrlPr>
                  </m:radPr>
                  <m:deg/>
                  <m:e>
                    <m:r>
                      <w:rPr>
                        <w:rFonts w:ascii="Cambria Math" w:hAnsi="Cambria Math"/>
                      </w:rPr>
                      <m:t>X</m:t>
                    </m:r>
                  </m:e>
                </m:rad>
                <m:r>
                  <w:rPr>
                    <w:rFonts w:ascii="Cambria Math" w:hAnsi="Cambria Math"/>
                  </w:rPr>
                  <m:t>dW</m:t>
                </m:r>
                <m:sSub>
                  <m:sSubPr>
                    <m:ctrlPr>
                      <w:rPr>
                        <w:rFonts w:ascii="Cambria Math" w:hAnsi="Cambria Math"/>
                        <w:i/>
                      </w:rPr>
                    </m:ctrlPr>
                  </m:sSubPr>
                  <m:e>
                    <m:r>
                      <w:rPr>
                        <w:rFonts w:ascii="Cambria Math" w:hAnsi="Cambria Math"/>
                      </w:rPr>
                      <m:t>(v</m:t>
                    </m:r>
                  </m:e>
                  <m:sub>
                    <m:r>
                      <w:rPr>
                        <w:rFonts w:ascii="Cambria Math" w:hAnsi="Cambria Math"/>
                      </w:rPr>
                      <m:t>α, β</m:t>
                    </m:r>
                  </m:sub>
                </m:sSub>
                <m:d>
                  <m:dPr>
                    <m:ctrlPr>
                      <w:rPr>
                        <w:rFonts w:ascii="Cambria Math" w:hAnsi="Cambria Math"/>
                        <w:i/>
                      </w:rPr>
                    </m:ctrlPr>
                  </m:dPr>
                  <m:e>
                    <m:r>
                      <w:rPr>
                        <w:rFonts w:ascii="Cambria Math" w:hAnsi="Cambria Math"/>
                      </w:rPr>
                      <m:t>t</m:t>
                    </m:r>
                  </m:e>
                </m:d>
                <m:r>
                  <w:rPr>
                    <w:rFonts w:ascii="Cambria Math" w:hAnsi="Cambria Math"/>
                  </w:rPr>
                  <m:t>)</m:t>
                </m:r>
              </m:e>
            </m:mr>
            <m:mr>
              <m:e>
                <m:r>
                  <w:rPr>
                    <w:rFonts w:ascii="Cambria Math" w:hAnsi="Cambria Math"/>
                  </w:rPr>
                  <m:t>where</m:t>
                </m:r>
              </m:e>
              <m:e>
                <m:r>
                  <w:rPr>
                    <w:rFonts w:ascii="Cambria Math" w:hAnsi="Cambria Math"/>
                  </w:rPr>
                  <m:t>:</m:t>
                </m:r>
              </m:e>
            </m:mr>
            <m:mr>
              <m:e>
                <m:r>
                  <w:rPr>
                    <w:rFonts w:ascii="Cambria Math" w:hAnsi="Cambria Math"/>
                  </w:rPr>
                  <m:t>ϕ</m:t>
                </m:r>
              </m:e>
              <m:e>
                <m:r>
                  <w:rPr>
                    <w:rFonts w:ascii="Cambria Math" w:hAnsi="Cambria Math"/>
                  </w:rPr>
                  <m:t>=</m:t>
                </m:r>
                <m:f>
                  <m:fPr>
                    <m:ctrlPr>
                      <w:rPr>
                        <w:rFonts w:ascii="Cambria Math" w:hAnsi="Cambria Math"/>
                      </w:rPr>
                    </m:ctrlPr>
                  </m:fPr>
                  <m:num>
                    <m:r>
                      <w:rPr>
                        <w:rFonts w:ascii="Cambria Math" w:hAnsi="Cambria Math"/>
                      </w:rPr>
                      <m:t>1-2η</m:t>
                    </m:r>
                  </m:num>
                  <m:den>
                    <m:r>
                      <w:rPr>
                        <w:rFonts w:ascii="Cambria Math" w:hAnsi="Cambria Math"/>
                      </w:rPr>
                      <m:t>1-η</m:t>
                    </m:r>
                  </m:den>
                </m:f>
              </m:e>
            </m:mr>
          </m:m>
        </m:oMath>
      </m:oMathPara>
    </w:p>
    <w:p w14:paraId="4298CC08" w14:textId="77777777" w:rsidR="000A64E0" w:rsidRDefault="000A64E0" w:rsidP="000A64E0">
      <w:pPr>
        <w:pStyle w:val="BASE"/>
      </w:pPr>
      <w:r>
        <w:t xml:space="preserve">This equation is a squared Bessel process </w:t>
      </w:r>
      <m:oMath>
        <m:r>
          <w:rPr>
            <w:rFonts w:ascii="Cambria Math" w:hAnsi="Cambria Math"/>
          </w:rPr>
          <m:t>BES</m:t>
        </m:r>
        <m:sSup>
          <m:sSupPr>
            <m:ctrlPr>
              <w:rPr>
                <w:rFonts w:ascii="Cambria Math" w:hAnsi="Cambria Math"/>
              </w:rPr>
            </m:ctrlPr>
          </m:sSupPr>
          <m:e>
            <m:r>
              <w:rPr>
                <w:rFonts w:ascii="Cambria Math" w:hAnsi="Cambria Math"/>
              </w:rPr>
              <m:t>Q</m:t>
            </m:r>
          </m:e>
          <m:sup>
            <m:r>
              <w:rPr>
                <w:rFonts w:ascii="Cambria Math" w:hAnsi="Cambria Math"/>
              </w:rPr>
              <m:t>ϕ</m:t>
            </m:r>
          </m:sup>
        </m:sSup>
      </m:oMath>
      <w:r>
        <w:t xml:space="preserve"> process with </w:t>
      </w:r>
      <m:oMath>
        <m:r>
          <w:rPr>
            <w:rFonts w:ascii="Cambria Math" w:hAnsi="Cambria Math"/>
          </w:rPr>
          <m:t>ϕ</m:t>
        </m:r>
      </m:oMath>
      <w:r>
        <w:t xml:space="preserve"> degress of freedom.</w:t>
      </w:r>
    </w:p>
    <w:p w14:paraId="7AD838B4" w14:textId="77777777" w:rsidR="000A64E0" w:rsidRDefault="000A64E0" w:rsidP="000A64E0">
      <w:pPr>
        <w:pStyle w:val="Titre6"/>
        <w:numPr>
          <w:ilvl w:val="4"/>
          <w:numId w:val="5"/>
        </w:numPr>
      </w:pPr>
      <w:bookmarkStart w:id="752" w:name="the-feller-classification"/>
      <w:r>
        <w:t>The Feller Classification</w:t>
      </w:r>
      <w:bookmarkEnd w:id="752"/>
    </w:p>
    <w:p w14:paraId="54043D83" w14:textId="77777777" w:rsidR="000A64E0" w:rsidRDefault="000A64E0" w:rsidP="000A64E0">
      <w:pPr>
        <w:pStyle w:val="BASE"/>
      </w:pPr>
      <w:r>
        <w:t>Feller(1951) studies diffusions of the class:</w:t>
      </w:r>
    </w:p>
    <w:p w14:paraId="41B8A8A0" w14:textId="3FA88433" w:rsidR="000A64E0" w:rsidRDefault="00885CB7" w:rsidP="000A64E0">
      <w:pPr>
        <w:pStyle w:val="Corpsdetexte"/>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dX(</m:t>
                </m:r>
                <m:sSub>
                  <m:sSubPr>
                    <m:ctrlPr>
                      <w:rPr>
                        <w:rFonts w:ascii="Cambria Math" w:hAnsi="Cambria Math"/>
                        <w:i/>
                      </w:rPr>
                    </m:ctrlPr>
                  </m:sSubPr>
                  <m:e>
                    <m:r>
                      <w:rPr>
                        <w:rFonts w:ascii="Cambria Math" w:hAnsi="Cambria Math"/>
                      </w:rPr>
                      <m:t>(v</m:t>
                    </m:r>
                  </m:e>
                  <m:sub>
                    <m:r>
                      <w:rPr>
                        <w:rFonts w:ascii="Cambria Math" w:hAnsi="Cambria Math"/>
                      </w:rPr>
                      <m:t>α, β</m:t>
                    </m:r>
                  </m:sub>
                </m:sSub>
                <m:d>
                  <m:dPr>
                    <m:ctrlPr>
                      <w:rPr>
                        <w:rFonts w:ascii="Cambria Math" w:hAnsi="Cambria Math"/>
                        <w:i/>
                      </w:rPr>
                    </m:ctrlPr>
                  </m:dPr>
                  <m:e>
                    <m:r>
                      <w:rPr>
                        <w:rFonts w:ascii="Cambria Math" w:hAnsi="Cambria Math"/>
                      </w:rPr>
                      <m:t>t</m:t>
                    </m:r>
                  </m:e>
                </m:d>
                <m:r>
                  <w:rPr>
                    <w:rFonts w:ascii="Cambria Math" w:hAnsi="Cambria Math"/>
                  </w:rPr>
                  <m:t>)</m:t>
                </m:r>
              </m:e>
              <m:e>
                <m:r>
                  <w:rPr>
                    <w:rFonts w:ascii="Cambria Math" w:hAnsi="Cambria Math"/>
                  </w:rPr>
                  <m:t>=(c+bX)dt+</m:t>
                </m:r>
                <m:rad>
                  <m:radPr>
                    <m:degHide m:val="1"/>
                    <m:ctrlPr>
                      <w:rPr>
                        <w:rFonts w:ascii="Cambria Math" w:hAnsi="Cambria Math"/>
                      </w:rPr>
                    </m:ctrlPr>
                  </m:radPr>
                  <m:deg/>
                  <m:e>
                    <m:r>
                      <w:rPr>
                        <w:rFonts w:ascii="Cambria Math" w:hAnsi="Cambria Math"/>
                      </w:rPr>
                      <m:t>2aX</m:t>
                    </m:r>
                  </m:e>
                </m:rad>
                <m:r>
                  <w:rPr>
                    <w:rFonts w:ascii="Cambria Math" w:hAnsi="Cambria Math"/>
                  </w:rPr>
                  <m:t>dW</m:t>
                </m:r>
                <m:sSub>
                  <m:sSubPr>
                    <m:ctrlPr>
                      <w:rPr>
                        <w:rFonts w:ascii="Cambria Math" w:hAnsi="Cambria Math"/>
                        <w:i/>
                      </w:rPr>
                    </m:ctrlPr>
                  </m:sSubPr>
                  <m:e>
                    <m:r>
                      <w:rPr>
                        <w:rFonts w:ascii="Cambria Math" w:hAnsi="Cambria Math"/>
                      </w:rPr>
                      <m:t>(v</m:t>
                    </m:r>
                  </m:e>
                  <m:sub>
                    <m:r>
                      <w:rPr>
                        <w:rFonts w:ascii="Cambria Math" w:hAnsi="Cambria Math"/>
                      </w:rPr>
                      <m:t>α, β</m:t>
                    </m:r>
                  </m:sub>
                </m:sSub>
                <m:d>
                  <m:dPr>
                    <m:ctrlPr>
                      <w:rPr>
                        <w:rFonts w:ascii="Cambria Math" w:hAnsi="Cambria Math"/>
                        <w:i/>
                      </w:rPr>
                    </m:ctrlPr>
                  </m:dPr>
                  <m:e>
                    <m:r>
                      <w:rPr>
                        <w:rFonts w:ascii="Cambria Math" w:hAnsi="Cambria Math"/>
                      </w:rPr>
                      <m:t>t</m:t>
                    </m:r>
                  </m:e>
                </m:d>
                <m:r>
                  <w:rPr>
                    <w:rFonts w:ascii="Cambria Math" w:hAnsi="Cambria Math"/>
                  </w:rPr>
                  <m:t>)</m:t>
                </m:r>
              </m:e>
            </m:mr>
          </m:m>
        </m:oMath>
      </m:oMathPara>
    </w:p>
    <w:p w14:paraId="6429DA63" w14:textId="77777777" w:rsidR="000A64E0" w:rsidRDefault="000A64E0" w:rsidP="000A64E0">
      <w:pPr>
        <w:pStyle w:val="BASE"/>
      </w:pPr>
      <w:r>
        <w:t>whose corresponding Fokker-Planck equation is:</w:t>
      </w:r>
    </w:p>
    <w:p w14:paraId="34AC071F" w14:textId="75A9BE0B" w:rsidR="000A64E0" w:rsidRDefault="00885CB7" w:rsidP="000A64E0">
      <w:pPr>
        <w:pStyle w:val="Corpsdetexte"/>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f>
                  <m:fPr>
                    <m:ctrlPr>
                      <w:rPr>
                        <w:rFonts w:ascii="Cambria Math" w:hAnsi="Cambria Math"/>
                      </w:rPr>
                    </m:ctrlPr>
                  </m:fPr>
                  <m:num>
                    <m:r>
                      <w:rPr>
                        <w:rFonts w:ascii="Cambria Math" w:hAnsi="Cambria Math"/>
                      </w:rPr>
                      <m:t>∂p</m:t>
                    </m:r>
                  </m:num>
                  <m:den>
                    <m:r>
                      <w:rPr>
                        <w:rFonts w:ascii="Cambria Math" w:hAnsi="Cambria Math"/>
                      </w:rPr>
                      <m:t>∂t</m:t>
                    </m:r>
                  </m:den>
                </m:f>
              </m:e>
              <m:e>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2</m:t>
                        </m:r>
                      </m:sup>
                    </m:sSup>
                  </m:den>
                </m:f>
                <m:r>
                  <w:rPr>
                    <w:rFonts w:ascii="Cambria Math" w:hAnsi="Cambria Math"/>
                  </w:rPr>
                  <m:t>(aXp)-</m:t>
                </m:r>
                <m:f>
                  <m:fPr>
                    <m:ctrlPr>
                      <w:rPr>
                        <w:rFonts w:ascii="Cambria Math" w:hAnsi="Cambria Math"/>
                      </w:rPr>
                    </m:ctrlPr>
                  </m:fPr>
                  <m:num>
                    <m:r>
                      <w:rPr>
                        <w:rFonts w:ascii="Cambria Math" w:hAnsi="Cambria Math"/>
                      </w:rPr>
                      <m:t>∂</m:t>
                    </m:r>
                  </m:num>
                  <m:den>
                    <m:r>
                      <w:rPr>
                        <w:rFonts w:ascii="Cambria Math" w:hAnsi="Cambria Math"/>
                      </w:rPr>
                      <m:t>∂X</m:t>
                    </m:r>
                  </m:den>
                </m:f>
                <m:r>
                  <w:rPr>
                    <w:rFonts w:ascii="Cambria Math" w:hAnsi="Cambria Math"/>
                  </w:rPr>
                  <m:t>((bX+c)p)   </m:t>
                </m:r>
                <m:d>
                  <m:dPr>
                    <m:begChr m:val="{"/>
                    <m:endChr m:val="}"/>
                    <m:ctrlPr>
                      <w:rPr>
                        <w:rFonts w:ascii="Cambria Math" w:hAnsi="Cambria Math"/>
                      </w:rPr>
                    </m:ctrlPr>
                  </m:dPr>
                  <m:e>
                    <m:r>
                      <w:rPr>
                        <w:rFonts w:ascii="Cambria Math" w:hAnsi="Cambria Math"/>
                      </w:rPr>
                      <m:t>0&lt;X&lt;∞ ; 0&lt;</m:t>
                    </m:r>
                    <m:sSub>
                      <m:sSubPr>
                        <m:ctrlPr>
                          <w:rPr>
                            <w:rFonts w:ascii="Cambria Math" w:hAnsi="Cambria Math"/>
                            <w:i/>
                          </w:rPr>
                        </m:ctrlPr>
                      </m:sSubPr>
                      <m:e>
                        <m:r>
                          <w:rPr>
                            <w:rFonts w:ascii="Cambria Math" w:hAnsi="Cambria Math"/>
                          </w:rPr>
                          <m:t>v</m:t>
                        </m:r>
                      </m:e>
                      <m:sub>
                        <m:r>
                          <w:rPr>
                            <w:rFonts w:ascii="Cambria Math" w:hAnsi="Cambria Math"/>
                          </w:rPr>
                          <m:t>α, β</m:t>
                        </m:r>
                      </m:sub>
                    </m:sSub>
                    <m:d>
                      <m:dPr>
                        <m:ctrlPr>
                          <w:rPr>
                            <w:rFonts w:ascii="Cambria Math" w:hAnsi="Cambria Math"/>
                            <w:i/>
                          </w:rPr>
                        </m:ctrlPr>
                      </m:dPr>
                      <m:e>
                        <m:r>
                          <w:rPr>
                            <w:rFonts w:ascii="Cambria Math" w:hAnsi="Cambria Math"/>
                          </w:rPr>
                          <m:t>t</m:t>
                        </m:r>
                      </m:e>
                    </m:d>
                    <m:r>
                      <w:rPr>
                        <w:rFonts w:ascii="Cambria Math" w:hAnsi="Cambria Math"/>
                      </w:rPr>
                      <m:t>&lt;T</m:t>
                    </m:r>
                  </m:e>
                </m:d>
              </m:e>
            </m:mr>
            <m:mr>
              <m:e>
                <m:r>
                  <w:rPr>
                    <w:rFonts w:ascii="Cambria Math" w:hAnsi="Cambria Math"/>
                  </w:rPr>
                  <m:t>InitialCondition:</m:t>
                </m:r>
              </m:e>
              <m:e/>
            </m:mr>
            <m:mr>
              <m:e>
                <m:r>
                  <w:rPr>
                    <w:rFonts w:ascii="Cambria Math" w:hAnsi="Cambria Math"/>
                  </w:rPr>
                  <m:t>p(X,0)</m:t>
                </m:r>
              </m:e>
              <m:e>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D</m:t>
                    </m:r>
                  </m:sub>
                </m:sSub>
                <m:r>
                  <w:rPr>
                    <w:rFonts w:ascii="Cambria Math" w:hAnsi="Cambria Math"/>
                  </w:rPr>
                  <m:t>(X-</m:t>
                </m:r>
                <m:sSub>
                  <m:sSubPr>
                    <m:ctrlPr>
                      <w:rPr>
                        <w:rFonts w:ascii="Cambria Math" w:hAnsi="Cambria Math"/>
                      </w:rPr>
                    </m:ctrlPr>
                  </m:sSubPr>
                  <m:e>
                    <m:r>
                      <w:rPr>
                        <w:rFonts w:ascii="Cambria Math" w:hAnsi="Cambria Math"/>
                      </w:rPr>
                      <m:t>X</m:t>
                    </m:r>
                  </m:e>
                  <m:sub>
                    <m:r>
                      <w:rPr>
                        <w:rFonts w:ascii="Cambria Math" w:hAnsi="Cambria Math"/>
                      </w:rPr>
                      <m:t>0</m:t>
                    </m:r>
                  </m:sub>
                </m:sSub>
                <m:r>
                  <w:rPr>
                    <w:rFonts w:ascii="Cambria Math" w:hAnsi="Cambria Math"/>
                  </w:rPr>
                  <m:t>)</m:t>
                </m:r>
              </m:e>
            </m:mr>
          </m:m>
        </m:oMath>
      </m:oMathPara>
    </w:p>
    <w:p w14:paraId="4699ED1A" w14:textId="77777777" w:rsidR="000A64E0" w:rsidRDefault="000A64E0" w:rsidP="000A64E0">
      <w:pPr>
        <w:pStyle w:val="BASE"/>
      </w:pPr>
      <w:r>
        <w:t xml:space="preserve">where </w:t>
      </w:r>
      <m:oMath>
        <m:sSub>
          <m:sSubPr>
            <m:ctrlPr>
              <w:rPr>
                <w:rFonts w:ascii="Cambria Math" w:hAnsi="Cambria Math"/>
              </w:rPr>
            </m:ctrlPr>
          </m:sSubPr>
          <m:e>
            <m:r>
              <w:rPr>
                <w:rFonts w:ascii="Cambria Math" w:hAnsi="Cambria Math"/>
              </w:rPr>
              <m:t>δ</m:t>
            </m:r>
          </m:e>
          <m:sub>
            <m:r>
              <w:rPr>
                <w:rFonts w:ascii="Cambria Math" w:hAnsi="Cambria Math"/>
              </w:rPr>
              <m:t>D</m:t>
            </m:r>
          </m:sub>
        </m:sSub>
        <m:r>
          <w:rPr>
            <w:rFonts w:ascii="Cambria Math" w:hAnsi="Cambria Math"/>
          </w:rPr>
          <m:t>(x)</m:t>
        </m:r>
      </m:oMath>
      <w:r>
        <w:t xml:space="preserve"> is the Dirac delta function.</w:t>
      </w:r>
    </w:p>
    <w:p w14:paraId="1A29EB2B" w14:textId="77777777" w:rsidR="000A64E0" w:rsidRDefault="000A64E0" w:rsidP="000A64E0">
      <w:pPr>
        <w:pStyle w:val="BASE"/>
      </w:pPr>
      <w:r>
        <w:t xml:space="preserve">Clearly, setting </w:t>
      </w:r>
      <m:oMath>
        <m:r>
          <w:rPr>
            <w:rFonts w:ascii="Cambria Math" w:hAnsi="Cambria Math"/>
          </w:rPr>
          <m:t>a=2</m:t>
        </m:r>
      </m:oMath>
      <w:r>
        <w:t xml:space="preserve">, </w:t>
      </w:r>
      <m:oMath>
        <m:r>
          <w:rPr>
            <w:rFonts w:ascii="Cambria Math" w:hAnsi="Cambria Math"/>
          </w:rPr>
          <m:t xml:space="preserve">b=ϕ </m:t>
        </m:r>
      </m:oMath>
      <w:r>
        <w:t xml:space="preserve">and </w:t>
      </w:r>
      <m:oMath>
        <m:r>
          <w:rPr>
            <w:rFonts w:ascii="Cambria Math" w:hAnsi="Cambria Math"/>
          </w:rPr>
          <m:t>c=0</m:t>
        </m:r>
      </m:oMath>
      <w:r>
        <w:t xml:space="preserve"> yields our BESQ equation.</w:t>
      </w:r>
    </w:p>
    <w:p w14:paraId="552F999A" w14:textId="77777777" w:rsidR="000A64E0" w:rsidRDefault="000A64E0" w:rsidP="000A64E0">
      <w:pPr>
        <w:pStyle w:val="Titre6"/>
        <w:numPr>
          <w:ilvl w:val="4"/>
          <w:numId w:val="5"/>
        </w:numPr>
      </w:pPr>
      <w:bookmarkStart w:id="753" w:name="solution"/>
      <w:r>
        <w:t>Solution</w:t>
      </w:r>
      <w:bookmarkEnd w:id="753"/>
    </w:p>
    <w:p w14:paraId="1E247FA4" w14:textId="77777777" w:rsidR="000A64E0" w:rsidRDefault="000A64E0" w:rsidP="000A64E0">
      <w:pPr>
        <w:pStyle w:val="BASE"/>
      </w:pPr>
      <w:r>
        <w:t xml:space="preserve">The quantity </w:t>
      </w:r>
      <m:oMath>
        <m:r>
          <w:rPr>
            <w:rFonts w:ascii="Cambria Math" w:hAnsi="Cambria Math"/>
          </w:rPr>
          <m:t>p(</m:t>
        </m:r>
        <m:sSub>
          <m:sSubPr>
            <m:ctrlPr>
              <w:rPr>
                <w:rFonts w:ascii="Cambria Math" w:hAnsi="Cambria Math"/>
              </w:rPr>
            </m:ctrlPr>
          </m:sSubPr>
          <m:e>
            <m:r>
              <w:rPr>
                <w:rFonts w:ascii="Cambria Math" w:hAnsi="Cambria Math"/>
              </w:rPr>
              <m:t>X</m:t>
            </m:r>
          </m:e>
          <m:sub>
            <m:r>
              <w:rPr>
                <w:rFonts w:ascii="Cambria Math" w:hAnsi="Cambria Math"/>
              </w:rPr>
              <m:t>T</m:t>
            </m:r>
          </m:sub>
        </m:sSub>
        <m:r>
          <w:rPr>
            <w:rFonts w:ascii="Cambria Math" w:hAnsi="Cambria Math"/>
          </w:rPr>
          <m:t>,T,</m:t>
        </m:r>
        <m:sSub>
          <m:sSubPr>
            <m:ctrlPr>
              <w:rPr>
                <w:rFonts w:ascii="Cambria Math" w:hAnsi="Cambria Math"/>
              </w:rPr>
            </m:ctrlPr>
          </m:sSubPr>
          <m:e>
            <m:r>
              <w:rPr>
                <w:rFonts w:ascii="Cambria Math" w:hAnsi="Cambria Math"/>
              </w:rPr>
              <m:t>X</m:t>
            </m:r>
          </m:e>
          <m:sub>
            <m:r>
              <w:rPr>
                <w:rFonts w:ascii="Cambria Math" w:hAnsi="Cambria Math"/>
              </w:rPr>
              <m:t>0</m:t>
            </m:r>
          </m:sub>
        </m:sSub>
        <m:r>
          <w:rPr>
            <w:rFonts w:ascii="Cambria Math" w:hAnsi="Cambria Math"/>
          </w:rPr>
          <m:t>)Δ=p(</m:t>
        </m:r>
        <m:sSub>
          <m:sSubPr>
            <m:ctrlPr>
              <w:rPr>
                <w:rFonts w:ascii="Cambria Math" w:hAnsi="Cambria Math"/>
              </w:rPr>
            </m:ctrlPr>
          </m:sSubPr>
          <m:e>
            <m:r>
              <w:rPr>
                <w:rFonts w:ascii="Cambria Math" w:hAnsi="Cambria Math"/>
              </w:rPr>
              <m:t>X</m:t>
            </m:r>
          </m:e>
          <m:sub>
            <m:r>
              <w:rPr>
                <w:rFonts w:ascii="Cambria Math" w:hAnsi="Cambria Math"/>
              </w:rPr>
              <m:t>T</m:t>
            </m:r>
          </m:sub>
        </m:sSub>
        <m:r>
          <w:rPr>
            <w:rFonts w:ascii="Cambria Math" w:hAnsi="Cambria Math"/>
          </w:rPr>
          <m:t>,T)Δ</m:t>
        </m:r>
      </m:oMath>
      <w:r>
        <w:t xml:space="preserve"> is the probability that </w:t>
      </w:r>
      <m:oMath>
        <m:sSub>
          <m:sSubPr>
            <m:ctrlPr>
              <w:rPr>
                <w:rFonts w:ascii="Cambria Math" w:hAnsi="Cambria Math"/>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sub>
        </m:sSub>
        <m:r>
          <w:rPr>
            <w:rFonts w:ascii="Cambria Math" w:hAnsi="Cambria Math"/>
          </w:rPr>
          <m:t>+Δ)</m:t>
        </m:r>
      </m:oMath>
      <w:r>
        <w:t xml:space="preserve"> conditional on </w:t>
      </w:r>
      <m:oMath>
        <m:r>
          <w:rPr>
            <w:rFonts w:ascii="Cambria Math" w:hAnsi="Cambria Math"/>
          </w:rPr>
          <m:t>X(0)=</m:t>
        </m:r>
        <m:sSub>
          <m:sSubPr>
            <m:ctrlPr>
              <w:rPr>
                <w:rFonts w:ascii="Cambria Math" w:hAnsi="Cambria Math"/>
              </w:rPr>
            </m:ctrlPr>
          </m:sSubPr>
          <m:e>
            <m:r>
              <w:rPr>
                <w:rFonts w:ascii="Cambria Math" w:hAnsi="Cambria Math"/>
              </w:rPr>
              <m:t>X</m:t>
            </m:r>
          </m:e>
          <m:sub>
            <m:r>
              <w:rPr>
                <w:rFonts w:ascii="Cambria Math" w:hAnsi="Cambria Math"/>
              </w:rPr>
              <m:t>0</m:t>
            </m:r>
          </m:sub>
        </m:sSub>
        <m:r>
          <w:rPr>
            <w:rFonts w:ascii="Cambria Math" w:hAnsi="Cambria Math"/>
          </w:rPr>
          <m:t>.</m:t>
        </m:r>
      </m:oMath>
    </w:p>
    <w:p w14:paraId="7941701F" w14:textId="77777777" w:rsidR="000A64E0" w:rsidRDefault="000A64E0" w:rsidP="000A64E0">
      <w:pPr>
        <w:pStyle w:val="BASE"/>
      </w:pPr>
      <w:r>
        <w:t>After lengthy calculation elaborated in Brecher &amp; Lindsay (2010), we obtain the value of a swaption to be:</w:t>
      </w:r>
    </w:p>
    <w:p w14:paraId="5E774248" w14:textId="67D8A87E" w:rsidR="000A64E0" w:rsidRDefault="00885CB7" w:rsidP="000A64E0">
      <w:pPr>
        <w:pStyle w:val="Corpsdetexte"/>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m:rPr>
                    <m:sty m:val="b"/>
                  </m:rPr>
                  <w:rPr>
                    <w:rFonts w:ascii="Cambria Math" w:hAnsi="Cambria Math"/>
                  </w:rPr>
                  <m:t>PS</m:t>
                </m:r>
                <m:r>
                  <w:rPr>
                    <w:rFonts w:ascii="Cambria Math" w:hAnsi="Cambria Math"/>
                  </w:rPr>
                  <m:t>(t,</m:t>
                </m:r>
                <m:sSub>
                  <m:sSubPr>
                    <m:ctrlPr>
                      <w:rPr>
                        <w:rFonts w:ascii="Cambria Math" w:hAnsi="Cambria Math"/>
                      </w:rPr>
                    </m:ctrlPr>
                  </m:sSubPr>
                  <m:e>
                    <m:r>
                      <w:rPr>
                        <w:rFonts w:ascii="Cambria Math" w:hAnsi="Cambria Math"/>
                      </w:rPr>
                      <m:t>T</m:t>
                    </m:r>
                  </m:e>
                  <m:sub>
                    <m:r>
                      <w:rPr>
                        <w:rFonts w:ascii="Cambria Math" w:hAnsi="Cambria Math"/>
                      </w:rPr>
                      <m:t>α</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β</m:t>
                    </m:r>
                  </m:sub>
                </m:sSub>
                <m:r>
                  <w:rPr>
                    <w:rFonts w:ascii="Cambria Math" w:hAnsi="Cambria Math"/>
                  </w:rPr>
                  <m:t>,θ,N,K)</m:t>
                </m:r>
              </m:e>
              <m:e>
                <m:r>
                  <w:rPr>
                    <w:rFonts w:ascii="Cambria Math" w:hAnsi="Cambria Math"/>
                  </w:rPr>
                  <m:t>=N×τ×</m:t>
                </m:r>
                <m:d>
                  <m:dPr>
                    <m:begChr m:val="["/>
                    <m:endChr m:val="]"/>
                    <m:ctrlPr>
                      <w:rPr>
                        <w:rFonts w:ascii="Cambria Math" w:hAnsi="Cambria Math"/>
                      </w:rPr>
                    </m:ctrlPr>
                  </m:dPr>
                  <m:e>
                    <m:nary>
                      <m:naryPr>
                        <m:chr m:val="∑"/>
                        <m:limLoc m:val="undOvr"/>
                        <m:ctrlPr>
                          <w:rPr>
                            <w:rFonts w:ascii="Cambria Math" w:hAnsi="Cambria Math"/>
                          </w:rPr>
                        </m:ctrlPr>
                      </m:naryPr>
                      <m:sub>
                        <m:r>
                          <w:rPr>
                            <w:rFonts w:ascii="Cambria Math" w:hAnsi="Cambria Math"/>
                          </w:rPr>
                          <m:t>k=α+1</m:t>
                        </m:r>
                      </m:sub>
                      <m:sup>
                        <m:r>
                          <w:rPr>
                            <w:rFonts w:ascii="Cambria Math" w:hAnsi="Cambria Math"/>
                          </w:rPr>
                          <m:t>β</m:t>
                        </m:r>
                      </m:sup>
                      <m:e>
                        <m:r>
                          <w:rPr>
                            <w:rFonts w:ascii="Cambria Math" w:hAnsi="Cambria Math"/>
                          </w:rPr>
                          <m:t>P</m:t>
                        </m:r>
                      </m:e>
                    </m:nary>
                    <m:r>
                      <w:rPr>
                        <w:rFonts w:ascii="Cambria Math" w:hAnsi="Cambria Math"/>
                      </w:rPr>
                      <m:t>(t,</m:t>
                    </m:r>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m:t>
                    </m:r>
                  </m:e>
                </m:d>
                <m:sSup>
                  <m:sSupPr>
                    <m:ctrlPr>
                      <w:rPr>
                        <w:rFonts w:ascii="Cambria Math" w:hAnsi="Cambria Math"/>
                      </w:rPr>
                    </m:ctrlPr>
                  </m:sSupPr>
                  <m:e>
                    <m:r>
                      <m:rPr>
                        <m:scr m:val="double-struck"/>
                        <m:sty m:val="p"/>
                      </m:rPr>
                      <w:rPr>
                        <w:rFonts w:ascii="Cambria Math" w:hAnsi="Cambria Math"/>
                      </w:rPr>
                      <m:t>E</m:t>
                    </m:r>
                  </m:e>
                  <m:sup>
                    <m:sSup>
                      <m:sSupPr>
                        <m:ctrlPr>
                          <w:rPr>
                            <w:rFonts w:ascii="Cambria Math" w:hAnsi="Cambria Math"/>
                          </w:rPr>
                        </m:ctrlPr>
                      </m:sSupPr>
                      <m:e>
                        <m:r>
                          <m:rPr>
                            <m:sty m:val="b"/>
                          </m:rPr>
                          <w:rPr>
                            <w:rFonts w:ascii="Cambria Math" w:hAnsi="Cambria Math"/>
                          </w:rPr>
                          <m:t>Q</m:t>
                        </m:r>
                      </m:e>
                      <m:sup>
                        <m:r>
                          <m:rPr>
                            <m:sty m:val="b"/>
                          </m:rPr>
                          <w:rPr>
                            <w:rFonts w:ascii="Cambria Math" w:hAnsi="Cambria Math"/>
                          </w:rPr>
                          <m:t>T</m:t>
                        </m:r>
                      </m:sup>
                    </m:sSup>
                  </m:sup>
                </m:sSup>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α,β</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α, β</m:t>
                    </m:r>
                  </m:sub>
                </m:sSub>
                <m:d>
                  <m:dPr>
                    <m:ctrlPr>
                      <w:rPr>
                        <w:rFonts w:ascii="Cambria Math" w:hAnsi="Cambria Math"/>
                        <w:i/>
                      </w:rPr>
                    </m:ctrlPr>
                  </m:dPr>
                  <m:e>
                    <m:r>
                      <w:rPr>
                        <w:rFonts w:ascii="Cambria Math" w:hAnsi="Cambria Math"/>
                      </w:rPr>
                      <m:t>t</m:t>
                    </m:r>
                  </m:e>
                </m:d>
                <m:r>
                  <w:rPr>
                    <w:rFonts w:ascii="Cambria Math" w:hAnsi="Cambria Math"/>
                  </w:rPr>
                  <m:t>)-K</m:t>
                </m:r>
                <m:sSup>
                  <m:sSupPr>
                    <m:ctrlPr>
                      <w:rPr>
                        <w:rFonts w:ascii="Cambria Math" w:hAnsi="Cambria Math"/>
                      </w:rPr>
                    </m:ctrlPr>
                  </m:sSupPr>
                  <m:e>
                    <m:r>
                      <w:rPr>
                        <w:rFonts w:ascii="Cambria Math" w:hAnsi="Cambria Math"/>
                      </w:rPr>
                      <m:t>)</m:t>
                    </m:r>
                  </m:e>
                  <m:sup>
                    <m:r>
                      <w:rPr>
                        <w:rFonts w:ascii="Cambria Math" w:hAnsi="Cambria Math"/>
                      </w:rPr>
                      <m:t>+</m:t>
                    </m:r>
                  </m:sup>
                </m:sSup>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α,β</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α, β</m:t>
                    </m:r>
                  </m:sub>
                </m:sSub>
                <m:d>
                  <m:dPr>
                    <m:ctrlPr>
                      <w:rPr>
                        <w:rFonts w:ascii="Cambria Math" w:hAnsi="Cambria Math"/>
                        <w:i/>
                      </w:rPr>
                    </m:ctrlPr>
                  </m:dPr>
                  <m:e>
                    <m:r>
                      <w:rPr>
                        <w:rFonts w:ascii="Cambria Math" w:hAnsi="Cambria Math"/>
                      </w:rPr>
                      <m:t>t</m:t>
                    </m:r>
                  </m:e>
                </m:d>
                <m:r>
                  <w:rPr>
                    <w:rFonts w:ascii="Cambria Math" w:hAnsi="Cambria Math"/>
                  </w:rPr>
                  <m:t>)=S]</m:t>
                </m:r>
              </m:e>
            </m:mr>
            <m:mr>
              <m:e/>
              <m:e>
                <m:r>
                  <w:rPr>
                    <w:rFonts w:ascii="Cambria Math" w:hAnsi="Cambria Math"/>
                  </w:rPr>
                  <m:t>=N×τ×</m:t>
                </m:r>
                <m:d>
                  <m:dPr>
                    <m:begChr m:val="["/>
                    <m:endChr m:val="]"/>
                    <m:ctrlPr>
                      <w:rPr>
                        <w:rFonts w:ascii="Cambria Math" w:hAnsi="Cambria Math"/>
                      </w:rPr>
                    </m:ctrlPr>
                  </m:dPr>
                  <m:e>
                    <m:nary>
                      <m:naryPr>
                        <m:chr m:val="∑"/>
                        <m:limLoc m:val="undOvr"/>
                        <m:ctrlPr>
                          <w:rPr>
                            <w:rFonts w:ascii="Cambria Math" w:hAnsi="Cambria Math"/>
                          </w:rPr>
                        </m:ctrlPr>
                      </m:naryPr>
                      <m:sub>
                        <m:r>
                          <w:rPr>
                            <w:rFonts w:ascii="Cambria Math" w:hAnsi="Cambria Math"/>
                          </w:rPr>
                          <m:t>k=α+1</m:t>
                        </m:r>
                      </m:sub>
                      <m:sup>
                        <m:r>
                          <w:rPr>
                            <w:rFonts w:ascii="Cambria Math" w:hAnsi="Cambria Math"/>
                          </w:rPr>
                          <m:t>β</m:t>
                        </m:r>
                      </m:sup>
                      <m:e>
                        <m:r>
                          <w:rPr>
                            <w:rFonts w:ascii="Cambria Math" w:hAnsi="Cambria Math"/>
                          </w:rPr>
                          <m:t>P</m:t>
                        </m:r>
                      </m:e>
                    </m:nary>
                    <m:r>
                      <w:rPr>
                        <w:rFonts w:ascii="Cambria Math" w:hAnsi="Cambria Math"/>
                      </w:rPr>
                      <m:t>(t,</m:t>
                    </m:r>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m:t>
                    </m:r>
                  </m:e>
                </m:d>
                <m:sSup>
                  <m:sSupPr>
                    <m:ctrlPr>
                      <w:rPr>
                        <w:rFonts w:ascii="Cambria Math" w:hAnsi="Cambria Math"/>
                      </w:rPr>
                    </m:ctrlPr>
                  </m:sSupPr>
                  <m:e>
                    <m:r>
                      <m:rPr>
                        <m:scr m:val="double-struck"/>
                        <m:sty m:val="p"/>
                      </m:rPr>
                      <w:rPr>
                        <w:rFonts w:ascii="Cambria Math" w:hAnsi="Cambria Math"/>
                      </w:rPr>
                      <m:t>E</m:t>
                    </m:r>
                  </m:e>
                  <m:sup>
                    <m:sSup>
                      <m:sSupPr>
                        <m:ctrlPr>
                          <w:rPr>
                            <w:rFonts w:ascii="Cambria Math" w:hAnsi="Cambria Math"/>
                          </w:rPr>
                        </m:ctrlPr>
                      </m:sSupPr>
                      <m:e>
                        <m:r>
                          <m:rPr>
                            <m:sty m:val="b"/>
                          </m:rPr>
                          <w:rPr>
                            <w:rFonts w:ascii="Cambria Math" w:hAnsi="Cambria Math"/>
                          </w:rPr>
                          <m:t>Q</m:t>
                        </m:r>
                      </m:e>
                      <m:sup>
                        <m:r>
                          <m:rPr>
                            <m:sty m:val="b"/>
                          </m:rPr>
                          <w:rPr>
                            <w:rFonts w:ascii="Cambria Math" w:hAnsi="Cambria Math"/>
                          </w:rPr>
                          <m:t>T</m:t>
                        </m:r>
                      </m:sup>
                    </m:sSup>
                  </m:sup>
                </m:sSup>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α,β</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α, β</m:t>
                    </m:r>
                  </m:sub>
                </m:sSub>
                <m:d>
                  <m:dPr>
                    <m:ctrlPr>
                      <w:rPr>
                        <w:rFonts w:ascii="Cambria Math" w:hAnsi="Cambria Math"/>
                        <w:i/>
                      </w:rPr>
                    </m:ctrlPr>
                  </m:dPr>
                  <m:e>
                    <m:r>
                      <w:rPr>
                        <w:rFonts w:ascii="Cambria Math" w:hAnsi="Cambria Math"/>
                      </w:rPr>
                      <m:t>t</m:t>
                    </m:r>
                  </m:e>
                </m:d>
                <m:r>
                  <w:rPr>
                    <w:rFonts w:ascii="Cambria Math" w:hAnsi="Cambria Math"/>
                  </w:rPr>
                  <m:t>)+δ)-(K+δ</m:t>
                </m:r>
                <m:sSup>
                  <m:sSupPr>
                    <m:ctrlPr>
                      <w:rPr>
                        <w:rFonts w:ascii="Cambria Math" w:hAnsi="Cambria Math"/>
                      </w:rPr>
                    </m:ctrlPr>
                  </m:sSupPr>
                  <m:e>
                    <m:r>
                      <w:rPr>
                        <w:rFonts w:ascii="Cambria Math" w:hAnsi="Cambria Math"/>
                      </w:rPr>
                      <m:t>)</m:t>
                    </m:r>
                  </m:e>
                  <m:sup>
                    <m:r>
                      <w:rPr>
                        <w:rFonts w:ascii="Cambria Math" w:hAnsi="Cambria Math"/>
                      </w:rPr>
                      <m:t>+</m:t>
                    </m:r>
                  </m:sup>
                </m:sSup>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α,β</m:t>
                    </m:r>
                  </m:sub>
                </m:sSub>
                <m:r>
                  <w:rPr>
                    <w:rFonts w:ascii="Cambria Math" w:hAnsi="Cambria Math"/>
                  </w:rPr>
                  <m:t>(t)=S]</m:t>
                </m:r>
              </m:e>
            </m:mr>
            <m:mr>
              <m:e/>
              <m:e>
                <m:r>
                  <w:rPr>
                    <w:rFonts w:ascii="Cambria Math" w:hAnsi="Cambria Math"/>
                  </w:rPr>
                  <m:t>=N×τ×</m:t>
                </m:r>
                <m:d>
                  <m:dPr>
                    <m:begChr m:val="["/>
                    <m:endChr m:val="]"/>
                    <m:ctrlPr>
                      <w:rPr>
                        <w:rFonts w:ascii="Cambria Math" w:hAnsi="Cambria Math"/>
                      </w:rPr>
                    </m:ctrlPr>
                  </m:dPr>
                  <m:e>
                    <m:nary>
                      <m:naryPr>
                        <m:chr m:val="∑"/>
                        <m:limLoc m:val="undOvr"/>
                        <m:ctrlPr>
                          <w:rPr>
                            <w:rFonts w:ascii="Cambria Math" w:hAnsi="Cambria Math"/>
                          </w:rPr>
                        </m:ctrlPr>
                      </m:naryPr>
                      <m:sub>
                        <m:r>
                          <w:rPr>
                            <w:rFonts w:ascii="Cambria Math" w:hAnsi="Cambria Math"/>
                          </w:rPr>
                          <m:t>k=α+1</m:t>
                        </m:r>
                      </m:sub>
                      <m:sup>
                        <m:r>
                          <w:rPr>
                            <w:rFonts w:ascii="Cambria Math" w:hAnsi="Cambria Math"/>
                          </w:rPr>
                          <m:t>β</m:t>
                        </m:r>
                      </m:sup>
                      <m:e>
                        <m:r>
                          <w:rPr>
                            <w:rFonts w:ascii="Cambria Math" w:hAnsi="Cambria Math"/>
                          </w:rPr>
                          <m:t>P</m:t>
                        </m:r>
                      </m:e>
                    </m:nary>
                    <m:d>
                      <m:dPr>
                        <m:ctrlPr>
                          <w:rPr>
                            <w:rFonts w:ascii="Cambria Math" w:hAnsi="Cambria Math"/>
                            <w:i/>
                          </w:rPr>
                        </m:ctrlPr>
                      </m:dPr>
                      <m:e>
                        <m:r>
                          <w:rPr>
                            <w:rFonts w:ascii="Cambria Math" w:hAnsi="Cambria Math"/>
                          </w:rPr>
                          <m:t>t,</m:t>
                        </m:r>
                        <m:sSub>
                          <m:sSubPr>
                            <m:ctrlPr>
                              <w:rPr>
                                <w:rFonts w:ascii="Cambria Math" w:hAnsi="Cambria Math"/>
                              </w:rPr>
                            </m:ctrlPr>
                          </m:sSubPr>
                          <m:e>
                            <m:r>
                              <w:rPr>
                                <w:rFonts w:ascii="Cambria Math" w:hAnsi="Cambria Math"/>
                              </w:rPr>
                              <m:t>T</m:t>
                            </m:r>
                          </m:e>
                          <m:sub>
                            <m:r>
                              <w:rPr>
                                <w:rFonts w:ascii="Cambria Math" w:hAnsi="Cambria Math"/>
                              </w:rPr>
                              <m:t>i</m:t>
                            </m:r>
                          </m:sub>
                        </m:sSub>
                      </m:e>
                    </m:d>
                  </m:e>
                </m:d>
                <m:nary>
                  <m:naryPr>
                    <m:limLoc m:val="subSup"/>
                    <m:ctrlPr>
                      <w:rPr>
                        <w:rFonts w:ascii="Cambria Math" w:hAnsi="Cambria Math"/>
                      </w:rPr>
                    </m:ctrlPr>
                  </m:naryPr>
                  <m:sub>
                    <m:acc>
                      <m:accPr>
                        <m:chr m:val="̃"/>
                        <m:ctrlPr>
                          <w:rPr>
                            <w:rFonts w:ascii="Cambria Math" w:hAnsi="Cambria Math"/>
                          </w:rPr>
                        </m:ctrlPr>
                      </m:accPr>
                      <m:e>
                        <m:r>
                          <w:rPr>
                            <w:rFonts w:ascii="Cambria Math" w:hAnsi="Cambria Math"/>
                          </w:rPr>
                          <m:t>K</m:t>
                        </m:r>
                      </m:e>
                    </m:acc>
                  </m:sub>
                  <m:sup>
                    <m:r>
                      <w:rPr>
                        <w:rFonts w:ascii="Cambria Math" w:hAnsi="Cambria Math"/>
                      </w:rPr>
                      <m:t>∞</m:t>
                    </m:r>
                  </m:sup>
                  <m:e>
                    <m:d>
                      <m:dPr>
                        <m:begChr m:val="["/>
                        <m:endChr m:val="]"/>
                        <m:ctrlPr>
                          <w:rPr>
                            <w:rFonts w:ascii="Cambria Math" w:hAnsi="Cambria Math"/>
                          </w:rPr>
                        </m:ctrlPr>
                      </m:dPr>
                      <m:e>
                        <m:f>
                          <m:fPr>
                            <m:ctrlPr>
                              <w:rPr>
                                <w:rFonts w:ascii="Cambria Math" w:hAnsi="Cambria Math"/>
                              </w:rPr>
                            </m:ctrlPr>
                          </m:fPr>
                          <m:num>
                            <m:sSup>
                              <m:sSupPr>
                                <m:ctrlPr>
                                  <w:rPr>
                                    <w:rFonts w:ascii="Cambria Math" w:hAnsi="Cambria Math"/>
                                  </w:rPr>
                                </m:ctrlPr>
                              </m:sSupPr>
                              <m:e>
                                <m:r>
                                  <w:rPr>
                                    <w:rFonts w:ascii="Cambria Math" w:hAnsi="Cambria Math"/>
                                  </w:rPr>
                                  <m:t>X</m:t>
                                </m:r>
                              </m:e>
                              <m:sup>
                                <m:r>
                                  <w:rPr>
                                    <w:rFonts w:ascii="Cambria Math" w:hAnsi="Cambria Math"/>
                                  </w:rPr>
                                  <m:t>-υ</m:t>
                                </m:r>
                              </m:sup>
                            </m:sSup>
                          </m:num>
                          <m:den>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α,β</m:t>
                                </m:r>
                              </m:sub>
                            </m:sSub>
                            <m:r>
                              <w:rPr>
                                <w:rFonts w:ascii="Cambria Math" w:hAnsi="Cambria Math"/>
                              </w:rPr>
                              <m:t>(t)(1-η</m:t>
                            </m:r>
                            <m:sSup>
                              <m:sSupPr>
                                <m:ctrlPr>
                                  <w:rPr>
                                    <w:rFonts w:ascii="Cambria Math" w:hAnsi="Cambria Math"/>
                                  </w:rPr>
                                </m:ctrlPr>
                              </m:sSupPr>
                              <m:e>
                                <m:r>
                                  <w:rPr>
                                    <w:rFonts w:ascii="Cambria Math" w:hAnsi="Cambria Math"/>
                                  </w:rPr>
                                  <m:t>)</m:t>
                                </m:r>
                              </m:e>
                              <m:sup>
                                <m:r>
                                  <w:rPr>
                                    <w:rFonts w:ascii="Cambria Math" w:hAnsi="Cambria Math"/>
                                  </w:rPr>
                                  <m:t>2υ</m:t>
                                </m:r>
                              </m:sup>
                            </m:sSup>
                          </m:den>
                        </m:f>
                        <m:r>
                          <w:rPr>
                            <w:rFonts w:ascii="Cambria Math" w:hAnsi="Cambria Math"/>
                          </w:rPr>
                          <m:t>-</m:t>
                        </m:r>
                        <m:d>
                          <m:dPr>
                            <m:ctrlPr>
                              <w:rPr>
                                <w:rFonts w:ascii="Cambria Math" w:hAnsi="Cambria Math"/>
                                <w:i/>
                              </w:rPr>
                            </m:ctrlPr>
                          </m:dPr>
                          <m:e>
                            <m:r>
                              <w:rPr>
                                <w:rFonts w:ascii="Cambria Math" w:hAnsi="Cambria Math"/>
                              </w:rPr>
                              <m:t>K+δ</m:t>
                            </m:r>
                          </m:e>
                        </m:d>
                      </m:e>
                    </m:d>
                  </m:e>
                </m:nary>
                <m:r>
                  <w:rPr>
                    <w:rFonts w:ascii="Cambria Math" w:hAnsi="Cambria Math"/>
                  </w:rPr>
                  <m:t>p(X,</m:t>
                </m:r>
                <m:sSub>
                  <m:sSubPr>
                    <m:ctrlPr>
                      <w:rPr>
                        <w:rFonts w:ascii="Cambria Math" w:hAnsi="Cambria Math"/>
                        <w:i/>
                      </w:rPr>
                    </m:ctrlPr>
                  </m:sSubPr>
                  <m:e>
                    <m:r>
                      <w:rPr>
                        <w:rFonts w:ascii="Cambria Math" w:hAnsi="Cambria Math"/>
                      </w:rPr>
                      <m:t>T</m:t>
                    </m:r>
                  </m:e>
                  <m:sub>
                    <m:r>
                      <w:rPr>
                        <w:rFonts w:ascii="Cambria Math" w:hAnsi="Cambria Math"/>
                      </w:rPr>
                      <m:t>α</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0</m:t>
                    </m:r>
                  </m:sub>
                </m:sSub>
                <m:r>
                  <w:rPr>
                    <w:rFonts w:ascii="Cambria Math" w:hAnsi="Cambria Math"/>
                  </w:rPr>
                  <m:t>)dX</m:t>
                </m:r>
              </m:e>
            </m:mr>
          </m:m>
        </m:oMath>
      </m:oMathPara>
    </w:p>
    <w:p w14:paraId="2036A916" w14:textId="77777777" w:rsidR="000A64E0" w:rsidRDefault="000A64E0" w:rsidP="000A64E0">
      <w:pPr>
        <w:pStyle w:val="BASE"/>
      </w:pPr>
      <w:r>
        <w:t>where:</w:t>
      </w:r>
    </w:p>
    <w:p w14:paraId="6C017E2A" w14:textId="7DC4C841" w:rsidR="000A64E0" w:rsidRDefault="00885CB7" w:rsidP="000A64E0">
      <w:pPr>
        <w:pStyle w:val="Corpsdetexte"/>
      </w:pPr>
      <m:oMathPara>
        <m:oMathParaPr>
          <m:jc m:val="center"/>
        </m:oMathParaPr>
        <m:oMath>
          <m:acc>
            <m:accPr>
              <m:chr m:val="̃"/>
              <m:ctrlPr>
                <w:rPr>
                  <w:rFonts w:ascii="Cambria Math" w:hAnsi="Cambria Math"/>
                </w:rPr>
              </m:ctrlPr>
            </m:accPr>
            <m:e>
              <m:r>
                <w:rPr>
                  <w:rFonts w:ascii="Cambria Math" w:hAnsi="Cambria Math"/>
                </w:rPr>
                <m:t>K</m:t>
              </m:r>
            </m:e>
          </m:acc>
          <m:r>
            <w:rPr>
              <w:rFonts w:ascii="Cambria Math" w:hAnsi="Cambria Math"/>
            </w:rPr>
            <m:t>=</m:t>
          </m:r>
          <m:f>
            <m:fPr>
              <m:ctrlPr>
                <w:rPr>
                  <w:rFonts w:ascii="Cambria Math" w:hAnsi="Cambria Math"/>
                </w:rPr>
              </m:ctrlPr>
            </m:fPr>
            <m:num>
              <m:r>
                <w:rPr>
                  <w:rFonts w:ascii="Cambria Math" w:hAnsi="Cambria Math"/>
                </w:rPr>
                <m:t>(K+δ</m:t>
              </m:r>
              <m:sSup>
                <m:sSupPr>
                  <m:ctrlPr>
                    <w:rPr>
                      <w:rFonts w:ascii="Cambria Math" w:hAnsi="Cambria Math"/>
                    </w:rPr>
                  </m:ctrlPr>
                </m:sSupPr>
                <m:e>
                  <m:r>
                    <w:rPr>
                      <w:rFonts w:ascii="Cambria Math" w:hAnsi="Cambria Math"/>
                    </w:rPr>
                    <m:t>)</m:t>
                  </m:r>
                </m:e>
                <m:sup>
                  <m:r>
                    <w:rPr>
                      <w:rFonts w:ascii="Cambria Math" w:hAnsi="Cambria Math"/>
                    </w:rPr>
                    <m:t>2(1-η)</m:t>
                  </m:r>
                </m:sup>
              </m:sSup>
            </m:num>
            <m:den>
              <m:r>
                <w:rPr>
                  <w:rFonts w:ascii="Cambria Math" w:hAnsi="Cambria Math"/>
                </w:rPr>
                <m:t>(1-η</m:t>
              </m:r>
              <m:sSup>
                <m:sSupPr>
                  <m:ctrlPr>
                    <w:rPr>
                      <w:rFonts w:ascii="Cambria Math" w:hAnsi="Cambria Math"/>
                    </w:rPr>
                  </m:ctrlPr>
                </m:sSupPr>
                <m:e>
                  <m:r>
                    <w:rPr>
                      <w:rFonts w:ascii="Cambria Math" w:hAnsi="Cambria Math"/>
                    </w:rPr>
                    <m:t>)</m:t>
                  </m:r>
                </m:e>
                <m:sup>
                  <m:r>
                    <w:rPr>
                      <w:rFonts w:ascii="Cambria Math" w:hAnsi="Cambria Math"/>
                    </w:rPr>
                    <m:t>2</m:t>
                  </m:r>
                </m:sup>
              </m:sSup>
            </m:den>
          </m:f>
        </m:oMath>
      </m:oMathPara>
    </w:p>
    <w:p w14:paraId="105214E9" w14:textId="77777777" w:rsidR="000A64E0" w:rsidRDefault="000A64E0" w:rsidP="000A64E0">
      <w:pPr>
        <w:pStyle w:val="BASE"/>
      </w:pPr>
      <w:r>
        <w:t>and:</w:t>
      </w:r>
    </w:p>
    <w:p w14:paraId="37F8E7AA" w14:textId="38FD109F" w:rsidR="000A64E0" w:rsidRDefault="00885CB7" w:rsidP="000A64E0">
      <w:pPr>
        <w:pStyle w:val="Corpsdetexte"/>
      </w:pPr>
      <m:oMathPara>
        <m:oMathParaPr>
          <m:jc m:val="center"/>
        </m:oMathParaPr>
        <m:oMath>
          <m:nary>
            <m:naryPr>
              <m:limLoc m:val="subSup"/>
              <m:ctrlPr>
                <w:rPr>
                  <w:rFonts w:ascii="Cambria Math" w:hAnsi="Cambria Math"/>
                </w:rPr>
              </m:ctrlPr>
            </m:naryPr>
            <m:sub>
              <m:acc>
                <m:accPr>
                  <m:chr m:val="̃"/>
                  <m:ctrlPr>
                    <w:rPr>
                      <w:rFonts w:ascii="Cambria Math" w:hAnsi="Cambria Math"/>
                    </w:rPr>
                  </m:ctrlPr>
                </m:accPr>
                <m:e>
                  <m:r>
                    <w:rPr>
                      <w:rFonts w:ascii="Cambria Math" w:hAnsi="Cambria Math"/>
                    </w:rPr>
                    <m:t>K</m:t>
                  </m:r>
                </m:e>
              </m:acc>
            </m:sub>
            <m:sup>
              <m:r>
                <w:rPr>
                  <w:rFonts w:ascii="Cambria Math" w:hAnsi="Cambria Math"/>
                </w:rPr>
                <m:t>∞</m:t>
              </m:r>
            </m:sup>
            <m:e>
              <m:r>
                <w:rPr>
                  <w:rFonts w:ascii="Cambria Math" w:hAnsi="Cambria Math"/>
                </w:rPr>
                <m:t>p</m:t>
              </m:r>
            </m:e>
          </m:nary>
          <m:r>
            <w:rPr>
              <w:rFonts w:ascii="Cambria Math" w:hAnsi="Cambria Math"/>
            </w:rPr>
            <m:t>(X,T;</m:t>
          </m:r>
          <m:sSub>
            <m:sSubPr>
              <m:ctrlPr>
                <w:rPr>
                  <w:rFonts w:ascii="Cambria Math" w:hAnsi="Cambria Math"/>
                </w:rPr>
              </m:ctrlPr>
            </m:sSubPr>
            <m:e>
              <m:r>
                <w:rPr>
                  <w:rFonts w:ascii="Cambria Math" w:hAnsi="Cambria Math"/>
                </w:rPr>
                <m:t>X</m:t>
              </m:r>
            </m:e>
            <m:sub>
              <m:r>
                <w:rPr>
                  <w:rFonts w:ascii="Cambria Math" w:hAnsi="Cambria Math"/>
                </w:rPr>
                <m:t>0</m:t>
              </m:r>
            </m:sub>
          </m:sSub>
          <m:r>
            <w:rPr>
              <w:rFonts w:ascii="Cambria Math" w:hAnsi="Cambria Math"/>
            </w:rPr>
            <m:t>)dX=</m:t>
          </m:r>
          <m:sSup>
            <m:sSupPr>
              <m:ctrlPr>
                <w:rPr>
                  <w:rFonts w:ascii="Cambria Math" w:hAnsi="Cambria Math"/>
                </w:rPr>
              </m:ctrlPr>
            </m:sSupPr>
            <m:e>
              <m:r>
                <w:rPr>
                  <w:rFonts w:ascii="Cambria Math" w:hAnsi="Cambria Math"/>
                </w:rPr>
                <m:t>χ</m:t>
              </m:r>
            </m:e>
            <m:sup>
              <m:r>
                <w:rPr>
                  <w:rFonts w:ascii="Cambria Math" w:hAnsi="Cambria Math"/>
                </w:rPr>
                <m:t>2</m:t>
              </m:r>
            </m:sup>
          </m:sSup>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0</m:t>
                  </m:r>
                </m:sub>
              </m:sSub>
              <m:r>
                <w:rPr>
                  <w:rFonts w:ascii="Cambria Math" w:hAnsi="Cambria Math"/>
                </w:rPr>
                <m:t>;2-ϕ,</m:t>
              </m:r>
              <m:acc>
                <m:accPr>
                  <m:chr m:val="̃"/>
                  <m:ctrlPr>
                    <w:rPr>
                      <w:rFonts w:ascii="Cambria Math" w:hAnsi="Cambria Math"/>
                    </w:rPr>
                  </m:ctrlPr>
                </m:accPr>
                <m:e>
                  <m:r>
                    <w:rPr>
                      <w:rFonts w:ascii="Cambria Math" w:hAnsi="Cambria Math"/>
                    </w:rPr>
                    <m:t>K</m:t>
                  </m:r>
                </m:e>
              </m:acc>
            </m:e>
          </m:d>
        </m:oMath>
      </m:oMathPara>
    </w:p>
    <w:p w14:paraId="6A1A2342" w14:textId="77777777" w:rsidR="000A64E0" w:rsidRDefault="000A64E0" w:rsidP="000A64E0">
      <w:pPr>
        <w:pStyle w:val="BASE"/>
      </w:pPr>
      <w:r>
        <w:t>We obtain the final result to be:</w:t>
      </w:r>
    </w:p>
    <w:p w14:paraId="54495089" w14:textId="225CEC71" w:rsidR="00FA6010" w:rsidRPr="00FA6010" w:rsidRDefault="00885CB7" w:rsidP="00FA6010">
      <w:pPr>
        <w:pStyle w:val="Corpsdetexte"/>
        <w:rPr>
          <w:rFonts w:eastAsia="Calibri" w:cs="Times New Roman"/>
        </w:rPr>
      </w:pPr>
      <m:oMathPara>
        <m:oMath>
          <m:m>
            <m:mPr>
              <m:plcHide m:val="1"/>
              <m:mcs>
                <m:mc>
                  <m:mcPr>
                    <m:count m:val="1"/>
                    <m:mcJc m:val="right"/>
                  </m:mcPr>
                </m:mc>
                <m:mc>
                  <m:mcPr>
                    <m:count m:val="1"/>
                    <m:mcJc m:val="left"/>
                  </m:mcPr>
                </m:mc>
              </m:mcs>
              <m:ctrlPr>
                <w:rPr>
                  <w:rFonts w:ascii="Cambria Math" w:hAnsi="Cambria Math"/>
                </w:rPr>
              </m:ctrlPr>
            </m:mPr>
            <m:mr>
              <m:e>
                <m:r>
                  <m:rPr>
                    <m:sty m:val="b"/>
                  </m:rPr>
                  <w:rPr>
                    <w:rFonts w:ascii="Cambria Math" w:hAnsi="Cambria Math"/>
                  </w:rPr>
                  <m:t>PS</m:t>
                </m:r>
                <m:d>
                  <m:dPr>
                    <m:ctrlPr>
                      <w:rPr>
                        <w:rFonts w:ascii="Cambria Math" w:hAnsi="Cambria Math"/>
                        <w:i/>
                      </w:rPr>
                    </m:ctrlPr>
                  </m:dPr>
                  <m:e>
                    <m:r>
                      <w:rPr>
                        <w:rFonts w:ascii="Cambria Math" w:hAnsi="Cambria Math"/>
                      </w:rPr>
                      <m:t>t,</m:t>
                    </m:r>
                    <m:sSub>
                      <m:sSubPr>
                        <m:ctrlPr>
                          <w:rPr>
                            <w:rFonts w:ascii="Cambria Math" w:hAnsi="Cambria Math"/>
                          </w:rPr>
                        </m:ctrlPr>
                      </m:sSubPr>
                      <m:e>
                        <m:r>
                          <w:rPr>
                            <w:rFonts w:ascii="Cambria Math" w:hAnsi="Cambria Math"/>
                          </w:rPr>
                          <m:t>T</m:t>
                        </m:r>
                      </m:e>
                      <m:sub>
                        <m:r>
                          <w:rPr>
                            <w:rFonts w:ascii="Cambria Math" w:hAnsi="Cambria Math"/>
                          </w:rPr>
                          <m:t>α</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β</m:t>
                        </m:r>
                      </m:sub>
                    </m:sSub>
                    <m:r>
                      <w:rPr>
                        <w:rFonts w:ascii="Cambria Math" w:hAnsi="Cambria Math"/>
                      </w:rPr>
                      <m:t>,θ,N,K</m:t>
                    </m:r>
                  </m:e>
                </m:d>
              </m:e>
              <m:e>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α,β</m:t>
                    </m:r>
                  </m:sub>
                </m:sSub>
                <m:d>
                  <m:dPr>
                    <m:ctrlPr>
                      <w:rPr>
                        <w:rFonts w:ascii="Cambria Math" w:hAnsi="Cambria Math"/>
                        <w:i/>
                      </w:rPr>
                    </m:ctrlPr>
                  </m:dPr>
                  <m:e>
                    <m:r>
                      <w:rPr>
                        <w:rFonts w:ascii="Cambria Math" w:hAnsi="Cambria Math"/>
                      </w:rPr>
                      <m:t>t</m:t>
                    </m:r>
                  </m:e>
                </m:d>
                <m:d>
                  <m:dPr>
                    <m:begChr m:val="["/>
                    <m:endChr m:val="]"/>
                    <m:ctrlPr>
                      <w:rPr>
                        <w:rFonts w:ascii="Cambria Math" w:hAnsi="Cambria Math"/>
                      </w:rPr>
                    </m:ctrlPr>
                  </m:dPr>
                  <m:e>
                    <m:d>
                      <m:dPr>
                        <m:ctrlPr>
                          <w:rPr>
                            <w:rFonts w:ascii="Cambria Math" w:hAnsi="Cambria Math"/>
                            <w:i/>
                          </w:rPr>
                        </m:ctrlPr>
                      </m:dPr>
                      <m:e>
                        <m:sSub>
                          <m:sSubPr>
                            <m:ctrlPr>
                              <w:rPr>
                                <w:rFonts w:ascii="Cambria Math" w:hAnsi="Cambria Math"/>
                              </w:rPr>
                            </m:ctrlPr>
                          </m:sSubPr>
                          <m:e>
                            <m:r>
                              <w:rPr>
                                <w:rFonts w:ascii="Cambria Math" w:hAnsi="Cambria Math"/>
                              </w:rPr>
                              <m:t>S</m:t>
                            </m:r>
                          </m:e>
                          <m:sub>
                            <m:r>
                              <w:rPr>
                                <w:rFonts w:ascii="Cambria Math" w:hAnsi="Cambria Math"/>
                              </w:rPr>
                              <m:t>α,β</m:t>
                            </m:r>
                          </m:sub>
                        </m:sSub>
                        <m:d>
                          <m:dPr>
                            <m:ctrlPr>
                              <w:rPr>
                                <w:rFonts w:ascii="Cambria Math" w:hAnsi="Cambria Math"/>
                                <w:i/>
                              </w:rPr>
                            </m:ctrlPr>
                          </m:dPr>
                          <m:e>
                            <m:r>
                              <w:rPr>
                                <w:rFonts w:ascii="Cambria Math" w:hAnsi="Cambria Math"/>
                              </w:rPr>
                              <m:t>t</m:t>
                            </m:r>
                          </m:e>
                        </m:d>
                        <m:r>
                          <w:rPr>
                            <w:rFonts w:ascii="Cambria Math" w:hAnsi="Cambria Math"/>
                          </w:rPr>
                          <m:t>+δ</m:t>
                        </m:r>
                      </m:e>
                    </m:d>
                    <m:d>
                      <m:dPr>
                        <m:begChr m:val="["/>
                        <m:endChr m:val="]"/>
                        <m:ctrlPr>
                          <w:rPr>
                            <w:rFonts w:ascii="Cambria Math" w:hAnsi="Cambria Math"/>
                          </w:rPr>
                        </m:ctrlPr>
                      </m:dPr>
                      <m:e>
                        <m:r>
                          <w:rPr>
                            <w:rFonts w:ascii="Cambria Math" w:hAnsi="Cambria Math"/>
                          </w:rPr>
                          <m:t>1-</m:t>
                        </m:r>
                        <m:sSup>
                          <m:sSupPr>
                            <m:ctrlPr>
                              <w:rPr>
                                <w:rFonts w:ascii="Cambria Math" w:hAnsi="Cambria Math"/>
                              </w:rPr>
                            </m:ctrlPr>
                          </m:sSupPr>
                          <m:e>
                            <m:r>
                              <w:rPr>
                                <w:rFonts w:ascii="Cambria Math" w:hAnsi="Cambria Math"/>
                              </w:rPr>
                              <m:t>χ</m:t>
                            </m:r>
                          </m:e>
                          <m:sup>
                            <m:r>
                              <w:rPr>
                                <w:rFonts w:ascii="Cambria Math" w:hAnsi="Cambria Math"/>
                              </w:rPr>
                              <m:t>2</m:t>
                            </m:r>
                          </m:sup>
                        </m:sSup>
                        <m:d>
                          <m:dPr>
                            <m:ctrlPr>
                              <w:rPr>
                                <w:rFonts w:ascii="Cambria Math" w:hAnsi="Cambria Math"/>
                              </w:rPr>
                            </m:ctrlPr>
                          </m:dPr>
                          <m:e>
                            <m:r>
                              <m:rPr>
                                <m:sty m:val="p"/>
                              </m:rPr>
                              <w:rPr>
                                <w:rFonts w:ascii="Cambria Math" w:hAnsi="Cambria Math"/>
                              </w:rPr>
                              <m:t>d</m:t>
                            </m:r>
                            <m:r>
                              <w:rPr>
                                <w:rFonts w:ascii="Cambria Math" w:hAnsi="Cambria Math"/>
                              </w:rPr>
                              <m:t>;b+2,</m:t>
                            </m:r>
                            <m:r>
                              <m:rPr>
                                <m:sty m:val="p"/>
                              </m:rPr>
                              <w:rPr>
                                <w:rFonts w:ascii="Cambria Math" w:hAnsi="Cambria Math"/>
                              </w:rPr>
                              <m:t>f</m:t>
                            </m:r>
                          </m:e>
                        </m:d>
                      </m:e>
                    </m:d>
                    <m:r>
                      <w:rPr>
                        <w:rFonts w:ascii="Cambria Math" w:hAnsi="Cambria Math"/>
                      </w:rPr>
                      <m:t>-</m:t>
                    </m:r>
                    <m:d>
                      <m:dPr>
                        <m:ctrlPr>
                          <w:rPr>
                            <w:rFonts w:ascii="Cambria Math" w:hAnsi="Cambria Math"/>
                            <w:i/>
                          </w:rPr>
                        </m:ctrlPr>
                      </m:dPr>
                      <m:e>
                        <m:r>
                          <w:rPr>
                            <w:rFonts w:ascii="Cambria Math" w:hAnsi="Cambria Math"/>
                          </w:rPr>
                          <m:t>K+δ</m:t>
                        </m:r>
                      </m:e>
                    </m:d>
                    <m:sSup>
                      <m:sSupPr>
                        <m:ctrlPr>
                          <w:rPr>
                            <w:rFonts w:ascii="Cambria Math" w:hAnsi="Cambria Math"/>
                          </w:rPr>
                        </m:ctrlPr>
                      </m:sSupPr>
                      <m:e>
                        <m:r>
                          <w:rPr>
                            <w:rFonts w:ascii="Cambria Math" w:hAnsi="Cambria Math"/>
                          </w:rPr>
                          <m:t>χ</m:t>
                        </m:r>
                      </m:e>
                      <m:sup>
                        <m:r>
                          <w:rPr>
                            <w:rFonts w:ascii="Cambria Math" w:hAnsi="Cambria Math"/>
                          </w:rPr>
                          <m:t>2</m:t>
                        </m:r>
                      </m:sup>
                    </m:sSup>
                    <m:d>
                      <m:dPr>
                        <m:ctrlPr>
                          <w:rPr>
                            <w:rFonts w:ascii="Cambria Math" w:hAnsi="Cambria Math"/>
                          </w:rPr>
                        </m:ctrlPr>
                      </m:dPr>
                      <m:e>
                        <m:r>
                          <m:rPr>
                            <m:sty m:val="p"/>
                          </m:rPr>
                          <w:rPr>
                            <w:rFonts w:ascii="Cambria Math" w:hAnsi="Cambria Math"/>
                          </w:rPr>
                          <m:t>f</m:t>
                        </m:r>
                        <m:r>
                          <w:rPr>
                            <w:rFonts w:ascii="Cambria Math" w:hAnsi="Cambria Math"/>
                          </w:rPr>
                          <m:t>;b,</m:t>
                        </m:r>
                        <m:r>
                          <m:rPr>
                            <m:sty m:val="p"/>
                          </m:rPr>
                          <w:rPr>
                            <w:rFonts w:ascii="Cambria Math" w:hAnsi="Cambria Math"/>
                          </w:rPr>
                          <m:t>d</m:t>
                        </m:r>
                      </m:e>
                    </m:d>
                  </m:e>
                </m:d>
              </m:e>
            </m:mr>
            <m:mr>
              <m:e>
                <m:r>
                  <w:rPr>
                    <w:rFonts w:ascii="Cambria Math" w:hAnsi="Cambria Math"/>
                  </w:rPr>
                  <m:t>where</m:t>
                </m:r>
              </m:e>
              <m:e>
                <m:r>
                  <w:rPr>
                    <w:rFonts w:ascii="Cambria Math" w:hAnsi="Cambria Math"/>
                  </w:rPr>
                  <m:t>:</m:t>
                </m:r>
              </m:e>
            </m:mr>
            <m:mr>
              <m:e>
                <m:sSub>
                  <m:sSubPr>
                    <m:ctrlPr>
                      <w:rPr>
                        <w:rFonts w:ascii="Cambria Math" w:hAnsi="Cambria Math"/>
                      </w:rPr>
                    </m:ctrlPr>
                  </m:sSubPr>
                  <m:e>
                    <m:r>
                      <w:rPr>
                        <w:rFonts w:ascii="Cambria Math" w:hAnsi="Cambria Math"/>
                      </w:rPr>
                      <m:t>A</m:t>
                    </m:r>
                  </m:e>
                  <m:sub>
                    <m:r>
                      <w:rPr>
                        <w:rFonts w:ascii="Cambria Math" w:hAnsi="Cambria Math"/>
                      </w:rPr>
                      <m:t>α,β</m:t>
                    </m:r>
                  </m:sub>
                </m:sSub>
                <m:d>
                  <m:dPr>
                    <m:ctrlPr>
                      <w:rPr>
                        <w:rFonts w:ascii="Cambria Math" w:hAnsi="Cambria Math"/>
                        <w:i/>
                      </w:rPr>
                    </m:ctrlPr>
                  </m:dPr>
                  <m:e>
                    <m:r>
                      <w:rPr>
                        <w:rFonts w:ascii="Cambria Math" w:hAnsi="Cambria Math"/>
                      </w:rPr>
                      <m:t>t</m:t>
                    </m:r>
                  </m:e>
                </m:d>
              </m:e>
              <m:e>
                <m:r>
                  <w:rPr>
                    <w:rFonts w:ascii="Cambria Math" w:hAnsi="Cambria Math"/>
                  </w:rPr>
                  <m:t>=N×</m:t>
                </m:r>
                <m:d>
                  <m:dPr>
                    <m:begChr m:val="["/>
                    <m:endChr m:val="]"/>
                    <m:ctrlPr>
                      <w:rPr>
                        <w:rFonts w:ascii="Cambria Math" w:hAnsi="Cambria Math"/>
                      </w:rPr>
                    </m:ctrlPr>
                  </m:dPr>
                  <m:e>
                    <m:nary>
                      <m:naryPr>
                        <m:chr m:val="∑"/>
                        <m:limLoc m:val="undOvr"/>
                        <m:ctrlPr>
                          <w:rPr>
                            <w:rFonts w:ascii="Cambria Math" w:hAnsi="Cambria Math"/>
                          </w:rPr>
                        </m:ctrlPr>
                      </m:naryPr>
                      <m:sub>
                        <m:r>
                          <w:rPr>
                            <w:rFonts w:ascii="Cambria Math" w:hAnsi="Cambria Math"/>
                          </w:rPr>
                          <m:t>k=α+1</m:t>
                        </m:r>
                      </m:sub>
                      <m:sup>
                        <m:r>
                          <w:rPr>
                            <w:rFonts w:ascii="Cambria Math" w:hAnsi="Cambria Math"/>
                          </w:rPr>
                          <m:t>β</m:t>
                        </m:r>
                      </m:sup>
                      <m:e>
                        <m:sSub>
                          <m:sSubPr>
                            <m:ctrlPr>
                              <w:rPr>
                                <w:rFonts w:ascii="Cambria Math" w:hAnsi="Cambria Math"/>
                                <w:i/>
                              </w:rPr>
                            </m:ctrlPr>
                          </m:sSubPr>
                          <m:e>
                            <m:r>
                              <w:rPr>
                                <w:rFonts w:ascii="Cambria Math" w:hAnsi="Cambria Math"/>
                              </w:rPr>
                              <m:t>τ</m:t>
                            </m:r>
                          </m:e>
                          <m:sub>
                            <m:r>
                              <w:rPr>
                                <w:rFonts w:ascii="Cambria Math" w:hAnsi="Cambria Math"/>
                              </w:rPr>
                              <m:t>k</m:t>
                            </m:r>
                          </m:sub>
                        </m:sSub>
                        <m:r>
                          <w:rPr>
                            <w:rFonts w:ascii="Cambria Math" w:hAnsi="Cambria Math"/>
                          </w:rPr>
                          <m:t>P</m:t>
                        </m:r>
                      </m:e>
                    </m:nary>
                    <m:d>
                      <m:dPr>
                        <m:ctrlPr>
                          <w:rPr>
                            <w:rFonts w:ascii="Cambria Math" w:hAnsi="Cambria Math"/>
                            <w:i/>
                          </w:rPr>
                        </m:ctrlPr>
                      </m:dPr>
                      <m:e>
                        <m:r>
                          <w:rPr>
                            <w:rFonts w:ascii="Cambria Math" w:hAnsi="Cambria Math"/>
                          </w:rPr>
                          <m:t>t,</m:t>
                        </m:r>
                        <m:sSub>
                          <m:sSubPr>
                            <m:ctrlPr>
                              <w:rPr>
                                <w:rFonts w:ascii="Cambria Math" w:hAnsi="Cambria Math"/>
                              </w:rPr>
                            </m:ctrlPr>
                          </m:sSubPr>
                          <m:e>
                            <m:r>
                              <w:rPr>
                                <w:rFonts w:ascii="Cambria Math" w:hAnsi="Cambria Math"/>
                              </w:rPr>
                              <m:t>T</m:t>
                            </m:r>
                          </m:e>
                          <m:sub>
                            <m:r>
                              <w:rPr>
                                <w:rFonts w:ascii="Cambria Math" w:hAnsi="Cambria Math"/>
                              </w:rPr>
                              <m:t>k</m:t>
                            </m:r>
                          </m:sub>
                        </m:sSub>
                      </m:e>
                    </m:d>
                  </m:e>
                </m:d>
                <m:r>
                  <w:rPr>
                    <w:rFonts w:ascii="Cambria Math" w:hAnsi="Cambria Math"/>
                  </w:rPr>
                  <m:t xml:space="preserve">  </m:t>
                </m:r>
              </m:e>
            </m:mr>
          </m:m>
        </m:oMath>
      </m:oMathPara>
    </w:p>
    <w:p w14:paraId="68F91AF7" w14:textId="6437151A" w:rsidR="000A64E0" w:rsidRPr="00FA6010" w:rsidRDefault="00FA6010" w:rsidP="00FA6010">
      <w:pPr>
        <w:pStyle w:val="Titre2"/>
        <w:numPr>
          <w:ilvl w:val="1"/>
          <w:numId w:val="5"/>
        </w:numPr>
      </w:pPr>
      <w:bookmarkStart w:id="754" w:name="_Detailed_Hagan_Approximation"/>
      <w:bookmarkStart w:id="755" w:name="_Toc40439353"/>
      <w:bookmarkEnd w:id="754"/>
      <w:r w:rsidRPr="00FA6010">
        <w:t>Detailed Hagan Approximation</w:t>
      </w:r>
      <w:bookmarkEnd w:id="755"/>
    </w:p>
    <w:p w14:paraId="49AF9441" w14:textId="77777777" w:rsidR="00FA6010" w:rsidRDefault="00FA6010" w:rsidP="00FA6010">
      <w:pPr>
        <w:pStyle w:val="Titre6"/>
      </w:pPr>
      <w:r>
        <w:t xml:space="preserve">Singular Perturbation Methods </w:t>
      </w:r>
    </w:p>
    <w:p w14:paraId="6FD76737" w14:textId="77777777" w:rsidR="00FA6010" w:rsidRDefault="00FA6010" w:rsidP="00FA6010">
      <w:pPr>
        <w:pStyle w:val="BASE"/>
      </w:pPr>
      <w:r>
        <w:t>Singular perturbation theory provides a theoretical underpinning that allows us to approximate solutions to problems containing very small parameters that cannot be approximated by simply setting the values to 0. We call this small parameter</w:t>
      </w:r>
      <m:oMath>
        <m:r>
          <w:rPr>
            <w:rFonts w:ascii="Cambria Math" w:hAnsi="Cambria Math"/>
          </w:rPr>
          <m:t xml:space="preserve"> ϵ</m:t>
        </m:r>
      </m:oMath>
      <w:r>
        <w:t>.</w:t>
      </w:r>
    </w:p>
    <w:p w14:paraId="359F8E82" w14:textId="77777777" w:rsidR="00FA6010" w:rsidRDefault="00FA6010" w:rsidP="00FA6010">
      <w:pPr>
        <w:pStyle w:val="BASE"/>
      </w:pPr>
      <w:r>
        <w:t xml:space="preserve">We suppose that our problem function is </w:t>
      </w:r>
      <m:oMath>
        <m:r>
          <w:rPr>
            <w:rFonts w:ascii="Cambria Math" w:hAnsi="Cambria Math"/>
          </w:rPr>
          <m:t>ψ(x)</m:t>
        </m:r>
      </m:oMath>
      <w:r>
        <w:t xml:space="preserve">. The primary presupposition of the singular perturbation theory is that this function </w:t>
      </w:r>
      <m:oMath>
        <m:r>
          <w:rPr>
            <w:rFonts w:ascii="Cambria Math" w:hAnsi="Cambria Math"/>
          </w:rPr>
          <m:t>ψ(x)</m:t>
        </m:r>
      </m:oMath>
      <w:r>
        <w:t xml:space="preserve"> can be expressed as:</w:t>
      </w:r>
    </w:p>
    <w:p w14:paraId="452AEFDC" w14:textId="77777777" w:rsidR="00FA6010" w:rsidRDefault="00FA6010" w:rsidP="00FA6010">
      <w:pPr>
        <w:pStyle w:val="Corpsdetexte"/>
      </w:pPr>
      <m:oMathPara>
        <m:oMathParaPr>
          <m:jc m:val="center"/>
        </m:oMathParaPr>
        <m:oMath>
          <m:r>
            <w:rPr>
              <w:rFonts w:ascii="Cambria Math" w:hAnsi="Cambria Math"/>
            </w:rPr>
            <m:t>ψ(x)=</m:t>
          </m:r>
          <m:sSup>
            <m:sSupPr>
              <m:ctrlPr>
                <w:rPr>
                  <w:rFonts w:ascii="Cambria Math" w:hAnsi="Cambria Math"/>
                </w:rPr>
              </m:ctrlPr>
            </m:sSupPr>
            <m:e>
              <m:r>
                <w:rPr>
                  <w:rFonts w:ascii="Cambria Math" w:hAnsi="Cambria Math"/>
                </w:rPr>
                <m:t>ϵ</m:t>
              </m:r>
            </m:e>
            <m:sup>
              <m:r>
                <w:rPr>
                  <w:rFonts w:ascii="Cambria Math" w:hAnsi="Cambria Math"/>
                </w:rPr>
                <m:t>0</m:t>
              </m:r>
            </m:sup>
          </m:sSup>
          <m:sSub>
            <m:sSubPr>
              <m:ctrlPr>
                <w:rPr>
                  <w:rFonts w:ascii="Cambria Math" w:hAnsi="Cambria Math"/>
                </w:rPr>
              </m:ctrlPr>
            </m:sSubPr>
            <m:e>
              <m:r>
                <w:rPr>
                  <w:rFonts w:ascii="Cambria Math" w:hAnsi="Cambria Math"/>
                </w:rPr>
                <m:t>ψ</m:t>
              </m:r>
            </m:e>
            <m:sub>
              <m:r>
                <w:rPr>
                  <w:rFonts w:ascii="Cambria Math" w:hAnsi="Cambria Math"/>
                </w:rPr>
                <m:t>0</m:t>
              </m:r>
            </m:sub>
          </m:sSub>
          <m:r>
            <w:rPr>
              <w:rFonts w:ascii="Cambria Math" w:hAnsi="Cambria Math"/>
            </w:rPr>
            <m:t>(x)+</m:t>
          </m:r>
          <m:sSup>
            <m:sSupPr>
              <m:ctrlPr>
                <w:rPr>
                  <w:rFonts w:ascii="Cambria Math" w:hAnsi="Cambria Math"/>
                </w:rPr>
              </m:ctrlPr>
            </m:sSupPr>
            <m:e>
              <m:r>
                <w:rPr>
                  <w:rFonts w:ascii="Cambria Math" w:hAnsi="Cambria Math"/>
                </w:rPr>
                <m:t>ϵ</m:t>
              </m:r>
            </m:e>
            <m:sup>
              <m:r>
                <w:rPr>
                  <w:rFonts w:ascii="Cambria Math" w:hAnsi="Cambria Math"/>
                </w:rPr>
                <m:t>1</m:t>
              </m:r>
            </m:sup>
          </m:sSup>
          <m:sSub>
            <m:sSubPr>
              <m:ctrlPr>
                <w:rPr>
                  <w:rFonts w:ascii="Cambria Math" w:hAnsi="Cambria Math"/>
                </w:rPr>
              </m:ctrlPr>
            </m:sSubPr>
            <m:e>
              <m:r>
                <w:rPr>
                  <w:rFonts w:ascii="Cambria Math" w:hAnsi="Cambria Math"/>
                </w:rPr>
                <m:t>ψ</m:t>
              </m:r>
            </m:e>
            <m:sub>
              <m:r>
                <w:rPr>
                  <w:rFonts w:ascii="Cambria Math" w:hAnsi="Cambria Math"/>
                </w:rPr>
                <m:t>1</m:t>
              </m:r>
            </m:sub>
          </m:sSub>
          <m:r>
            <w:rPr>
              <w:rFonts w:ascii="Cambria Math" w:hAnsi="Cambria Math"/>
            </w:rPr>
            <m:t>(x)+</m:t>
          </m:r>
          <m:sSup>
            <m:sSupPr>
              <m:ctrlPr>
                <w:rPr>
                  <w:rFonts w:ascii="Cambria Math" w:hAnsi="Cambria Math"/>
                </w:rPr>
              </m:ctrlPr>
            </m:sSupPr>
            <m:e>
              <m:r>
                <w:rPr>
                  <w:rFonts w:ascii="Cambria Math" w:hAnsi="Cambria Math"/>
                </w:rPr>
                <m:t>ϵ</m:t>
              </m:r>
            </m:e>
            <m:sup>
              <m:r>
                <w:rPr>
                  <w:rFonts w:ascii="Cambria Math" w:hAnsi="Cambria Math"/>
                </w:rPr>
                <m:t>2</m:t>
              </m:r>
            </m:sup>
          </m:sSup>
          <m:sSub>
            <m:sSubPr>
              <m:ctrlPr>
                <w:rPr>
                  <w:rFonts w:ascii="Cambria Math" w:hAnsi="Cambria Math"/>
                </w:rPr>
              </m:ctrlPr>
            </m:sSubPr>
            <m:e>
              <m:r>
                <w:rPr>
                  <w:rFonts w:ascii="Cambria Math" w:hAnsi="Cambria Math"/>
                </w:rPr>
                <m:t>ψ</m:t>
              </m:r>
            </m:e>
            <m:sub>
              <m:r>
                <w:rPr>
                  <w:rFonts w:ascii="Cambria Math" w:hAnsi="Cambria Math"/>
                </w:rPr>
                <m:t>2</m:t>
              </m:r>
            </m:sub>
          </m:sSub>
          <m:r>
            <w:rPr>
              <w:rFonts w:ascii="Cambria Math" w:hAnsi="Cambria Math"/>
            </w:rPr>
            <m:t>(x)+....</m:t>
          </m:r>
          <m:sSup>
            <m:sSupPr>
              <m:ctrlPr>
                <w:rPr>
                  <w:rFonts w:ascii="Cambria Math" w:hAnsi="Cambria Math"/>
                </w:rPr>
              </m:ctrlPr>
            </m:sSupPr>
            <m:e>
              <m:r>
                <w:rPr>
                  <w:rFonts w:ascii="Cambria Math" w:hAnsi="Cambria Math"/>
                </w:rPr>
                <m:t>ϵ</m:t>
              </m:r>
            </m:e>
            <m:sup>
              <m:r>
                <w:rPr>
                  <w:rFonts w:ascii="Cambria Math" w:hAnsi="Cambria Math"/>
                </w:rPr>
                <m:t>n</m:t>
              </m:r>
            </m:sup>
          </m:sSup>
          <m:sSub>
            <m:sSubPr>
              <m:ctrlPr>
                <w:rPr>
                  <w:rFonts w:ascii="Cambria Math" w:hAnsi="Cambria Math"/>
                </w:rPr>
              </m:ctrlPr>
            </m:sSubPr>
            <m:e>
              <m:r>
                <w:rPr>
                  <w:rFonts w:ascii="Cambria Math" w:hAnsi="Cambria Math"/>
                </w:rPr>
                <m:t>ψ</m:t>
              </m:r>
            </m:e>
            <m:sub>
              <m:r>
                <w:rPr>
                  <w:rFonts w:ascii="Cambria Math" w:hAnsi="Cambria Math"/>
                </w:rPr>
                <m:t>n</m:t>
              </m:r>
            </m:sub>
          </m:sSub>
          <m:r>
            <w:rPr>
              <w:rFonts w:ascii="Cambria Math" w:hAnsi="Cambria Math"/>
            </w:rPr>
            <m:t>(x) as ϵ→0</m:t>
          </m:r>
        </m:oMath>
      </m:oMathPara>
    </w:p>
    <w:p w14:paraId="1B40B493" w14:textId="77777777" w:rsidR="00FA6010" w:rsidRDefault="00FA6010" w:rsidP="00FA6010">
      <w:pPr>
        <w:pStyle w:val="BASE"/>
      </w:pPr>
      <w:r>
        <w:t xml:space="preserve">In the case of specific differential equations, this is particularly interesting as expanding the function </w:t>
      </w:r>
      <m:oMath>
        <m:sSub>
          <m:sSubPr>
            <m:ctrlPr>
              <w:rPr>
                <w:rFonts w:ascii="Cambria Math" w:hAnsi="Cambria Math"/>
              </w:rPr>
            </m:ctrlPr>
          </m:sSubPr>
          <m:e>
            <m:r>
              <w:rPr>
                <w:rFonts w:ascii="Cambria Math" w:hAnsi="Cambria Math"/>
              </w:rPr>
              <m:t>ψ</m:t>
            </m:r>
          </m:e>
          <m:sub>
            <m:r>
              <w:rPr>
                <w:rFonts w:ascii="Cambria Math" w:hAnsi="Cambria Math"/>
              </w:rPr>
              <m:t>i</m:t>
            </m:r>
          </m:sub>
        </m:sSub>
        <m:r>
          <w:rPr>
            <w:rFonts w:ascii="Cambria Math" w:hAnsi="Cambria Math"/>
          </w:rPr>
          <m:t>(x)</m:t>
        </m:r>
      </m:oMath>
      <w:r>
        <w:t xml:space="preserve"> provides a system of differential equations that may be much easier to solve. Our problem is one such case</w:t>
      </w:r>
    </w:p>
    <w:p w14:paraId="1C5C233A" w14:textId="77777777" w:rsidR="00FA6010" w:rsidRDefault="00FA6010" w:rsidP="00FA6010">
      <w:pPr>
        <w:pStyle w:val="Titre6"/>
      </w:pPr>
      <w:r>
        <w:t>Generalized Model</w:t>
      </w:r>
    </w:p>
    <w:p w14:paraId="15C027EA" w14:textId="77777777" w:rsidR="00FA6010" w:rsidRDefault="00FA6010" w:rsidP="00FA6010">
      <w:pPr>
        <w:pStyle w:val="BASE"/>
      </w:pPr>
      <w:r>
        <w:t>This model generalizes the Black Model to allow for correct pricing of options across strikes and exercise dates without adjustment.</w:t>
      </w:r>
    </w:p>
    <w:p w14:paraId="07C7E632" w14:textId="77777777" w:rsidR="00FA6010" w:rsidRDefault="00FA6010" w:rsidP="00FA6010">
      <w:pPr>
        <w:pStyle w:val="BASE"/>
      </w:pPr>
      <w:r>
        <w:t xml:space="preserve">We define a general Black diffusion under the forward swap measure </w:t>
      </w:r>
      <m:oMath>
        <m:sSup>
          <m:sSupPr>
            <m:ctrlPr>
              <w:rPr>
                <w:rFonts w:ascii="Cambria Math" w:hAnsi="Cambria Math"/>
              </w:rPr>
            </m:ctrlPr>
          </m:sSupPr>
          <m:e>
            <m:r>
              <w:rPr>
                <w:rFonts w:ascii="Cambria Math" w:hAnsi="Cambria Math"/>
              </w:rPr>
              <m:t>Q</m:t>
            </m:r>
          </m:e>
          <m:sup>
            <m:r>
              <w:rPr>
                <w:rFonts w:ascii="Cambria Math" w:hAnsi="Cambria Math"/>
              </w:rPr>
              <m:t>α,β</m:t>
            </m:r>
          </m:sup>
        </m:sSup>
      </m:oMath>
      <w:r>
        <w:t>:</w:t>
      </w:r>
    </w:p>
    <w:p w14:paraId="1AD6C9C2" w14:textId="77777777" w:rsidR="00FA6010" w:rsidRDefault="00FA6010" w:rsidP="00FA6010">
      <w:pPr>
        <w:pStyle w:val="Corpsdetexte"/>
      </w:pPr>
      <m:oMathPara>
        <m:oMathParaPr>
          <m:jc m:val="center"/>
        </m:oMathParaPr>
        <m:oMath>
          <m:r>
            <w:rPr>
              <w:rFonts w:ascii="Cambria Math" w:hAnsi="Cambria Math"/>
            </w:rPr>
            <m:t>d</m:t>
          </m:r>
          <m:sSub>
            <m:sSubPr>
              <m:ctrlPr>
                <w:rPr>
                  <w:rFonts w:ascii="Cambria Math" w:hAnsi="Cambria Math"/>
                </w:rPr>
              </m:ctrlPr>
            </m:sSubPr>
            <m:e>
              <m:r>
                <w:rPr>
                  <w:rFonts w:ascii="Cambria Math" w:hAnsi="Cambria Math"/>
                </w:rPr>
                <m:t>S</m:t>
              </m:r>
            </m:e>
            <m:sub>
              <m:r>
                <w:rPr>
                  <w:rFonts w:ascii="Cambria Math" w:hAnsi="Cambria Math"/>
                </w:rPr>
                <m:t>α,β</m:t>
              </m:r>
            </m:sub>
          </m:sSub>
          <m:r>
            <w:rPr>
              <w:rFonts w:ascii="Cambria Math" w:hAnsi="Cambria Math"/>
            </w:rPr>
            <m:t>(t)=α(t)A(</m:t>
          </m:r>
          <m:sSub>
            <m:sSubPr>
              <m:ctrlPr>
                <w:rPr>
                  <w:rFonts w:ascii="Cambria Math" w:hAnsi="Cambria Math"/>
                </w:rPr>
              </m:ctrlPr>
            </m:sSubPr>
            <m:e>
              <m:r>
                <w:rPr>
                  <w:rFonts w:ascii="Cambria Math" w:hAnsi="Cambria Math"/>
                </w:rPr>
                <m:t>S</m:t>
              </m:r>
            </m:e>
            <m:sub>
              <m:r>
                <w:rPr>
                  <w:rFonts w:ascii="Cambria Math" w:hAnsi="Cambria Math"/>
                </w:rPr>
                <m:t>α,β</m:t>
              </m:r>
            </m:sub>
          </m:sSub>
          <m:r>
            <w:rPr>
              <w:rFonts w:ascii="Cambria Math" w:hAnsi="Cambria Math"/>
            </w:rPr>
            <m:t>(t))d</m:t>
          </m:r>
          <m:sSup>
            <m:sSupPr>
              <m:ctrlPr>
                <w:rPr>
                  <w:rFonts w:ascii="Cambria Math" w:hAnsi="Cambria Math"/>
                </w:rPr>
              </m:ctrlPr>
            </m:sSupPr>
            <m:e>
              <m:r>
                <w:rPr>
                  <w:rFonts w:ascii="Cambria Math" w:hAnsi="Cambria Math"/>
                </w:rPr>
                <m:t>W</m:t>
              </m:r>
            </m:e>
            <m:sup>
              <m:r>
                <w:rPr>
                  <w:rFonts w:ascii="Cambria Math" w:hAnsi="Cambria Math"/>
                </w:rPr>
                <m:t>α,β</m:t>
              </m:r>
            </m:sup>
          </m:sSup>
          <m:r>
            <w:rPr>
              <w:rFonts w:ascii="Cambria Math" w:hAnsi="Cambria Math"/>
            </w:rPr>
            <m:t>(t)</m:t>
          </m:r>
        </m:oMath>
      </m:oMathPara>
    </w:p>
    <w:p w14:paraId="3D06D6CB" w14:textId="77777777" w:rsidR="00FA6010" w:rsidRDefault="00FA6010" w:rsidP="00FA6010">
      <w:pPr>
        <w:pStyle w:val="BASE"/>
      </w:pPr>
      <w:r>
        <w:t xml:space="preserve">where </w:t>
      </w:r>
      <m:oMath>
        <m:r>
          <w:rPr>
            <w:rFonts w:ascii="Cambria Math" w:hAnsi="Cambria Math"/>
          </w:rPr>
          <m:t>α(t)</m:t>
        </m:r>
      </m:oMath>
      <w:r>
        <w:t xml:space="preserve"> is a deterministic function and </w:t>
      </w:r>
      <m:oMath>
        <m:r>
          <w:rPr>
            <w:rFonts w:ascii="Cambria Math" w:hAnsi="Cambria Math"/>
          </w:rPr>
          <m:t>A(</m:t>
        </m:r>
        <m:sSub>
          <m:sSubPr>
            <m:ctrlPr>
              <w:rPr>
                <w:rFonts w:ascii="Cambria Math" w:hAnsi="Cambria Math"/>
              </w:rPr>
            </m:ctrlPr>
          </m:sSubPr>
          <m:e>
            <m:r>
              <w:rPr>
                <w:rFonts w:ascii="Cambria Math" w:hAnsi="Cambria Math"/>
              </w:rPr>
              <m:t>F</m:t>
            </m:r>
          </m:e>
          <m:sub>
            <m:r>
              <w:rPr>
                <w:rFonts w:ascii="Cambria Math" w:hAnsi="Cambria Math"/>
              </w:rPr>
              <m:t>t</m:t>
            </m:r>
          </m:sub>
        </m:sSub>
        <m:r>
          <w:rPr>
            <w:rFonts w:ascii="Cambria Math" w:hAnsi="Cambria Math"/>
          </w:rPr>
          <m:t>)</m:t>
        </m:r>
      </m:oMath>
      <w:r>
        <w:t xml:space="preserve"> is an Arrow-Debreu security.</w:t>
      </w:r>
    </w:p>
    <w:p w14:paraId="4A6AEFE1" w14:textId="77777777" w:rsidR="00FA6010" w:rsidRDefault="00FA6010" w:rsidP="00FA6010">
      <w:pPr>
        <w:pStyle w:val="BASE"/>
      </w:pPr>
      <w:r>
        <w:t xml:space="preserve">The value of our swaption at date </w:t>
      </w:r>
      <m:oMath>
        <m:r>
          <w:rPr>
            <w:rFonts w:ascii="Cambria Math" w:hAnsi="Cambria Math"/>
          </w:rPr>
          <m:t>t</m:t>
        </m:r>
      </m:oMath>
      <w:r>
        <w:t>, therefore is:</w:t>
      </w:r>
    </w:p>
    <w:p w14:paraId="0381652E" w14:textId="77777777" w:rsidR="00FA6010" w:rsidRDefault="00FA6010" w:rsidP="00FA6010">
      <w:pPr>
        <w:pStyle w:val="Corpsdetexte"/>
      </w:pPr>
      <m:oMathPara>
        <m:oMathParaPr>
          <m:jc m:val="center"/>
        </m:oMathParaPr>
        <m:oMath>
          <m:r>
            <m:rPr>
              <m:sty m:val="b"/>
            </m:rPr>
            <w:rPr>
              <w:rFonts w:ascii="Cambria Math" w:hAnsi="Cambria Math"/>
            </w:rPr>
            <m:t>PS</m:t>
          </m:r>
          <m:r>
            <w:rPr>
              <w:rFonts w:ascii="Cambria Math" w:hAnsi="Cambria Math"/>
            </w:rPr>
            <m:t>(t,</m:t>
          </m:r>
          <m:sSub>
            <m:sSubPr>
              <m:ctrlPr>
                <w:rPr>
                  <w:rFonts w:ascii="Cambria Math" w:hAnsi="Cambria Math"/>
                </w:rPr>
              </m:ctrlPr>
            </m:sSubPr>
            <m:e>
              <m:r>
                <w:rPr>
                  <w:rFonts w:ascii="Cambria Math" w:hAnsi="Cambria Math"/>
                </w:rPr>
                <m:t>T</m:t>
              </m:r>
            </m:e>
            <m:sub>
              <m:r>
                <w:rPr>
                  <w:rFonts w:ascii="Cambria Math" w:hAnsi="Cambria Math"/>
                </w:rPr>
                <m:t>α</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β</m:t>
              </m:r>
            </m:sub>
          </m:sSub>
          <m:r>
            <w:rPr>
              <w:rFonts w:ascii="Cambria Math" w:hAnsi="Cambria Math"/>
            </w:rPr>
            <m:t>,θ,N,K)=N×θ×</m:t>
          </m:r>
          <m:d>
            <m:dPr>
              <m:begChr m:val="["/>
              <m:endChr m:val="]"/>
              <m:ctrlPr>
                <w:rPr>
                  <w:rFonts w:ascii="Cambria Math" w:hAnsi="Cambria Math"/>
                </w:rPr>
              </m:ctrlPr>
            </m:dPr>
            <m:e>
              <m:nary>
                <m:naryPr>
                  <m:chr m:val="∑"/>
                  <m:limLoc m:val="undOvr"/>
                  <m:ctrlPr>
                    <w:rPr>
                      <w:rFonts w:ascii="Cambria Math" w:hAnsi="Cambria Math"/>
                    </w:rPr>
                  </m:ctrlPr>
                </m:naryPr>
                <m:sub>
                  <m:r>
                    <w:rPr>
                      <w:rFonts w:ascii="Cambria Math" w:hAnsi="Cambria Math"/>
                    </w:rPr>
                    <m:t>k=α+1</m:t>
                  </m:r>
                </m:sub>
                <m:sup>
                  <m:r>
                    <w:rPr>
                      <w:rFonts w:ascii="Cambria Math" w:hAnsi="Cambria Math"/>
                    </w:rPr>
                    <m:t>β</m:t>
                  </m:r>
                </m:sup>
                <m:e>
                  <m:r>
                    <w:rPr>
                      <w:rFonts w:ascii="Cambria Math" w:hAnsi="Cambria Math"/>
                    </w:rPr>
                    <m:t>D</m:t>
                  </m:r>
                </m:e>
              </m:nary>
              <m:r>
                <w:rPr>
                  <w:rFonts w:ascii="Cambria Math" w:hAnsi="Cambria Math"/>
                </w:rPr>
                <m:t>(t,</m:t>
              </m:r>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m:t>
              </m:r>
            </m:e>
          </m:d>
          <m:sSup>
            <m:sSupPr>
              <m:ctrlPr>
                <w:rPr>
                  <w:rFonts w:ascii="Cambria Math" w:hAnsi="Cambria Math"/>
                </w:rPr>
              </m:ctrlPr>
            </m:sSupPr>
            <m:e>
              <m:r>
                <m:rPr>
                  <m:scr m:val="double-struck"/>
                  <m:sty m:val="p"/>
                </m:rPr>
                <w:rPr>
                  <w:rFonts w:ascii="Cambria Math" w:hAnsi="Cambria Math"/>
                </w:rPr>
                <m:t>E</m:t>
              </m:r>
            </m:e>
            <m:sup>
              <m:sSup>
                <m:sSupPr>
                  <m:ctrlPr>
                    <w:rPr>
                      <w:rFonts w:ascii="Cambria Math" w:hAnsi="Cambria Math"/>
                    </w:rPr>
                  </m:ctrlPr>
                </m:sSupPr>
                <m:e>
                  <m:r>
                    <m:rPr>
                      <m:sty m:val="b"/>
                    </m:rPr>
                    <w:rPr>
                      <w:rFonts w:ascii="Cambria Math" w:hAnsi="Cambria Math"/>
                    </w:rPr>
                    <m:t>Q</m:t>
                  </m:r>
                </m:e>
                <m:sup>
                  <m:r>
                    <m:rPr>
                      <m:sty m:val="b"/>
                    </m:rPr>
                    <w:rPr>
                      <w:rFonts w:ascii="Cambria Math" w:hAnsi="Cambria Math"/>
                    </w:rPr>
                    <m:t>T</m:t>
                  </m:r>
                </m:sup>
              </m:sSup>
            </m:sup>
          </m:sSup>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α,β</m:t>
              </m:r>
            </m:sub>
          </m:sSub>
          <m:r>
            <w:rPr>
              <w:rFonts w:ascii="Cambria Math" w:hAnsi="Cambria Math"/>
            </w:rPr>
            <m:t>(t)-K</m:t>
          </m:r>
          <m:sSup>
            <m:sSupPr>
              <m:ctrlPr>
                <w:rPr>
                  <w:rFonts w:ascii="Cambria Math" w:hAnsi="Cambria Math"/>
                </w:rPr>
              </m:ctrlPr>
            </m:sSupPr>
            <m:e>
              <m:r>
                <w:rPr>
                  <w:rFonts w:ascii="Cambria Math" w:hAnsi="Cambria Math"/>
                </w:rPr>
                <m:t>)</m:t>
              </m:r>
            </m:e>
            <m:sup>
              <m:r>
                <w:rPr>
                  <w:rFonts w:ascii="Cambria Math" w:hAnsi="Cambria Math"/>
                </w:rPr>
                <m:t>+</m:t>
              </m:r>
            </m:sup>
          </m:sSup>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α,β</m:t>
              </m:r>
            </m:sub>
          </m:sSub>
          <m:r>
            <w:rPr>
              <w:rFonts w:ascii="Cambria Math" w:hAnsi="Cambria Math"/>
            </w:rPr>
            <m:t>(t)=S]</m:t>
          </m:r>
        </m:oMath>
      </m:oMathPara>
    </w:p>
    <w:p w14:paraId="16135268" w14:textId="77777777" w:rsidR="00FA6010" w:rsidRDefault="00FA6010" w:rsidP="00FA6010">
      <w:pPr>
        <w:pStyle w:val="BASE"/>
      </w:pPr>
      <w:r>
        <w:t xml:space="preserve">We simplify this problem by denoting the expectation as a function of the time </w:t>
      </w:r>
      <m:oMath>
        <m:r>
          <w:rPr>
            <w:rFonts w:ascii="Cambria Math" w:hAnsi="Cambria Math"/>
          </w:rPr>
          <m:t>t</m:t>
        </m:r>
      </m:oMath>
      <w:r>
        <w:t xml:space="preserve"> and forward value </w:t>
      </w:r>
      <m:oMath>
        <m:r>
          <w:rPr>
            <w:rFonts w:ascii="Cambria Math" w:hAnsi="Cambria Math"/>
          </w:rPr>
          <m:t>S</m:t>
        </m:r>
      </m:oMath>
      <w:r>
        <w:t>.</w:t>
      </w:r>
    </w:p>
    <w:p w14:paraId="7E4D1833" w14:textId="77777777" w:rsidR="00FA6010" w:rsidRDefault="00FA6010" w:rsidP="00FA6010">
      <w:pPr>
        <w:pStyle w:val="Corpsdetexte"/>
      </w:pPr>
      <m:oMathPara>
        <m:oMathParaPr>
          <m:jc m:val="center"/>
        </m:oMathParaPr>
        <m:oMath>
          <m:r>
            <w:rPr>
              <w:rFonts w:ascii="Cambria Math" w:hAnsi="Cambria Math"/>
            </w:rPr>
            <m:t>Let </m:t>
          </m:r>
          <m:sSup>
            <m:sSupPr>
              <m:ctrlPr>
                <w:rPr>
                  <w:rFonts w:ascii="Cambria Math" w:hAnsi="Cambria Math"/>
                </w:rPr>
              </m:ctrlPr>
            </m:sSupPr>
            <m:e>
              <m:r>
                <m:rPr>
                  <m:scr m:val="double-struck"/>
                  <m:sty m:val="p"/>
                </m:rPr>
                <w:rPr>
                  <w:rFonts w:ascii="Cambria Math" w:hAnsi="Cambria Math"/>
                </w:rPr>
                <m:t>E</m:t>
              </m:r>
            </m:e>
            <m:sup>
              <m:sSup>
                <m:sSupPr>
                  <m:ctrlPr>
                    <w:rPr>
                      <w:rFonts w:ascii="Cambria Math" w:hAnsi="Cambria Math"/>
                    </w:rPr>
                  </m:ctrlPr>
                </m:sSupPr>
                <m:e>
                  <m:r>
                    <m:rPr>
                      <m:sty m:val="b"/>
                    </m:rPr>
                    <w:rPr>
                      <w:rFonts w:ascii="Cambria Math" w:hAnsi="Cambria Math"/>
                    </w:rPr>
                    <m:t>Q</m:t>
                  </m:r>
                </m:e>
                <m:sup>
                  <m:r>
                    <m:rPr>
                      <m:sty m:val="b"/>
                    </m:rPr>
                    <w:rPr>
                      <w:rFonts w:ascii="Cambria Math" w:hAnsi="Cambria Math"/>
                    </w:rPr>
                    <m:t>T</m:t>
                  </m:r>
                </m:sup>
              </m:sSup>
            </m:sup>
          </m:sSup>
          <m:d>
            <m:dPr>
              <m:begChr m:val="["/>
              <m:endChr m:val="]"/>
              <m:ctrlPr>
                <w:rPr>
                  <w:rFonts w:ascii="Cambria Math" w:hAnsi="Cambria Math"/>
                </w:rPr>
              </m:ctrlPr>
            </m:dPr>
            <m:e>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α,β</m:t>
                  </m:r>
                </m:sub>
              </m:sSub>
              <m:r>
                <w:rPr>
                  <w:rFonts w:ascii="Cambria Math" w:hAnsi="Cambria Math"/>
                </w:rPr>
                <m:t>(t)-K</m:t>
              </m:r>
              <m:sSup>
                <m:sSupPr>
                  <m:ctrlPr>
                    <w:rPr>
                      <w:rFonts w:ascii="Cambria Math" w:hAnsi="Cambria Math"/>
                    </w:rPr>
                  </m:ctrlPr>
                </m:sSupPr>
                <m:e>
                  <m:r>
                    <w:rPr>
                      <w:rFonts w:ascii="Cambria Math" w:hAnsi="Cambria Math"/>
                    </w:rPr>
                    <m:t>)</m:t>
                  </m:r>
                </m:e>
                <m:sup>
                  <m:r>
                    <w:rPr>
                      <w:rFonts w:ascii="Cambria Math" w:hAnsi="Cambria Math"/>
                    </w:rPr>
                    <m:t>+</m:t>
                  </m:r>
                </m:sup>
              </m:sSup>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α,β</m:t>
                  </m:r>
                </m:sub>
              </m:sSub>
              <m:r>
                <w:rPr>
                  <w:rFonts w:ascii="Cambria Math" w:hAnsi="Cambria Math"/>
                </w:rPr>
                <m:t>(t)=S</m:t>
              </m:r>
            </m:e>
          </m:d>
          <m:r>
            <w:rPr>
              <w:rFonts w:ascii="Cambria Math" w:hAnsi="Cambria Math"/>
            </w:rPr>
            <m:t> =Q(t,S)</m:t>
          </m:r>
        </m:oMath>
      </m:oMathPara>
    </w:p>
    <w:p w14:paraId="6EA6541C" w14:textId="77777777" w:rsidR="00FA6010" w:rsidRDefault="00FA6010" w:rsidP="00FA6010">
      <w:pPr>
        <w:pStyle w:val="BASE"/>
      </w:pPr>
      <w:r>
        <w:t xml:space="preserve">The expectation </w:t>
      </w:r>
      <m:oMath>
        <m:r>
          <w:rPr>
            <w:rFonts w:ascii="Cambria Math" w:hAnsi="Cambria Math"/>
          </w:rPr>
          <m:t>Q(t,S)</m:t>
        </m:r>
      </m:oMath>
      <w:r>
        <w:t xml:space="preserve"> is defined on a probability distribution generated by the process</w:t>
      </w:r>
    </w:p>
    <w:p w14:paraId="7DF5B279" w14:textId="77777777" w:rsidR="00FA6010" w:rsidRDefault="00FA6010" w:rsidP="00FA6010">
      <w:pPr>
        <w:pStyle w:val="Corpsdetexte"/>
      </w:pPr>
      <m:oMathPara>
        <m:oMathParaPr>
          <m:jc m:val="center"/>
        </m:oMathParaPr>
        <m:oMath>
          <m:r>
            <w:rPr>
              <w:rFonts w:ascii="Cambria Math" w:hAnsi="Cambria Math"/>
            </w:rPr>
            <m:t>d</m:t>
          </m:r>
          <m:sSub>
            <m:sSubPr>
              <m:ctrlPr>
                <w:rPr>
                  <w:rFonts w:ascii="Cambria Math" w:hAnsi="Cambria Math"/>
                </w:rPr>
              </m:ctrlPr>
            </m:sSubPr>
            <m:e>
              <m:r>
                <w:rPr>
                  <w:rFonts w:ascii="Cambria Math" w:hAnsi="Cambria Math"/>
                </w:rPr>
                <m:t>S</m:t>
              </m:r>
            </m:e>
            <m:sub>
              <m:r>
                <w:rPr>
                  <w:rFonts w:ascii="Cambria Math" w:hAnsi="Cambria Math"/>
                </w:rPr>
                <m:t>α,β</m:t>
              </m:r>
            </m:sub>
          </m:sSub>
          <m:r>
            <w:rPr>
              <w:rFonts w:ascii="Cambria Math" w:hAnsi="Cambria Math"/>
            </w:rPr>
            <m:t>(t)=α(t)A(</m:t>
          </m:r>
          <m:sSub>
            <m:sSubPr>
              <m:ctrlPr>
                <w:rPr>
                  <w:rFonts w:ascii="Cambria Math" w:hAnsi="Cambria Math"/>
                </w:rPr>
              </m:ctrlPr>
            </m:sSubPr>
            <m:e>
              <m:r>
                <w:rPr>
                  <w:rFonts w:ascii="Cambria Math" w:hAnsi="Cambria Math"/>
                </w:rPr>
                <m:t>S</m:t>
              </m:r>
            </m:e>
            <m:sub>
              <m:r>
                <w:rPr>
                  <w:rFonts w:ascii="Cambria Math" w:hAnsi="Cambria Math"/>
                </w:rPr>
                <m:t>α,β</m:t>
              </m:r>
            </m:sub>
          </m:sSub>
          <m:r>
            <w:rPr>
              <w:rFonts w:ascii="Cambria Math" w:hAnsi="Cambria Math"/>
            </w:rPr>
            <m:t>(t))d</m:t>
          </m:r>
          <m:sSup>
            <m:sSupPr>
              <m:ctrlPr>
                <w:rPr>
                  <w:rFonts w:ascii="Cambria Math" w:hAnsi="Cambria Math"/>
                </w:rPr>
              </m:ctrlPr>
            </m:sSupPr>
            <m:e>
              <m:r>
                <w:rPr>
                  <w:rFonts w:ascii="Cambria Math" w:hAnsi="Cambria Math"/>
                </w:rPr>
                <m:t>W</m:t>
              </m:r>
            </m:e>
            <m:sup>
              <m:r>
                <w:rPr>
                  <w:rFonts w:ascii="Cambria Math" w:hAnsi="Cambria Math"/>
                </w:rPr>
                <m:t>α,β</m:t>
              </m:r>
            </m:sup>
          </m:sSup>
          <m:r>
            <w:rPr>
              <w:rFonts w:ascii="Cambria Math" w:hAnsi="Cambria Math"/>
            </w:rPr>
            <m:t>(t)</m:t>
          </m:r>
        </m:oMath>
      </m:oMathPara>
    </w:p>
    <w:p w14:paraId="55CCD959" w14:textId="77777777" w:rsidR="00FA6010" w:rsidRDefault="00FA6010" w:rsidP="00FA6010">
      <w:pPr>
        <w:pStyle w:val="BASE"/>
      </w:pPr>
      <w:r>
        <w:t>It therefore satisfies the backward Kolmogrov equation</w:t>
      </w:r>
      <w:r>
        <w:rPr>
          <w:rStyle w:val="Appelnotedebasdep"/>
        </w:rPr>
        <w:footnoteReference w:id="4"/>
      </w:r>
      <w:r>
        <w:t>:</w:t>
      </w:r>
    </w:p>
    <w:p w14:paraId="2EBAFBE2" w14:textId="77777777" w:rsidR="00FA6010" w:rsidRDefault="00885CB7" w:rsidP="00FA6010">
      <w:pPr>
        <w:pStyle w:val="Corpsdetexte"/>
      </w:pPr>
      <m:oMathPara>
        <m:oMathParaPr>
          <m:jc m:val="center"/>
        </m:oMathParaPr>
        <m:oMath>
          <m:sSub>
            <m:sSubPr>
              <m:ctrlPr>
                <w:rPr>
                  <w:rFonts w:ascii="Cambria Math" w:hAnsi="Cambria Math"/>
                </w:rPr>
              </m:ctrlPr>
            </m:sSubPr>
            <m:e>
              <m:r>
                <w:rPr>
                  <w:rFonts w:ascii="Cambria Math" w:hAnsi="Cambria Math"/>
                </w:rPr>
                <m:t>Q</m:t>
              </m:r>
            </m:e>
            <m:sub>
              <m:r>
                <w:rPr>
                  <w:rFonts w:ascii="Cambria Math" w:hAnsi="Cambria Math"/>
                </w:rPr>
                <m:t>t</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sSup>
            <m:sSupPr>
              <m:ctrlPr>
                <w:rPr>
                  <w:rFonts w:ascii="Cambria Math" w:hAnsi="Cambria Math"/>
                </w:rPr>
              </m:ctrlPr>
            </m:sSupPr>
            <m:e>
              <m:r>
                <w:rPr>
                  <w:rFonts w:ascii="Cambria Math" w:hAnsi="Cambria Math"/>
                </w:rPr>
                <m:t>α</m:t>
              </m:r>
            </m:e>
            <m:sup>
              <m:r>
                <w:rPr>
                  <w:rFonts w:ascii="Cambria Math" w:hAnsi="Cambria Math"/>
                </w:rPr>
                <m:t>2</m:t>
              </m:r>
            </m:sup>
          </m:sSup>
          <m:r>
            <w:rPr>
              <w:rFonts w:ascii="Cambria Math" w:hAnsi="Cambria Math"/>
            </w:rPr>
            <m:t>(t)</m:t>
          </m:r>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(S)</m:t>
          </m:r>
          <m:sSub>
            <m:sSubPr>
              <m:ctrlPr>
                <w:rPr>
                  <w:rFonts w:ascii="Cambria Math" w:hAnsi="Cambria Math"/>
                </w:rPr>
              </m:ctrlPr>
            </m:sSubPr>
            <m:e>
              <m:r>
                <w:rPr>
                  <w:rFonts w:ascii="Cambria Math" w:hAnsi="Cambria Math"/>
                </w:rPr>
                <m:t>Q</m:t>
              </m:r>
            </m:e>
            <m:sub>
              <m:r>
                <w:rPr>
                  <w:rFonts w:ascii="Cambria Math" w:hAnsi="Cambria Math"/>
                </w:rPr>
                <m:t>SS</m:t>
              </m:r>
            </m:sub>
          </m:sSub>
          <m:r>
            <w:rPr>
              <w:rFonts w:ascii="Cambria Math" w:hAnsi="Cambria Math"/>
            </w:rPr>
            <m:t>=0</m:t>
          </m:r>
        </m:oMath>
      </m:oMathPara>
    </w:p>
    <w:p w14:paraId="565DCAB1" w14:textId="77777777" w:rsidR="00FA6010" w:rsidRDefault="00FA6010" w:rsidP="00FA6010">
      <w:pPr>
        <w:pStyle w:val="BASE"/>
      </w:pPr>
      <w:r>
        <w:t>with the condition</w:t>
      </w:r>
    </w:p>
    <w:p w14:paraId="6735CDFA" w14:textId="77777777" w:rsidR="00FA6010" w:rsidRDefault="00FA6010" w:rsidP="00FA6010">
      <w:pPr>
        <w:pStyle w:val="Corpsdetexte"/>
      </w:pPr>
      <m:oMathPara>
        <m:oMathParaPr>
          <m:jc m:val="center"/>
        </m:oMathParaPr>
        <m:oMath>
          <m:r>
            <w:rPr>
              <w:rFonts w:ascii="Cambria Math" w:hAnsi="Cambria Math"/>
            </w:rPr>
            <m:t>Q=[S-K</m:t>
          </m:r>
          <m:sSup>
            <m:sSupPr>
              <m:ctrlPr>
                <w:rPr>
                  <w:rFonts w:ascii="Cambria Math" w:hAnsi="Cambria Math"/>
                </w:rPr>
              </m:ctrlPr>
            </m:sSupPr>
            <m:e>
              <m:r>
                <w:rPr>
                  <w:rFonts w:ascii="Cambria Math" w:hAnsi="Cambria Math"/>
                </w:rPr>
                <m:t>]</m:t>
              </m:r>
            </m:e>
            <m:sup>
              <m:r>
                <w:rPr>
                  <w:rFonts w:ascii="Cambria Math" w:hAnsi="Cambria Math"/>
                </w:rPr>
                <m:t>+</m:t>
              </m:r>
            </m:sup>
          </m:sSup>
          <m:r>
            <w:rPr>
              <w:rFonts w:ascii="Cambria Math" w:hAnsi="Cambria Math"/>
            </w:rPr>
            <m:t> at t=</m:t>
          </m:r>
          <m:sSub>
            <m:sSubPr>
              <m:ctrlPr>
                <w:rPr>
                  <w:rFonts w:ascii="Cambria Math" w:hAnsi="Cambria Math"/>
                </w:rPr>
              </m:ctrlPr>
            </m:sSubPr>
            <m:e>
              <m:r>
                <w:rPr>
                  <w:rFonts w:ascii="Cambria Math" w:hAnsi="Cambria Math"/>
                </w:rPr>
                <m:t>T</m:t>
              </m:r>
            </m:e>
            <m:sub>
              <m:r>
                <w:rPr>
                  <w:rFonts w:ascii="Cambria Math" w:hAnsi="Cambria Math"/>
                </w:rPr>
                <m:t>α</m:t>
              </m:r>
            </m:sub>
          </m:sSub>
        </m:oMath>
      </m:oMathPara>
    </w:p>
    <w:p w14:paraId="162BDC52" w14:textId="77777777" w:rsidR="00FA6010" w:rsidRDefault="00FA6010" w:rsidP="00FA6010">
      <w:pPr>
        <w:pStyle w:val="Titre6"/>
      </w:pPr>
      <w:r>
        <w:t>Application of Singular Perturbation Methods</w:t>
      </w:r>
    </w:p>
    <w:p w14:paraId="2BAFE9DE" w14:textId="77777777" w:rsidR="00FA6010" w:rsidRDefault="00FA6010" w:rsidP="00FA6010">
      <w:pPr>
        <w:pStyle w:val="BASE"/>
      </w:pPr>
      <w:r>
        <w:t>At this point, we have a partial differential equation. We can therefore use singular perturbation methods to find the solution.</w:t>
      </w:r>
    </w:p>
    <w:p w14:paraId="16ABA658" w14:textId="77777777" w:rsidR="00FA6010" w:rsidRDefault="00FA6010" w:rsidP="00FA6010">
      <w:pPr>
        <w:pStyle w:val="BASE"/>
      </w:pPr>
      <w:r>
        <w:t>We do this by scaling the parameters and using SPM to arrive at an approximate solution.</w:t>
      </w:r>
    </w:p>
    <w:p w14:paraId="52193664" w14:textId="77777777" w:rsidR="00FA6010" w:rsidRDefault="00FA6010" w:rsidP="00FA6010">
      <w:pPr>
        <w:pStyle w:val="BASE"/>
      </w:pPr>
      <w:r>
        <w:t xml:space="preserve">We define our </w:t>
      </w:r>
      <m:oMath>
        <m:r>
          <w:rPr>
            <w:rFonts w:ascii="Cambria Math" w:hAnsi="Cambria Math"/>
          </w:rPr>
          <m:t>ϵ</m:t>
        </m:r>
      </m:oMath>
      <w:r>
        <w:t>:</w:t>
      </w:r>
    </w:p>
    <w:p w14:paraId="2C486B8D" w14:textId="77777777" w:rsidR="00FA6010" w:rsidRDefault="00FA6010" w:rsidP="00FA6010">
      <w:pPr>
        <w:pStyle w:val="Corpsdetexte"/>
      </w:pPr>
      <m:oMathPara>
        <m:oMathParaPr>
          <m:jc m:val="center"/>
        </m:oMathParaPr>
        <m:oMath>
          <m:r>
            <w:rPr>
              <w:rFonts w:ascii="Cambria Math" w:hAnsi="Cambria Math"/>
            </w:rPr>
            <m:t>ϵ=A(K)&lt;&lt;1 where K=strike</m:t>
          </m:r>
        </m:oMath>
      </m:oMathPara>
    </w:p>
    <w:p w14:paraId="7152D62A" w14:textId="77777777" w:rsidR="00FA6010" w:rsidRDefault="00FA6010" w:rsidP="00FA6010">
      <w:pPr>
        <w:pStyle w:val="BASE"/>
      </w:pPr>
      <w:r>
        <w:t>We also define:</w:t>
      </w:r>
    </w:p>
    <w:p w14:paraId="11EEF036" w14:textId="77777777" w:rsidR="00FA6010" w:rsidRDefault="00885CB7" w:rsidP="00FA6010">
      <w:pPr>
        <w:pStyle w:val="Corpsdetexte"/>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x</m:t>
                </m:r>
              </m:e>
              <m:e>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ϵ</m:t>
                    </m:r>
                  </m:den>
                </m:f>
                <m:r>
                  <w:rPr>
                    <w:rFonts w:ascii="Cambria Math" w:hAnsi="Cambria Math"/>
                  </w:rPr>
                  <m:t>(S-K)</m:t>
                </m:r>
              </m:e>
            </m:mr>
            <m:mr>
              <m:e>
                <m:sSup>
                  <m:sSupPr>
                    <m:ctrlPr>
                      <w:rPr>
                        <w:rFonts w:ascii="Cambria Math" w:hAnsi="Cambria Math"/>
                      </w:rPr>
                    </m:ctrlPr>
                  </m:sSupPr>
                  <m:e>
                    <m:r>
                      <w:rPr>
                        <w:rFonts w:ascii="Cambria Math" w:hAnsi="Cambria Math"/>
                      </w:rPr>
                      <m:t>Q</m:t>
                    </m:r>
                  </m:e>
                  <m:sup>
                    <m:r>
                      <w:rPr>
                        <w:rFonts w:ascii="Cambria Math" w:hAnsi="Cambria Math"/>
                      </w:rPr>
                      <m:t>*</m:t>
                    </m:r>
                  </m:sup>
                </m:sSup>
                <m:r>
                  <w:rPr>
                    <w:rFonts w:ascii="Cambria Math" w:hAnsi="Cambria Math"/>
                  </w:rPr>
                  <m:t>(τ,S)</m:t>
                </m:r>
              </m:e>
              <m:e>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ϵ</m:t>
                    </m:r>
                  </m:den>
                </m:f>
                <m:r>
                  <w:rPr>
                    <w:rFonts w:ascii="Cambria Math" w:hAnsi="Cambria Math"/>
                  </w:rPr>
                  <m:t>Q(t,S)</m:t>
                </m:r>
              </m:e>
            </m:mr>
            <m:mr>
              <m:e>
                <m:r>
                  <w:rPr>
                    <w:rFonts w:ascii="Cambria Math" w:hAnsi="Cambria Math"/>
                  </w:rPr>
                  <m:t>τ(t)</m:t>
                </m:r>
              </m:e>
              <m:e>
                <m:r>
                  <w:rPr>
                    <w:rFonts w:ascii="Cambria Math" w:hAnsi="Cambria Math"/>
                  </w:rPr>
                  <m:t>=</m:t>
                </m:r>
                <m:nary>
                  <m:naryPr>
                    <m:limLoc m:val="subSup"/>
                    <m:ctrlPr>
                      <w:rPr>
                        <w:rFonts w:ascii="Cambria Math" w:hAnsi="Cambria Math"/>
                      </w:rPr>
                    </m:ctrlPr>
                  </m:naryPr>
                  <m:sub>
                    <m:r>
                      <w:rPr>
                        <w:rFonts w:ascii="Cambria Math" w:hAnsi="Cambria Math"/>
                      </w:rPr>
                      <m:t>t</m:t>
                    </m:r>
                  </m:sub>
                  <m:sup>
                    <m:sSub>
                      <m:sSubPr>
                        <m:ctrlPr>
                          <w:rPr>
                            <w:rFonts w:ascii="Cambria Math" w:hAnsi="Cambria Math"/>
                          </w:rPr>
                        </m:ctrlPr>
                      </m:sSubPr>
                      <m:e>
                        <m:r>
                          <w:rPr>
                            <w:rFonts w:ascii="Cambria Math" w:hAnsi="Cambria Math"/>
                          </w:rPr>
                          <m:t>T</m:t>
                        </m:r>
                      </m:e>
                      <m:sub>
                        <m:r>
                          <w:rPr>
                            <w:rFonts w:ascii="Cambria Math" w:hAnsi="Cambria Math"/>
                          </w:rPr>
                          <m:t>α</m:t>
                        </m:r>
                      </m:sub>
                    </m:sSub>
                  </m:sup>
                  <m:e>
                    <m:sSup>
                      <m:sSupPr>
                        <m:ctrlPr>
                          <w:rPr>
                            <w:rFonts w:ascii="Cambria Math" w:hAnsi="Cambria Math"/>
                          </w:rPr>
                        </m:ctrlPr>
                      </m:sSupPr>
                      <m:e>
                        <m:r>
                          <w:rPr>
                            <w:rFonts w:ascii="Cambria Math" w:hAnsi="Cambria Math"/>
                          </w:rPr>
                          <m:t>α</m:t>
                        </m:r>
                      </m:e>
                      <m:sup>
                        <m:r>
                          <w:rPr>
                            <w:rFonts w:ascii="Cambria Math" w:hAnsi="Cambria Math"/>
                          </w:rPr>
                          <m:t>2</m:t>
                        </m:r>
                      </m:sup>
                    </m:sSup>
                  </m:e>
                </m:nary>
                <m:r>
                  <w:rPr>
                    <w:rFonts w:ascii="Cambria Math" w:hAnsi="Cambria Math"/>
                  </w:rPr>
                  <m:t>(u)du</m:t>
                </m:r>
              </m:e>
            </m:mr>
          </m:m>
        </m:oMath>
      </m:oMathPara>
    </w:p>
    <w:p w14:paraId="16821146" w14:textId="77777777" w:rsidR="00FA6010" w:rsidRDefault="00FA6010" w:rsidP="00FA6010">
      <w:pPr>
        <w:pStyle w:val="BASE"/>
      </w:pPr>
      <w:r>
        <w:t xml:space="preserve">We therefore replace the values of </w:t>
      </w:r>
      <m:oMath>
        <m:r>
          <w:rPr>
            <w:rFonts w:ascii="Cambria Math" w:hAnsi="Cambria Math"/>
          </w:rPr>
          <m:t>A(S)</m:t>
        </m:r>
      </m:oMath>
      <w:r>
        <w:t xml:space="preserve">, </w:t>
      </w:r>
      <m:oMath>
        <m:r>
          <w:rPr>
            <w:rFonts w:ascii="Cambria Math" w:hAnsi="Cambria Math"/>
          </w:rPr>
          <m:t>α</m:t>
        </m:r>
      </m:oMath>
      <w:r>
        <w:t xml:space="preserve">, </w:t>
      </w:r>
      <m:oMath>
        <m:r>
          <w:rPr>
            <w:rFonts w:ascii="Cambria Math" w:hAnsi="Cambria Math"/>
          </w:rPr>
          <m:t>Q</m:t>
        </m:r>
      </m:oMath>
      <w:r>
        <w:t xml:space="preserve"> and </w:t>
      </w:r>
      <m:oMath>
        <m:r>
          <w:rPr>
            <w:rFonts w:ascii="Cambria Math" w:hAnsi="Cambria Math"/>
          </w:rPr>
          <m:t>t</m:t>
        </m:r>
      </m:oMath>
      <w:r>
        <w:t xml:space="preserve"> with </w:t>
      </w:r>
      <m:oMath>
        <m:r>
          <w:rPr>
            <w:rFonts w:ascii="Cambria Math" w:hAnsi="Cambria Math"/>
          </w:rPr>
          <m:t>A(xϵ+K)</m:t>
        </m:r>
      </m:oMath>
      <w:r>
        <w:t xml:space="preserve"> ,</w:t>
      </w:r>
      <m:oMath>
        <m:sSup>
          <m:sSupPr>
            <m:ctrlPr>
              <w:rPr>
                <w:rFonts w:ascii="Cambria Math" w:hAnsi="Cambria Math"/>
              </w:rPr>
            </m:ctrlPr>
          </m:sSupPr>
          <m:e>
            <m:r>
              <w:rPr>
                <w:rFonts w:ascii="Cambria Math" w:hAnsi="Cambria Math"/>
              </w:rPr>
              <m:t>Q</m:t>
            </m:r>
          </m:e>
          <m:sup>
            <m:r>
              <w:rPr>
                <w:rFonts w:ascii="Cambria Math" w:hAnsi="Cambria Math"/>
              </w:rPr>
              <m:t>*</m:t>
            </m:r>
          </m:sup>
        </m:sSup>
      </m:oMath>
      <w:r>
        <w:t xml:space="preserve"> and </w:t>
      </w:r>
      <m:oMath>
        <m:r>
          <w:rPr>
            <w:rFonts w:ascii="Cambria Math" w:hAnsi="Cambria Math"/>
          </w:rPr>
          <m:t>τ</m:t>
        </m:r>
      </m:oMath>
      <w:r>
        <w:t xml:space="preserve"> to obtain:</w:t>
      </w:r>
    </w:p>
    <w:p w14:paraId="16DD731D" w14:textId="77777777" w:rsidR="00FA6010" w:rsidRDefault="00885CB7" w:rsidP="00FA6010">
      <w:pPr>
        <w:pStyle w:val="Corpsdetexte"/>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e>
                <m:sSubSup>
                  <m:sSubSupPr>
                    <m:ctrlPr>
                      <w:rPr>
                        <w:rFonts w:ascii="Cambria Math" w:hAnsi="Cambria Math"/>
                      </w:rPr>
                    </m:ctrlPr>
                  </m:sSubSupPr>
                  <m:e>
                    <m:r>
                      <w:rPr>
                        <w:rFonts w:ascii="Cambria Math" w:hAnsi="Cambria Math"/>
                      </w:rPr>
                      <m:t>Q</m:t>
                    </m:r>
                  </m:e>
                  <m:sub>
                    <m:r>
                      <w:rPr>
                        <w:rFonts w:ascii="Cambria Math" w:hAnsi="Cambria Math"/>
                      </w:rPr>
                      <m:t>τ</m:t>
                    </m:r>
                  </m:sub>
                  <m:sup>
                    <m:r>
                      <w:rPr>
                        <w:rFonts w:ascii="Cambria Math" w:hAnsi="Cambria Math"/>
                      </w:rPr>
                      <m:t>*</m:t>
                    </m:r>
                  </m:sup>
                </m:sSubSup>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(xϵ+K)</m:t>
                    </m:r>
                  </m:num>
                  <m:den>
                    <m:r>
                      <w:rPr>
                        <w:rFonts w:ascii="Cambria Math" w:hAnsi="Cambria Math"/>
                      </w:rPr>
                      <m:t>2</m:t>
                    </m:r>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(K)</m:t>
                    </m:r>
                  </m:den>
                </m:f>
                <m:sSubSup>
                  <m:sSubSupPr>
                    <m:ctrlPr>
                      <w:rPr>
                        <w:rFonts w:ascii="Cambria Math" w:hAnsi="Cambria Math"/>
                      </w:rPr>
                    </m:ctrlPr>
                  </m:sSubSupPr>
                  <m:e>
                    <m:r>
                      <w:rPr>
                        <w:rFonts w:ascii="Cambria Math" w:hAnsi="Cambria Math"/>
                      </w:rPr>
                      <m:t>Q</m:t>
                    </m:r>
                  </m:e>
                  <m:sub>
                    <m:r>
                      <w:rPr>
                        <w:rFonts w:ascii="Cambria Math" w:hAnsi="Cambria Math"/>
                      </w:rPr>
                      <m:t>xx</m:t>
                    </m:r>
                  </m:sub>
                  <m:sup>
                    <m:r>
                      <w:rPr>
                        <w:rFonts w:ascii="Cambria Math" w:hAnsi="Cambria Math"/>
                      </w:rPr>
                      <m:t>*</m:t>
                    </m:r>
                  </m:sup>
                </m:sSubSup>
                <m:r>
                  <w:rPr>
                    <w:rFonts w:ascii="Cambria Math" w:hAnsi="Cambria Math"/>
                  </w:rPr>
                  <m:t>=0</m:t>
                </m:r>
              </m:e>
            </m:mr>
            <m:mr>
              <m:e/>
              <m:e>
                <m:r>
                  <w:rPr>
                    <w:rFonts w:ascii="Cambria Math" w:hAnsi="Cambria Math"/>
                  </w:rPr>
                  <m:t>Boundary condition:</m:t>
                </m:r>
              </m:e>
            </m:mr>
            <m:mr>
              <m:e/>
              <m:e>
                <m:sSup>
                  <m:sSupPr>
                    <m:ctrlPr>
                      <w:rPr>
                        <w:rFonts w:ascii="Cambria Math" w:hAnsi="Cambria Math"/>
                      </w:rPr>
                    </m:ctrlPr>
                  </m:sSupPr>
                  <m:e>
                    <m:r>
                      <w:rPr>
                        <w:rFonts w:ascii="Cambria Math" w:hAnsi="Cambria Math"/>
                      </w:rPr>
                      <m:t>Q</m:t>
                    </m:r>
                  </m:e>
                  <m:sup>
                    <m: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m:t>
                    </m:r>
                  </m:sup>
                </m:sSup>
                <m:r>
                  <w:rPr>
                    <w:rFonts w:ascii="Cambria Math" w:hAnsi="Cambria Math"/>
                  </w:rPr>
                  <m:t> at τ=0</m:t>
                </m:r>
              </m:e>
            </m:mr>
          </m:m>
        </m:oMath>
      </m:oMathPara>
    </w:p>
    <w:p w14:paraId="4895DA5B" w14:textId="77777777" w:rsidR="00FA6010" w:rsidRDefault="00FA6010" w:rsidP="00FA6010">
      <w:pPr>
        <w:pStyle w:val="BASE"/>
      </w:pPr>
      <w:r>
        <w:t xml:space="preserve">We consider the </w:t>
      </w:r>
      <m:oMath>
        <m:r>
          <w:rPr>
            <w:rFonts w:ascii="Cambria Math" w:hAnsi="Cambria Math"/>
          </w:rPr>
          <m:t>A(xϵ+K)</m:t>
        </m:r>
      </m:oMath>
      <w:r>
        <w:t xml:space="preserve"> term and take its Taylor expansion;</w:t>
      </w:r>
    </w:p>
    <w:p w14:paraId="37E69F17" w14:textId="77777777" w:rsidR="00FA6010" w:rsidRDefault="00FA6010" w:rsidP="00FA6010">
      <w:pPr>
        <w:pStyle w:val="Corpsdetexte"/>
      </w:pPr>
      <m:oMathPara>
        <m:oMath>
          <m:r>
            <w:rPr>
              <w:rFonts w:ascii="Cambria Math" w:hAnsi="Cambria Math"/>
            </w:rPr>
            <m:t>A(xϵ+K) =A(K)[1+(xϵ</m:t>
          </m:r>
          <m:sSup>
            <m:sSupPr>
              <m:ctrlPr>
                <w:rPr>
                  <w:rFonts w:ascii="Cambria Math" w:hAnsi="Cambria Math"/>
                </w:rPr>
              </m:ctrlPr>
            </m:sSupPr>
            <m:e>
              <m:r>
                <w:rPr>
                  <w:rFonts w:ascii="Cambria Math" w:hAnsi="Cambria Math"/>
                </w:rPr>
                <m:t>)</m:t>
              </m:r>
            </m:e>
            <m:sup>
              <m:r>
                <w:rPr>
                  <w:rFonts w:ascii="Cambria Math" w:hAnsi="Cambria Math"/>
                </w:rPr>
                <m:t>1</m:t>
              </m:r>
            </m:sup>
          </m:sSup>
          <m:r>
            <w:rPr>
              <w:rFonts w:ascii="Cambria Math" w:hAnsi="Cambria Math"/>
            </w:rPr>
            <m:t> </m:t>
          </m:r>
          <m:sSub>
            <m:sSubPr>
              <m:ctrlPr>
                <w:rPr>
                  <w:rFonts w:ascii="Cambria Math" w:hAnsi="Cambria Math"/>
                </w:rPr>
              </m:ctrlPr>
            </m:sSubPr>
            <m:e>
              <m:r>
                <w:rPr>
                  <w:rFonts w:ascii="Cambria Math" w:hAnsi="Cambria Math"/>
                </w:rPr>
                <m:t>υ</m:t>
              </m:r>
            </m:e>
            <m:sub>
              <m:r>
                <w:rPr>
                  <w:rFonts w:ascii="Cambria Math" w:hAnsi="Cambria Math"/>
                </w:rPr>
                <m:t>1</m:t>
              </m:r>
            </m:sub>
          </m:sSub>
          <m:r>
            <w:rPr>
              <w:rFonts w:ascii="Cambria Math" w:hAnsi="Cambria Math"/>
            </w:rPr>
            <m:t>....] where </m:t>
          </m:r>
          <m:sSub>
            <m:sSubPr>
              <m:ctrlPr>
                <w:rPr>
                  <w:rFonts w:ascii="Cambria Math" w:hAnsi="Cambria Math"/>
                </w:rPr>
              </m:ctrlPr>
            </m:sSubPr>
            <m:e>
              <m:r>
                <w:rPr>
                  <w:rFonts w:ascii="Cambria Math" w:hAnsi="Cambria Math"/>
                </w:rPr>
                <m:t>υ</m:t>
              </m:r>
            </m:e>
            <m:sub>
              <m:r>
                <w:rPr>
                  <w:rFonts w:ascii="Cambria Math" w:hAnsi="Cambria Math"/>
                </w:rPr>
                <m:t>i</m:t>
              </m:r>
            </m:sub>
          </m:sSub>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A</m:t>
                  </m:r>
                </m:e>
                <m:sup>
                  <m:r>
                    <w:rPr>
                      <w:rFonts w:ascii="Cambria Math" w:hAnsi="Cambria Math"/>
                    </w:rPr>
                    <m:t>(i)</m:t>
                  </m:r>
                </m:sup>
              </m:sSup>
              <m:r>
                <w:rPr>
                  <w:rFonts w:ascii="Cambria Math" w:hAnsi="Cambria Math"/>
                </w:rPr>
                <m:t>(K)</m:t>
              </m:r>
            </m:num>
            <m:den>
              <m:r>
                <w:rPr>
                  <w:rFonts w:ascii="Cambria Math" w:hAnsi="Cambria Math"/>
                </w:rPr>
                <m:t>A(K)</m:t>
              </m:r>
            </m:den>
          </m:f>
        </m:oMath>
      </m:oMathPara>
    </w:p>
    <w:p w14:paraId="2571FA84" w14:textId="77777777" w:rsidR="00FA6010" w:rsidRDefault="00FA6010" w:rsidP="00FA6010">
      <w:pPr>
        <w:pStyle w:val="BASE"/>
      </w:pPr>
      <w:r>
        <w:t xml:space="preserve">We replace the value of </w:t>
      </w:r>
      <m:oMath>
        <m:r>
          <w:rPr>
            <w:rFonts w:ascii="Cambria Math" w:hAnsi="Cambria Math"/>
          </w:rPr>
          <m:t>A(xϵ+K)</m:t>
        </m:r>
      </m:oMath>
      <w:r>
        <w:t xml:space="preserve"> with the expression above to obtain:</w:t>
      </w:r>
    </w:p>
    <w:p w14:paraId="20A46688" w14:textId="77777777" w:rsidR="00FA6010" w:rsidRDefault="00885CB7" w:rsidP="00FA6010">
      <w:pPr>
        <w:pStyle w:val="Corpsdetexte"/>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e>
                <m:sSubSup>
                  <m:sSubSupPr>
                    <m:ctrlPr>
                      <w:rPr>
                        <w:rFonts w:ascii="Cambria Math" w:hAnsi="Cambria Math"/>
                      </w:rPr>
                    </m:ctrlPr>
                  </m:sSubSupPr>
                  <m:e>
                    <m:r>
                      <w:rPr>
                        <w:rFonts w:ascii="Cambria Math" w:hAnsi="Cambria Math"/>
                      </w:rPr>
                      <m:t>Q</m:t>
                    </m:r>
                  </m:e>
                  <m:sub>
                    <m:r>
                      <w:rPr>
                        <w:rFonts w:ascii="Cambria Math" w:hAnsi="Cambria Math"/>
                      </w:rPr>
                      <m:t>τ</m:t>
                    </m:r>
                  </m:sub>
                  <m:sup>
                    <m:r>
                      <w:rPr>
                        <w:rFonts w:ascii="Cambria Math" w:hAnsi="Cambria Math"/>
                      </w:rPr>
                      <m:t>*</m:t>
                    </m:r>
                  </m:sup>
                </m:sSubSup>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sSubSup>
                  <m:sSubSupPr>
                    <m:ctrlPr>
                      <w:rPr>
                        <w:rFonts w:ascii="Cambria Math" w:hAnsi="Cambria Math"/>
                      </w:rPr>
                    </m:ctrlPr>
                  </m:sSubSupPr>
                  <m:e>
                    <m:r>
                      <w:rPr>
                        <w:rFonts w:ascii="Cambria Math" w:hAnsi="Cambria Math"/>
                      </w:rPr>
                      <m:t>Q</m:t>
                    </m:r>
                  </m:e>
                  <m:sub>
                    <m:r>
                      <w:rPr>
                        <w:rFonts w:ascii="Cambria Math" w:hAnsi="Cambria Math"/>
                      </w:rPr>
                      <m:t>xx</m:t>
                    </m:r>
                  </m:sub>
                  <m:sup>
                    <m:r>
                      <w:rPr>
                        <w:rFonts w:ascii="Cambria Math" w:hAnsi="Cambria Math"/>
                      </w:rPr>
                      <m:t>*</m:t>
                    </m:r>
                  </m:sup>
                </m:sSubSup>
                <m:r>
                  <w:rPr>
                    <w:rFonts w:ascii="Cambria Math" w:hAnsi="Cambria Math"/>
                  </w:rPr>
                  <m:t>[1+(xϵ</m:t>
                </m:r>
                <m:sSup>
                  <m:sSupPr>
                    <m:ctrlPr>
                      <w:rPr>
                        <w:rFonts w:ascii="Cambria Math" w:hAnsi="Cambria Math"/>
                      </w:rPr>
                    </m:ctrlPr>
                  </m:sSupPr>
                  <m:e>
                    <m:r>
                      <w:rPr>
                        <w:rFonts w:ascii="Cambria Math" w:hAnsi="Cambria Math"/>
                      </w:rPr>
                      <m:t>)</m:t>
                    </m:r>
                  </m:e>
                  <m:sup>
                    <m:r>
                      <w:rPr>
                        <w:rFonts w:ascii="Cambria Math" w:hAnsi="Cambria Math"/>
                      </w:rPr>
                      <m:t>1</m:t>
                    </m:r>
                  </m:sup>
                </m:sSup>
                <m:r>
                  <w:rPr>
                    <w:rFonts w:ascii="Cambria Math" w:hAnsi="Cambria Math"/>
                  </w:rPr>
                  <m:t> </m:t>
                </m:r>
                <m:sSub>
                  <m:sSubPr>
                    <m:ctrlPr>
                      <w:rPr>
                        <w:rFonts w:ascii="Cambria Math" w:hAnsi="Cambria Math"/>
                      </w:rPr>
                    </m:ctrlPr>
                  </m:sSubPr>
                  <m:e>
                    <m:r>
                      <w:rPr>
                        <w:rFonts w:ascii="Cambria Math" w:hAnsi="Cambria Math"/>
                      </w:rPr>
                      <m:t>υ</m:t>
                    </m:r>
                  </m:e>
                  <m:sub>
                    <m:r>
                      <w:rPr>
                        <w:rFonts w:ascii="Cambria Math" w:hAnsi="Cambria Math"/>
                      </w:rPr>
                      <m:t>1</m:t>
                    </m:r>
                  </m:sub>
                </m:sSub>
                <m:r>
                  <w:rPr>
                    <w:rFonts w:ascii="Cambria Math" w:hAnsi="Cambria Math"/>
                  </w:rPr>
                  <m:t>....</m:t>
                </m:r>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=0</m:t>
                </m:r>
              </m:e>
            </m:mr>
            <m:mr>
              <m:e/>
              <m:e>
                <m:sSubSup>
                  <m:sSubSupPr>
                    <m:ctrlPr>
                      <w:rPr>
                        <w:rFonts w:ascii="Cambria Math" w:hAnsi="Cambria Math"/>
                      </w:rPr>
                    </m:ctrlPr>
                  </m:sSubSupPr>
                  <m:e>
                    <m:r>
                      <w:rPr>
                        <w:rFonts w:ascii="Cambria Math" w:hAnsi="Cambria Math"/>
                      </w:rPr>
                      <m:t>Q</m:t>
                    </m:r>
                  </m:e>
                  <m:sub>
                    <m:r>
                      <w:rPr>
                        <w:rFonts w:ascii="Cambria Math" w:hAnsi="Cambria Math"/>
                      </w:rPr>
                      <m:t>τ</m:t>
                    </m:r>
                  </m:sub>
                  <m:sup>
                    <m:r>
                      <w:rPr>
                        <w:rFonts w:ascii="Cambria Math" w:hAnsi="Cambria Math"/>
                      </w:rPr>
                      <m:t>*</m:t>
                    </m:r>
                  </m:sup>
                </m:sSubSup>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sSubSup>
                  <m:sSubSupPr>
                    <m:ctrlPr>
                      <w:rPr>
                        <w:rFonts w:ascii="Cambria Math" w:hAnsi="Cambria Math"/>
                      </w:rPr>
                    </m:ctrlPr>
                  </m:sSubSupPr>
                  <m:e>
                    <m:r>
                      <w:rPr>
                        <w:rFonts w:ascii="Cambria Math" w:hAnsi="Cambria Math"/>
                      </w:rPr>
                      <m:t>Q</m:t>
                    </m:r>
                  </m:e>
                  <m:sub>
                    <m:r>
                      <w:rPr>
                        <w:rFonts w:ascii="Cambria Math" w:hAnsi="Cambria Math"/>
                      </w:rPr>
                      <m:t>xx</m:t>
                    </m:r>
                  </m:sub>
                  <m:sup>
                    <m:r>
                      <w:rPr>
                        <w:rFonts w:ascii="Cambria Math" w:hAnsi="Cambria Math"/>
                      </w:rPr>
                      <m:t>*</m:t>
                    </m:r>
                  </m:sup>
                </m:sSubSup>
                <m:r>
                  <w:rPr>
                    <w:rFonts w:ascii="Cambria Math" w:hAnsi="Cambria Math"/>
                  </w:rPr>
                  <m:t>=x</m:t>
                </m:r>
                <m:sSub>
                  <m:sSubPr>
                    <m:ctrlPr>
                      <w:rPr>
                        <w:rFonts w:ascii="Cambria Math" w:hAnsi="Cambria Math"/>
                      </w:rPr>
                    </m:ctrlPr>
                  </m:sSubPr>
                  <m:e>
                    <m:r>
                      <w:rPr>
                        <w:rFonts w:ascii="Cambria Math" w:hAnsi="Cambria Math"/>
                      </w:rPr>
                      <m:t>υ</m:t>
                    </m:r>
                  </m:e>
                  <m:sub>
                    <m:r>
                      <w:rPr>
                        <w:rFonts w:ascii="Cambria Math" w:hAnsi="Cambria Math"/>
                      </w:rPr>
                      <m:t>1</m:t>
                    </m:r>
                  </m:sub>
                </m:sSub>
                <m:r>
                  <w:rPr>
                    <w:rFonts w:ascii="Cambria Math" w:hAnsi="Cambria Math"/>
                  </w:rPr>
                  <m:t> ϵ</m:t>
                </m:r>
                <m:sSubSup>
                  <m:sSubSupPr>
                    <m:ctrlPr>
                      <w:rPr>
                        <w:rFonts w:ascii="Cambria Math" w:hAnsi="Cambria Math"/>
                      </w:rPr>
                    </m:ctrlPr>
                  </m:sSubSupPr>
                  <m:e>
                    <m:r>
                      <w:rPr>
                        <w:rFonts w:ascii="Cambria Math" w:hAnsi="Cambria Math"/>
                      </w:rPr>
                      <m:t>Q</m:t>
                    </m:r>
                  </m:e>
                  <m:sub>
                    <m:r>
                      <w:rPr>
                        <w:rFonts w:ascii="Cambria Math" w:hAnsi="Cambria Math"/>
                      </w:rPr>
                      <m:t>xx</m:t>
                    </m:r>
                  </m:sub>
                  <m:sup>
                    <m:r>
                      <w:rPr>
                        <w:rFonts w:ascii="Cambria Math" w:hAnsi="Cambria Math"/>
                      </w:rPr>
                      <m:t>*</m:t>
                    </m:r>
                  </m:sup>
                </m:sSubSup>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sSup>
                  <m:sSupPr>
                    <m:ctrlPr>
                      <w:rPr>
                        <w:rFonts w:ascii="Cambria Math" w:hAnsi="Cambria Math"/>
                      </w:rPr>
                    </m:ctrlPr>
                  </m:sSupPr>
                  <m:e>
                    <m:r>
                      <w:rPr>
                        <w:rFonts w:ascii="Cambria Math" w:hAnsi="Cambria Math"/>
                      </w:rPr>
                      <m:t>x</m:t>
                    </m:r>
                  </m:e>
                  <m:sup>
                    <m:r>
                      <w:rPr>
                        <w:rFonts w:ascii="Cambria Math" w:hAnsi="Cambria Math"/>
                      </w:rPr>
                      <m:t>2</m:t>
                    </m:r>
                  </m:sup>
                </m:sSup>
                <m:sSup>
                  <m:sSupPr>
                    <m:ctrlPr>
                      <w:rPr>
                        <w:rFonts w:ascii="Cambria Math" w:hAnsi="Cambria Math"/>
                      </w:rPr>
                    </m:ctrlPr>
                  </m:sSupPr>
                  <m:e>
                    <m:r>
                      <w:rPr>
                        <w:rFonts w:ascii="Cambria Math" w:hAnsi="Cambria Math"/>
                      </w:rPr>
                      <m:t>ϵ</m:t>
                    </m:r>
                  </m:e>
                  <m:sup>
                    <m:r>
                      <w:rPr>
                        <w:rFonts w:ascii="Cambria Math" w:hAnsi="Cambria Math"/>
                      </w:rPr>
                      <m:t>2</m:t>
                    </m:r>
                  </m:sup>
                </m:sSup>
                <m:r>
                  <w:rPr>
                    <w:rFonts w:ascii="Cambria Math" w:hAnsi="Cambria Math"/>
                  </w:rPr>
                  <m:t> (</m:t>
                </m:r>
                <m:sSub>
                  <m:sSubPr>
                    <m:ctrlPr>
                      <w:rPr>
                        <w:rFonts w:ascii="Cambria Math" w:hAnsi="Cambria Math"/>
                      </w:rPr>
                    </m:ctrlPr>
                  </m:sSubPr>
                  <m:e>
                    <m:r>
                      <w:rPr>
                        <w:rFonts w:ascii="Cambria Math" w:hAnsi="Cambria Math"/>
                      </w:rPr>
                      <m:t>υ</m:t>
                    </m:r>
                  </m:e>
                  <m:sub>
                    <m:r>
                      <w:rPr>
                        <w:rFonts w:ascii="Cambria Math" w:hAnsi="Cambria Math"/>
                      </w:rPr>
                      <m:t>2</m:t>
                    </m:r>
                  </m:sub>
                </m:sSub>
                <m:r>
                  <w:rPr>
                    <w:rFonts w:ascii="Cambria Math" w:hAnsi="Cambria Math"/>
                  </w:rPr>
                  <m:t>+</m:t>
                </m:r>
                <m:sSubSup>
                  <m:sSubSupPr>
                    <m:ctrlPr>
                      <w:rPr>
                        <w:rFonts w:ascii="Cambria Math" w:hAnsi="Cambria Math"/>
                      </w:rPr>
                    </m:ctrlPr>
                  </m:sSubSupPr>
                  <m:e>
                    <m:r>
                      <w:rPr>
                        <w:rFonts w:ascii="Cambria Math" w:hAnsi="Cambria Math"/>
                      </w:rPr>
                      <m:t>υ</m:t>
                    </m:r>
                  </m:e>
                  <m:sub>
                    <m:r>
                      <w:rPr>
                        <w:rFonts w:ascii="Cambria Math" w:hAnsi="Cambria Math"/>
                      </w:rPr>
                      <m:t>1</m:t>
                    </m:r>
                  </m:sub>
                  <m:sup>
                    <m:r>
                      <w:rPr>
                        <w:rFonts w:ascii="Cambria Math" w:hAnsi="Cambria Math"/>
                      </w:rPr>
                      <m:t>2</m:t>
                    </m:r>
                  </m:sup>
                </m:sSubSup>
                <m:r>
                  <w:rPr>
                    <w:rFonts w:ascii="Cambria Math" w:hAnsi="Cambria Math"/>
                  </w:rPr>
                  <m:t>) </m:t>
                </m:r>
                <m:sSubSup>
                  <m:sSubSupPr>
                    <m:ctrlPr>
                      <w:rPr>
                        <w:rFonts w:ascii="Cambria Math" w:hAnsi="Cambria Math"/>
                      </w:rPr>
                    </m:ctrlPr>
                  </m:sSubSupPr>
                  <m:e>
                    <m:r>
                      <w:rPr>
                        <w:rFonts w:ascii="Cambria Math" w:hAnsi="Cambria Math"/>
                      </w:rPr>
                      <m:t>Q</m:t>
                    </m:r>
                  </m:e>
                  <m:sub>
                    <m:r>
                      <w:rPr>
                        <w:rFonts w:ascii="Cambria Math" w:hAnsi="Cambria Math"/>
                      </w:rPr>
                      <m:t>xx</m:t>
                    </m:r>
                  </m:sub>
                  <m:sup>
                    <m:r>
                      <w:rPr>
                        <w:rFonts w:ascii="Cambria Math" w:hAnsi="Cambria Math"/>
                      </w:rPr>
                      <m:t>*</m:t>
                    </m:r>
                  </m:sup>
                </m:sSubSup>
                <m:r>
                  <w:rPr>
                    <w:rFonts w:ascii="Cambria Math" w:hAnsi="Cambria Math"/>
                  </w:rPr>
                  <m:t>... for τ&gt;0</m:t>
                </m:r>
              </m:e>
            </m:mr>
          </m:m>
        </m:oMath>
      </m:oMathPara>
    </w:p>
    <w:p w14:paraId="5DFE3B4F" w14:textId="77777777" w:rsidR="00FA6010" w:rsidRDefault="00FA6010" w:rsidP="00FA6010">
      <w:pPr>
        <w:pStyle w:val="BASE"/>
      </w:pPr>
      <w:r>
        <w:t>with the same boundary condition.</w:t>
      </w:r>
    </w:p>
    <w:p w14:paraId="7D361F9C" w14:textId="77777777" w:rsidR="00FA6010" w:rsidRDefault="00FA6010" w:rsidP="00FA6010">
      <w:pPr>
        <w:pStyle w:val="Titre6"/>
      </w:pPr>
      <w:r>
        <w:t>Asymptotic Expansion</w:t>
      </w:r>
    </w:p>
    <w:p w14:paraId="2067A2AD" w14:textId="77777777" w:rsidR="00FA6010" w:rsidRDefault="00FA6010" w:rsidP="00FA6010">
      <w:pPr>
        <w:pStyle w:val="BASE"/>
      </w:pPr>
      <w:r>
        <w:t xml:space="preserve">We recall the importance of singular perturbation theory and the asymptotic expansion hypothesis behind the former. Using the above, we solve the equation by taking the asymptotic expansion of </w:t>
      </w:r>
      <m:oMath>
        <m:sSup>
          <m:sSupPr>
            <m:ctrlPr>
              <w:rPr>
                <w:rFonts w:ascii="Cambria Math" w:hAnsi="Cambria Math"/>
              </w:rPr>
            </m:ctrlPr>
          </m:sSupPr>
          <m:e>
            <m:r>
              <w:rPr>
                <w:rFonts w:ascii="Cambria Math" w:hAnsi="Cambria Math"/>
              </w:rPr>
              <m:t>Q</m:t>
            </m:r>
          </m:e>
          <m:sup>
            <m:r>
              <w:rPr>
                <w:rFonts w:ascii="Cambria Math" w:hAnsi="Cambria Math"/>
              </w:rPr>
              <m:t>*</m:t>
            </m:r>
          </m:sup>
        </m:sSup>
      </m:oMath>
      <w:r>
        <w:t xml:space="preserve"> i.e.</w:t>
      </w:r>
    </w:p>
    <w:p w14:paraId="42D89C31" w14:textId="77777777" w:rsidR="00FA6010" w:rsidRDefault="00885CB7" w:rsidP="00FA6010">
      <w:pPr>
        <w:pStyle w:val="Corpsdetexte"/>
      </w:pPr>
      <m:oMathPara>
        <m:oMathParaPr>
          <m:jc m:val="center"/>
        </m:oMathParaPr>
        <m:oMath>
          <m:sSup>
            <m:sSupPr>
              <m:ctrlPr>
                <w:rPr>
                  <w:rFonts w:ascii="Cambria Math" w:hAnsi="Cambria Math"/>
                </w:rPr>
              </m:ctrlPr>
            </m:sSupPr>
            <m:e>
              <m:r>
                <w:rPr>
                  <w:rFonts w:ascii="Cambria Math" w:hAnsi="Cambria Math"/>
                </w:rPr>
                <m:t>Q</m:t>
              </m:r>
            </m:e>
            <m:sup>
              <m:r>
                <w:rPr>
                  <w:rFonts w:ascii="Cambria Math" w:hAnsi="Cambria Math"/>
                </w:rPr>
                <m:t>*</m:t>
              </m:r>
            </m:sup>
          </m:sSup>
          <m:r>
            <w:rPr>
              <w:rFonts w:ascii="Cambria Math" w:hAnsi="Cambria Math"/>
            </w:rPr>
            <m:t>(τ,x)=</m:t>
          </m:r>
          <m:sSup>
            <m:sSupPr>
              <m:ctrlPr>
                <w:rPr>
                  <w:rFonts w:ascii="Cambria Math" w:hAnsi="Cambria Math"/>
                </w:rPr>
              </m:ctrlPr>
            </m:sSupPr>
            <m:e>
              <m:r>
                <w:rPr>
                  <w:rFonts w:ascii="Cambria Math" w:hAnsi="Cambria Math"/>
                </w:rPr>
                <m:t>Q</m:t>
              </m:r>
            </m:e>
            <m:sup>
              <m:r>
                <w:rPr>
                  <w:rFonts w:ascii="Cambria Math" w:hAnsi="Cambria Math"/>
                </w:rPr>
                <m:t>0</m:t>
              </m:r>
            </m:sup>
          </m:sSup>
          <m:r>
            <w:rPr>
              <w:rFonts w:ascii="Cambria Math" w:hAnsi="Cambria Math"/>
            </w:rPr>
            <m:t>(τ,x)+ϵ</m:t>
          </m:r>
          <m:sSup>
            <m:sSupPr>
              <m:ctrlPr>
                <w:rPr>
                  <w:rFonts w:ascii="Cambria Math" w:hAnsi="Cambria Math"/>
                </w:rPr>
              </m:ctrlPr>
            </m:sSupPr>
            <m:e>
              <m:r>
                <w:rPr>
                  <w:rFonts w:ascii="Cambria Math" w:hAnsi="Cambria Math"/>
                </w:rPr>
                <m:t>Q</m:t>
              </m:r>
            </m:e>
            <m:sup>
              <m:r>
                <w:rPr>
                  <w:rFonts w:ascii="Cambria Math" w:hAnsi="Cambria Math"/>
                </w:rPr>
                <m:t>1</m:t>
              </m:r>
            </m:sup>
          </m:sSup>
          <m:r>
            <w:rPr>
              <w:rFonts w:ascii="Cambria Math" w:hAnsi="Cambria Math"/>
            </w:rPr>
            <m:t>(τ,x)+</m:t>
          </m:r>
          <m:sSup>
            <m:sSupPr>
              <m:ctrlPr>
                <w:rPr>
                  <w:rFonts w:ascii="Cambria Math" w:hAnsi="Cambria Math"/>
                </w:rPr>
              </m:ctrlPr>
            </m:sSupPr>
            <m:e>
              <m:r>
                <w:rPr>
                  <w:rFonts w:ascii="Cambria Math" w:hAnsi="Cambria Math"/>
                </w:rPr>
                <m:t>ϵ</m:t>
              </m:r>
            </m:e>
            <m:sup>
              <m:r>
                <w:rPr>
                  <w:rFonts w:ascii="Cambria Math" w:hAnsi="Cambria Math"/>
                </w:rPr>
                <m:t>2</m:t>
              </m:r>
            </m:sup>
          </m:sSup>
          <m:sSup>
            <m:sSupPr>
              <m:ctrlPr>
                <w:rPr>
                  <w:rFonts w:ascii="Cambria Math" w:hAnsi="Cambria Math"/>
                </w:rPr>
              </m:ctrlPr>
            </m:sSupPr>
            <m:e>
              <m:r>
                <w:rPr>
                  <w:rFonts w:ascii="Cambria Math" w:hAnsi="Cambria Math"/>
                </w:rPr>
                <m:t>Q</m:t>
              </m:r>
            </m:e>
            <m:sup>
              <m:r>
                <w:rPr>
                  <w:rFonts w:ascii="Cambria Math" w:hAnsi="Cambria Math"/>
                </w:rPr>
                <m:t>2</m:t>
              </m:r>
            </m:sup>
          </m:sSup>
          <m:r>
            <w:rPr>
              <w:rFonts w:ascii="Cambria Math" w:hAnsi="Cambria Math"/>
            </w:rPr>
            <m:t>(τ,x)...</m:t>
          </m:r>
        </m:oMath>
      </m:oMathPara>
    </w:p>
    <w:p w14:paraId="0AECD95F" w14:textId="77777777" w:rsidR="00FA6010" w:rsidRDefault="00FA6010" w:rsidP="00FA6010">
      <w:pPr>
        <w:pStyle w:val="BASE"/>
      </w:pPr>
      <w:r>
        <w:t>We plug this into the main equation to obtain a system of differential equations:</w:t>
      </w:r>
    </w:p>
    <w:p w14:paraId="3B5BD59F" w14:textId="77777777" w:rsidR="00FA6010" w:rsidRPr="001D7788" w:rsidRDefault="00885CB7" w:rsidP="00FA6010">
      <w:pPr>
        <w:ind w:left="0"/>
      </w:pPr>
      <m:oMathPara>
        <m:oMath>
          <m:m>
            <m:mPr>
              <m:plcHide m:val="1"/>
              <m:mcs>
                <m:mc>
                  <m:mcPr>
                    <m:count m:val="1"/>
                    <m:mcJc m:val="right"/>
                  </m:mcPr>
                </m:mc>
                <m:mc>
                  <m:mcPr>
                    <m:count m:val="1"/>
                    <m:mcJc m:val="left"/>
                  </m:mcPr>
                </m:mc>
              </m:mcs>
              <m:ctrlPr>
                <w:rPr>
                  <w:rFonts w:ascii="Cambria Math" w:hAnsi="Cambria Math"/>
                </w:rPr>
              </m:ctrlPr>
            </m:mPr>
            <m:mr>
              <m:e>
                <m:sSup>
                  <m:sSupPr>
                    <m:ctrlPr>
                      <w:rPr>
                        <w:rFonts w:ascii="Cambria Math" w:hAnsi="Cambria Math"/>
                      </w:rPr>
                    </m:ctrlPr>
                  </m:sSupPr>
                  <m:e>
                    <m:r>
                      <w:rPr>
                        <w:rFonts w:ascii="Cambria Math" w:hAnsi="Cambria Math"/>
                      </w:rPr>
                      <m:t>Q</m:t>
                    </m:r>
                  </m:e>
                  <m:sup>
                    <m:r>
                      <w:rPr>
                        <w:rFonts w:ascii="Cambria Math" w:hAnsi="Cambria Math"/>
                      </w:rPr>
                      <m:t>0</m:t>
                    </m:r>
                  </m:sup>
                </m:sSup>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 </m:t>
                </m:r>
                <m:sSubSup>
                  <m:sSubSupPr>
                    <m:ctrlPr>
                      <w:rPr>
                        <w:rFonts w:ascii="Cambria Math" w:hAnsi="Cambria Math"/>
                      </w:rPr>
                    </m:ctrlPr>
                  </m:sSubSupPr>
                  <m:e>
                    <m:r>
                      <w:rPr>
                        <w:rFonts w:ascii="Cambria Math" w:hAnsi="Cambria Math"/>
                      </w:rPr>
                      <m:t>Q</m:t>
                    </m:r>
                  </m:e>
                  <m:sub>
                    <m:r>
                      <w:rPr>
                        <w:rFonts w:ascii="Cambria Math" w:hAnsi="Cambria Math"/>
                      </w:rPr>
                      <m:t>xx</m:t>
                    </m:r>
                  </m:sub>
                  <m:sup>
                    <m:r>
                      <w:rPr>
                        <w:rFonts w:ascii="Cambria Math" w:hAnsi="Cambria Math"/>
                      </w:rPr>
                      <m:t>0</m:t>
                    </m:r>
                  </m:sup>
                </m:sSubSup>
              </m:e>
              <m:e>
                <m:r>
                  <w:rPr>
                    <w:rFonts w:ascii="Cambria Math" w:hAnsi="Cambria Math"/>
                  </w:rPr>
                  <m:t>=0</m:t>
                </m:r>
              </m:e>
            </m:mr>
            <m:mr>
              <m:e>
                <m:sSup>
                  <m:sSupPr>
                    <m:ctrlPr>
                      <w:rPr>
                        <w:rFonts w:ascii="Cambria Math" w:hAnsi="Cambria Math"/>
                      </w:rPr>
                    </m:ctrlPr>
                  </m:sSupPr>
                  <m:e>
                    <m:r>
                      <w:rPr>
                        <w:rFonts w:ascii="Cambria Math" w:hAnsi="Cambria Math"/>
                      </w:rPr>
                      <m:t>Q</m:t>
                    </m:r>
                  </m:e>
                  <m:sup>
                    <m:r>
                      <w:rPr>
                        <w:rFonts w:ascii="Cambria Math" w:hAnsi="Cambria Math"/>
                      </w:rPr>
                      <m:t>1</m:t>
                    </m:r>
                  </m:sup>
                </m:sSup>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 </m:t>
                </m:r>
                <m:sSubSup>
                  <m:sSubSupPr>
                    <m:ctrlPr>
                      <w:rPr>
                        <w:rFonts w:ascii="Cambria Math" w:hAnsi="Cambria Math"/>
                      </w:rPr>
                    </m:ctrlPr>
                  </m:sSubSupPr>
                  <m:e>
                    <m:r>
                      <w:rPr>
                        <w:rFonts w:ascii="Cambria Math" w:hAnsi="Cambria Math"/>
                      </w:rPr>
                      <m:t>Q</m:t>
                    </m:r>
                  </m:e>
                  <m:sub>
                    <m:r>
                      <w:rPr>
                        <w:rFonts w:ascii="Cambria Math" w:hAnsi="Cambria Math"/>
                      </w:rPr>
                      <m:t>xx</m:t>
                    </m:r>
                  </m:sub>
                  <m:sup>
                    <m:r>
                      <w:rPr>
                        <w:rFonts w:ascii="Cambria Math" w:hAnsi="Cambria Math"/>
                      </w:rPr>
                      <m:t>1</m:t>
                    </m:r>
                  </m:sup>
                </m:sSubSup>
              </m:e>
              <m:e>
                <m:r>
                  <w:rPr>
                    <w:rFonts w:ascii="Cambria Math" w:hAnsi="Cambria Math"/>
                  </w:rPr>
                  <m:t>=</m:t>
                </m:r>
                <m:sSub>
                  <m:sSubPr>
                    <m:ctrlPr>
                      <w:rPr>
                        <w:rFonts w:ascii="Cambria Math" w:hAnsi="Cambria Math"/>
                      </w:rPr>
                    </m:ctrlPr>
                  </m:sSubPr>
                  <m:e>
                    <m:r>
                      <w:rPr>
                        <w:rFonts w:ascii="Cambria Math" w:hAnsi="Cambria Math"/>
                      </w:rPr>
                      <m:t>υ</m:t>
                    </m:r>
                  </m:e>
                  <m:sub>
                    <m:r>
                      <w:rPr>
                        <w:rFonts w:ascii="Cambria Math" w:hAnsi="Cambria Math"/>
                      </w:rPr>
                      <m:t>1</m:t>
                    </m:r>
                  </m:sub>
                </m:sSub>
                <m:r>
                  <w:rPr>
                    <w:rFonts w:ascii="Cambria Math" w:hAnsi="Cambria Math"/>
                  </w:rPr>
                  <m:t>x </m:t>
                </m:r>
                <m:sSubSup>
                  <m:sSubSupPr>
                    <m:ctrlPr>
                      <w:rPr>
                        <w:rFonts w:ascii="Cambria Math" w:hAnsi="Cambria Math"/>
                      </w:rPr>
                    </m:ctrlPr>
                  </m:sSubSupPr>
                  <m:e>
                    <m:r>
                      <w:rPr>
                        <w:rFonts w:ascii="Cambria Math" w:hAnsi="Cambria Math"/>
                      </w:rPr>
                      <m:t>Q</m:t>
                    </m:r>
                  </m:e>
                  <m:sub>
                    <m:r>
                      <w:rPr>
                        <w:rFonts w:ascii="Cambria Math" w:hAnsi="Cambria Math"/>
                      </w:rPr>
                      <m:t>xx</m:t>
                    </m:r>
                  </m:sub>
                  <m:sup>
                    <m:r>
                      <w:rPr>
                        <w:rFonts w:ascii="Cambria Math" w:hAnsi="Cambria Math"/>
                      </w:rPr>
                      <m:t>0</m:t>
                    </m:r>
                  </m:sup>
                </m:sSubSup>
              </m:e>
            </m:mr>
            <m:mr>
              <m:e>
                <m:sSubSup>
                  <m:sSubSupPr>
                    <m:ctrlPr>
                      <w:rPr>
                        <w:rFonts w:ascii="Cambria Math" w:hAnsi="Cambria Math"/>
                      </w:rPr>
                    </m:ctrlPr>
                  </m:sSubSupPr>
                  <m:e>
                    <m:r>
                      <w:rPr>
                        <w:rFonts w:ascii="Cambria Math" w:hAnsi="Cambria Math"/>
                      </w:rPr>
                      <m:t>Q</m:t>
                    </m:r>
                  </m:e>
                  <m:sub>
                    <m:r>
                      <w:rPr>
                        <w:rFonts w:ascii="Cambria Math" w:hAnsi="Cambria Math"/>
                      </w:rPr>
                      <m:t>τ</m:t>
                    </m:r>
                  </m:sub>
                  <m:sup>
                    <m:r>
                      <w:rPr>
                        <w:rFonts w:ascii="Cambria Math" w:hAnsi="Cambria Math"/>
                      </w:rPr>
                      <m:t>2</m:t>
                    </m:r>
                  </m:sup>
                </m:sSubSup>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 </m:t>
                </m:r>
                <m:sSubSup>
                  <m:sSubSupPr>
                    <m:ctrlPr>
                      <w:rPr>
                        <w:rFonts w:ascii="Cambria Math" w:hAnsi="Cambria Math"/>
                      </w:rPr>
                    </m:ctrlPr>
                  </m:sSubSupPr>
                  <m:e>
                    <m:r>
                      <w:rPr>
                        <w:rFonts w:ascii="Cambria Math" w:hAnsi="Cambria Math"/>
                      </w:rPr>
                      <m:t>Q</m:t>
                    </m:r>
                  </m:e>
                  <m:sub>
                    <m:r>
                      <w:rPr>
                        <w:rFonts w:ascii="Cambria Math" w:hAnsi="Cambria Math"/>
                      </w:rPr>
                      <m:t>xx</m:t>
                    </m:r>
                  </m:sub>
                  <m:sup>
                    <m:r>
                      <w:rPr>
                        <w:rFonts w:ascii="Cambria Math" w:hAnsi="Cambria Math"/>
                      </w:rPr>
                      <m:t>2</m:t>
                    </m:r>
                  </m:sup>
                </m:sSubSup>
              </m:e>
              <m:e>
                <m:r>
                  <w:rPr>
                    <w:rFonts w:ascii="Cambria Math" w:hAnsi="Cambria Math"/>
                  </w:rPr>
                  <m:t>=</m:t>
                </m:r>
                <m:sSub>
                  <m:sSubPr>
                    <m:ctrlPr>
                      <w:rPr>
                        <w:rFonts w:ascii="Cambria Math" w:hAnsi="Cambria Math"/>
                      </w:rPr>
                    </m:ctrlPr>
                  </m:sSubPr>
                  <m:e>
                    <m:r>
                      <w:rPr>
                        <w:rFonts w:ascii="Cambria Math" w:hAnsi="Cambria Math"/>
                      </w:rPr>
                      <m:t>υ</m:t>
                    </m:r>
                  </m:e>
                  <m:sub>
                    <m:r>
                      <w:rPr>
                        <w:rFonts w:ascii="Cambria Math" w:hAnsi="Cambria Math"/>
                      </w:rPr>
                      <m:t>1</m:t>
                    </m:r>
                  </m:sub>
                </m:sSub>
                <m:r>
                  <w:rPr>
                    <w:rFonts w:ascii="Cambria Math" w:hAnsi="Cambria Math"/>
                  </w:rPr>
                  <m:t>x </m:t>
                </m:r>
                <m:sSubSup>
                  <m:sSubSupPr>
                    <m:ctrlPr>
                      <w:rPr>
                        <w:rFonts w:ascii="Cambria Math" w:hAnsi="Cambria Math"/>
                      </w:rPr>
                    </m:ctrlPr>
                  </m:sSubSupPr>
                  <m:e>
                    <m:r>
                      <w:rPr>
                        <w:rFonts w:ascii="Cambria Math" w:hAnsi="Cambria Math"/>
                      </w:rPr>
                      <m:t>Q</m:t>
                    </m:r>
                  </m:e>
                  <m:sub>
                    <m:r>
                      <w:rPr>
                        <w:rFonts w:ascii="Cambria Math" w:hAnsi="Cambria Math"/>
                      </w:rPr>
                      <m:t>xx</m:t>
                    </m:r>
                  </m:sub>
                  <m:sup>
                    <m:r>
                      <w:rPr>
                        <w:rFonts w:ascii="Cambria Math" w:hAnsi="Cambria Math"/>
                      </w:rPr>
                      <m:t>1</m:t>
                    </m:r>
                  </m:sup>
                </m:sSubSup>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m:t>
                </m:r>
                <m:sSub>
                  <m:sSubPr>
                    <m:ctrlPr>
                      <w:rPr>
                        <w:rFonts w:ascii="Cambria Math" w:hAnsi="Cambria Math"/>
                      </w:rPr>
                    </m:ctrlPr>
                  </m:sSubPr>
                  <m:e>
                    <m:r>
                      <w:rPr>
                        <w:rFonts w:ascii="Cambria Math" w:hAnsi="Cambria Math"/>
                      </w:rPr>
                      <m:t>υ</m:t>
                    </m:r>
                  </m:e>
                  <m:sub>
                    <m:r>
                      <w:rPr>
                        <w:rFonts w:ascii="Cambria Math" w:hAnsi="Cambria Math"/>
                      </w:rPr>
                      <m:t>2</m:t>
                    </m:r>
                  </m:sub>
                </m:sSub>
                <m:r>
                  <w:rPr>
                    <w:rFonts w:ascii="Cambria Math" w:hAnsi="Cambria Math"/>
                  </w:rPr>
                  <m:t>+</m:t>
                </m:r>
                <m:sSubSup>
                  <m:sSubSupPr>
                    <m:ctrlPr>
                      <w:rPr>
                        <w:rFonts w:ascii="Cambria Math" w:hAnsi="Cambria Math"/>
                      </w:rPr>
                    </m:ctrlPr>
                  </m:sSubSupPr>
                  <m:e>
                    <m:r>
                      <w:rPr>
                        <w:rFonts w:ascii="Cambria Math" w:hAnsi="Cambria Math"/>
                      </w:rPr>
                      <m:t>υ</m:t>
                    </m:r>
                  </m:e>
                  <m:sub>
                    <m:r>
                      <w:rPr>
                        <w:rFonts w:ascii="Cambria Math" w:hAnsi="Cambria Math"/>
                      </w:rPr>
                      <m:t>1</m:t>
                    </m:r>
                  </m:sub>
                  <m:sup>
                    <m:r>
                      <w:rPr>
                        <w:rFonts w:ascii="Cambria Math" w:hAnsi="Cambria Math"/>
                      </w:rPr>
                      <m:t>2</m:t>
                    </m:r>
                  </m:sup>
                </m:sSubSup>
                <m:r>
                  <w:rPr>
                    <w:rFonts w:ascii="Cambria Math" w:hAnsi="Cambria Math"/>
                  </w:rPr>
                  <m:t>) </m:t>
                </m:r>
                <m:sSup>
                  <m:sSupPr>
                    <m:ctrlPr>
                      <w:rPr>
                        <w:rFonts w:ascii="Cambria Math" w:hAnsi="Cambria Math"/>
                      </w:rPr>
                    </m:ctrlPr>
                  </m:sSupPr>
                  <m:e>
                    <m:r>
                      <w:rPr>
                        <w:rFonts w:ascii="Cambria Math" w:hAnsi="Cambria Math"/>
                      </w:rPr>
                      <m:t>x</m:t>
                    </m:r>
                  </m:e>
                  <m:sup>
                    <m:r>
                      <w:rPr>
                        <w:rFonts w:ascii="Cambria Math" w:hAnsi="Cambria Math"/>
                      </w:rPr>
                      <m:t>2</m:t>
                    </m:r>
                  </m:sup>
                </m:sSup>
                <m:sSubSup>
                  <m:sSubSupPr>
                    <m:ctrlPr>
                      <w:rPr>
                        <w:rFonts w:ascii="Cambria Math" w:hAnsi="Cambria Math"/>
                      </w:rPr>
                    </m:ctrlPr>
                  </m:sSubSupPr>
                  <m:e>
                    <m:r>
                      <w:rPr>
                        <w:rFonts w:ascii="Cambria Math" w:hAnsi="Cambria Math"/>
                      </w:rPr>
                      <m:t>Q</m:t>
                    </m:r>
                  </m:e>
                  <m:sub>
                    <m:r>
                      <w:rPr>
                        <w:rFonts w:ascii="Cambria Math" w:hAnsi="Cambria Math"/>
                      </w:rPr>
                      <m:t>xx</m:t>
                    </m:r>
                  </m:sub>
                  <m:sup>
                    <m:r>
                      <w:rPr>
                        <w:rFonts w:ascii="Cambria Math" w:hAnsi="Cambria Math"/>
                      </w:rPr>
                      <m:t>0</m:t>
                    </m:r>
                  </m:sup>
                </m:sSubSup>
              </m:e>
            </m:mr>
            <m:mr>
              <m:e/>
              <m:e>
                <m:r>
                  <w:rPr>
                    <w:rFonts w:ascii="Cambria Math" w:hAnsi="Cambria Math"/>
                  </w:rPr>
                  <m:t>...</m:t>
                </m:r>
              </m:e>
            </m:mr>
          </m:m>
        </m:oMath>
      </m:oMathPara>
    </w:p>
    <w:p w14:paraId="4D1F12DF" w14:textId="77777777" w:rsidR="00FA6010" w:rsidRDefault="00FA6010" w:rsidP="00FA6010">
      <w:pPr>
        <w:pStyle w:val="BASE"/>
      </w:pPr>
      <w:r>
        <w:t xml:space="preserve">We solve these first 3 orders to obtain the values of </w:t>
      </w:r>
      <m:oMath>
        <m:sSup>
          <m:sSupPr>
            <m:ctrlPr>
              <w:rPr>
                <w:rFonts w:ascii="Cambria Math" w:hAnsi="Cambria Math"/>
              </w:rPr>
            </m:ctrlPr>
          </m:sSupPr>
          <m:e>
            <m:r>
              <w:rPr>
                <w:rFonts w:ascii="Cambria Math" w:hAnsi="Cambria Math"/>
              </w:rPr>
              <m:t>Q</m:t>
            </m:r>
          </m:e>
          <m:sup>
            <m:r>
              <w:rPr>
                <w:rFonts w:ascii="Cambria Math" w:hAnsi="Cambria Math"/>
              </w:rPr>
              <m:t>0</m:t>
            </m:r>
          </m:sup>
        </m:sSup>
      </m:oMath>
      <w:r>
        <w:t xml:space="preserve">, </w:t>
      </w:r>
      <m:oMath>
        <m:sSup>
          <m:sSupPr>
            <m:ctrlPr>
              <w:rPr>
                <w:rFonts w:ascii="Cambria Math" w:hAnsi="Cambria Math"/>
              </w:rPr>
            </m:ctrlPr>
          </m:sSupPr>
          <m:e>
            <m:r>
              <w:rPr>
                <w:rFonts w:ascii="Cambria Math" w:hAnsi="Cambria Math"/>
              </w:rPr>
              <m:t>Q</m:t>
            </m:r>
          </m:e>
          <m:sup>
            <m:r>
              <w:rPr>
                <w:rFonts w:ascii="Cambria Math" w:hAnsi="Cambria Math"/>
              </w:rPr>
              <m:t>1</m:t>
            </m:r>
          </m:sup>
        </m:sSup>
      </m:oMath>
      <w:r>
        <w:t xml:space="preserve"> and </w:t>
      </w:r>
      <m:oMath>
        <m:sSup>
          <m:sSupPr>
            <m:ctrlPr>
              <w:rPr>
                <w:rFonts w:ascii="Cambria Math" w:hAnsi="Cambria Math"/>
              </w:rPr>
            </m:ctrlPr>
          </m:sSupPr>
          <m:e>
            <m:r>
              <w:rPr>
                <w:rFonts w:ascii="Cambria Math" w:hAnsi="Cambria Math"/>
              </w:rPr>
              <m:t>Q</m:t>
            </m:r>
          </m:e>
          <m:sup>
            <m:r>
              <w:rPr>
                <w:rFonts w:ascii="Cambria Math" w:hAnsi="Cambria Math"/>
              </w:rPr>
              <m:t>2</m:t>
            </m:r>
          </m:sup>
        </m:sSup>
      </m:oMath>
      <w:r>
        <w:t xml:space="preserve"> below</w:t>
      </w:r>
      <w:r>
        <w:rPr>
          <w:rStyle w:val="Appelnotedebasdep"/>
        </w:rPr>
        <w:footnoteReference w:id="5"/>
      </w:r>
      <w:r>
        <w:t xml:space="preserve"> :</w:t>
      </w:r>
    </w:p>
    <w:p w14:paraId="3C23D43F" w14:textId="77777777" w:rsidR="00FA6010" w:rsidRDefault="00885CB7" w:rsidP="00FA6010">
      <w:pPr>
        <w:pStyle w:val="Corpsdetexte"/>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sSup>
                  <m:sSupPr>
                    <m:ctrlPr>
                      <w:rPr>
                        <w:rFonts w:ascii="Cambria Math" w:hAnsi="Cambria Math"/>
                      </w:rPr>
                    </m:ctrlPr>
                  </m:sSupPr>
                  <m:e>
                    <m:r>
                      <w:rPr>
                        <w:rFonts w:ascii="Cambria Math" w:hAnsi="Cambria Math"/>
                      </w:rPr>
                      <m:t>Q</m:t>
                    </m:r>
                  </m:e>
                  <m:sup>
                    <m:r>
                      <w:rPr>
                        <w:rFonts w:ascii="Cambria Math" w:hAnsi="Cambria Math"/>
                      </w:rPr>
                      <m:t>0</m:t>
                    </m:r>
                  </m:sup>
                </m:sSup>
                <m:r>
                  <w:rPr>
                    <w:rFonts w:ascii="Cambria Math" w:hAnsi="Cambria Math"/>
                  </w:rPr>
                  <m:t>(τ,x)</m:t>
                </m:r>
              </m:e>
              <m:e>
                <m:r>
                  <w:rPr>
                    <w:rFonts w:ascii="Cambria Math" w:hAnsi="Cambria Math"/>
                  </w:rPr>
                  <m:t>=Φ(τ,x)=x N(</m:t>
                </m:r>
                <m:f>
                  <m:fPr>
                    <m:ctrlPr>
                      <w:rPr>
                        <w:rFonts w:ascii="Cambria Math" w:hAnsi="Cambria Math"/>
                      </w:rPr>
                    </m:ctrlPr>
                  </m:fPr>
                  <m:num>
                    <m:r>
                      <w:rPr>
                        <w:rFonts w:ascii="Cambria Math" w:hAnsi="Cambria Math"/>
                      </w:rPr>
                      <m:t>x</m:t>
                    </m:r>
                  </m:num>
                  <m:den>
                    <m:rad>
                      <m:radPr>
                        <m:degHide m:val="1"/>
                        <m:ctrlPr>
                          <w:rPr>
                            <w:rFonts w:ascii="Cambria Math" w:hAnsi="Cambria Math"/>
                          </w:rPr>
                        </m:ctrlPr>
                      </m:radPr>
                      <m:deg/>
                      <m:e>
                        <m:r>
                          <w:rPr>
                            <w:rFonts w:ascii="Cambria Math" w:hAnsi="Cambria Math"/>
                          </w:rPr>
                          <m:t>τ</m:t>
                        </m:r>
                      </m:e>
                    </m:rad>
                  </m:den>
                </m:f>
                <m:r>
                  <w:rPr>
                    <w:rFonts w:ascii="Cambria Math" w:hAnsi="Cambria Math"/>
                  </w:rPr>
                  <m:t>)+</m:t>
                </m:r>
                <m:sSup>
                  <m:sSupPr>
                    <m:ctrlPr>
                      <w:rPr>
                        <w:rFonts w:ascii="Cambria Math" w:hAnsi="Cambria Math"/>
                      </w:rPr>
                    </m:ctrlPr>
                  </m:sSupPr>
                  <m:e>
                    <m:rad>
                      <m:radPr>
                        <m:degHide m:val="1"/>
                        <m:ctrlPr>
                          <w:rPr>
                            <w:rFonts w:ascii="Cambria Math" w:hAnsi="Cambria Math"/>
                          </w:rPr>
                        </m:ctrlPr>
                      </m:radPr>
                      <m:deg/>
                      <m:e>
                        <m:f>
                          <m:fPr>
                            <m:ctrlPr>
                              <w:rPr>
                                <w:rFonts w:ascii="Cambria Math" w:hAnsi="Cambria Math"/>
                              </w:rPr>
                            </m:ctrlPr>
                          </m:fPr>
                          <m:num>
                            <m:r>
                              <w:rPr>
                                <w:rFonts w:ascii="Cambria Math" w:hAnsi="Cambria Math"/>
                              </w:rPr>
                              <m:t>τ</m:t>
                            </m:r>
                          </m:num>
                          <m:den>
                            <m:r>
                              <w:rPr>
                                <w:rFonts w:ascii="Cambria Math" w:hAnsi="Cambria Math"/>
                              </w:rPr>
                              <m:t>2π</m:t>
                            </m:r>
                          </m:den>
                        </m:f>
                      </m:e>
                    </m:rad>
                  </m:e>
                  <m:sup>
                    <m:r>
                      <w:rPr>
                        <w:rFonts w:ascii="Cambria Math" w:hAnsi="Cambria Math"/>
                      </w:rPr>
                      <m:t> </m:t>
                    </m:r>
                  </m:sup>
                </m:sSup>
                <m:sSup>
                  <m:sSupPr>
                    <m:ctrlPr>
                      <w:rPr>
                        <w:rFonts w:ascii="Cambria Math" w:hAnsi="Cambria Math"/>
                      </w:rPr>
                    </m:ctrlPr>
                  </m:sSupPr>
                  <m:e>
                    <m:r>
                      <w:rPr>
                        <w:rFonts w:ascii="Cambria Math" w:hAnsi="Cambria Math"/>
                      </w:rPr>
                      <m:t>e</m:t>
                    </m:r>
                  </m:e>
                  <m:sup>
                    <m:f>
                      <m:fPr>
                        <m:ctrlPr>
                          <w:rPr>
                            <w:rFonts w:ascii="Cambria Math" w:hAnsi="Cambria Math"/>
                          </w:rPr>
                        </m:ctrlPr>
                      </m:fPr>
                      <m:num>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2</m:t>
                            </m:r>
                          </m:sup>
                        </m:sSup>
                      </m:num>
                      <m:den>
                        <m:r>
                          <w:rPr>
                            <w:rFonts w:ascii="Cambria Math" w:hAnsi="Cambria Math"/>
                          </w:rPr>
                          <m:t>2τ</m:t>
                        </m:r>
                      </m:den>
                    </m:f>
                  </m:sup>
                </m:sSup>
              </m:e>
            </m:mr>
            <m:mr>
              <m:e>
                <m:sSup>
                  <m:sSupPr>
                    <m:ctrlPr>
                      <w:rPr>
                        <w:rFonts w:ascii="Cambria Math" w:hAnsi="Cambria Math"/>
                      </w:rPr>
                    </m:ctrlPr>
                  </m:sSupPr>
                  <m:e>
                    <m:r>
                      <w:rPr>
                        <w:rFonts w:ascii="Cambria Math" w:hAnsi="Cambria Math"/>
                      </w:rPr>
                      <m:t>Q</m:t>
                    </m:r>
                  </m:e>
                  <m:sup>
                    <m:r>
                      <w:rPr>
                        <w:rFonts w:ascii="Cambria Math" w:hAnsi="Cambria Math"/>
                      </w:rPr>
                      <m:t>1</m:t>
                    </m:r>
                  </m:sup>
                </m:sSup>
                <m:r>
                  <w:rPr>
                    <w:rFonts w:ascii="Cambria Math" w:hAnsi="Cambria Math"/>
                  </w:rPr>
                  <m:t>(τ,x)</m:t>
                </m:r>
              </m:e>
              <m:e>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 x</m:t>
                </m:r>
                <m:sSub>
                  <m:sSubPr>
                    <m:ctrlPr>
                      <w:rPr>
                        <w:rFonts w:ascii="Cambria Math" w:hAnsi="Cambria Math"/>
                      </w:rPr>
                    </m:ctrlPr>
                  </m:sSubPr>
                  <m:e>
                    <m:r>
                      <w:rPr>
                        <w:rFonts w:ascii="Cambria Math" w:hAnsi="Cambria Math"/>
                      </w:rPr>
                      <m:t>υ</m:t>
                    </m:r>
                  </m:e>
                  <m:sub>
                    <m:r>
                      <w:rPr>
                        <w:rFonts w:ascii="Cambria Math" w:hAnsi="Cambria Math"/>
                      </w:rPr>
                      <m:t>1</m:t>
                    </m:r>
                  </m:sub>
                </m:sSub>
                <m:r>
                  <w:rPr>
                    <w:rFonts w:ascii="Cambria Math" w:hAnsi="Cambria Math"/>
                  </w:rPr>
                  <m:t> τ </m:t>
                </m:r>
                <m:r>
                  <m:rPr>
                    <m:scr m:val="script"/>
                    <m:sty m:val="p"/>
                  </m:rPr>
                  <w:rPr>
                    <w:rFonts w:ascii="Cambria Math" w:hAnsi="Cambria Math"/>
                  </w:rPr>
                  <m:t>G</m:t>
                </m:r>
                <m:r>
                  <w:rPr>
                    <w:rFonts w:ascii="Cambria Math" w:hAnsi="Cambria Math"/>
                  </w:rPr>
                  <m:t>(τ,x)</m:t>
                </m:r>
              </m:e>
            </m:mr>
            <m:mr>
              <m:e>
                <m:sSup>
                  <m:sSupPr>
                    <m:ctrlPr>
                      <w:rPr>
                        <w:rFonts w:ascii="Cambria Math" w:hAnsi="Cambria Math"/>
                      </w:rPr>
                    </m:ctrlPr>
                  </m:sSupPr>
                  <m:e>
                    <m:r>
                      <w:rPr>
                        <w:rFonts w:ascii="Cambria Math" w:hAnsi="Cambria Math"/>
                      </w:rPr>
                      <m:t>Q</m:t>
                    </m:r>
                  </m:e>
                  <m:sup>
                    <m:r>
                      <w:rPr>
                        <w:rFonts w:ascii="Cambria Math" w:hAnsi="Cambria Math"/>
                      </w:rPr>
                      <m:t>2</m:t>
                    </m:r>
                  </m:sup>
                </m:sSup>
                <m:r>
                  <w:rPr>
                    <w:rFonts w:ascii="Cambria Math" w:hAnsi="Cambria Math"/>
                  </w:rPr>
                  <m:t>(τ,x)</m:t>
                </m:r>
              </m:e>
              <m:e>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f</m:t>
                        </m:r>
                      </m:e>
                      <m:sub>
                        <m:r>
                          <w:rPr>
                            <w:rFonts w:ascii="Cambria Math" w:hAnsi="Cambria Math"/>
                          </w:rPr>
                          <m:t>0</m:t>
                        </m:r>
                      </m:sub>
                    </m:sSub>
                    <m:r>
                      <w:rPr>
                        <w:rFonts w:ascii="Cambria Math" w:hAnsi="Cambria Math"/>
                      </w:rPr>
                      <m:t>(τ)+</m:t>
                    </m:r>
                    <m:sSub>
                      <m:sSubPr>
                        <m:ctrlPr>
                          <w:rPr>
                            <w:rFonts w:ascii="Cambria Math" w:hAnsi="Cambria Math"/>
                          </w:rPr>
                        </m:ctrlPr>
                      </m:sSubPr>
                      <m:e>
                        <m:r>
                          <w:rPr>
                            <w:rFonts w:ascii="Cambria Math" w:hAnsi="Cambria Math"/>
                          </w:rPr>
                          <m:t>f</m:t>
                        </m:r>
                      </m:e>
                      <m:sub>
                        <m:r>
                          <w:rPr>
                            <w:rFonts w:ascii="Cambria Math" w:hAnsi="Cambria Math"/>
                          </w:rPr>
                          <m:t>2</m:t>
                        </m:r>
                      </m:sub>
                    </m:sSub>
                    <m:r>
                      <w:rPr>
                        <w:rFonts w:ascii="Cambria Math" w:hAnsi="Cambria Math"/>
                      </w:rPr>
                      <m:t>(τ) </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4</m:t>
                        </m:r>
                      </m:sub>
                    </m:sSub>
                    <m:r>
                      <w:rPr>
                        <w:rFonts w:ascii="Cambria Math" w:hAnsi="Cambria Math"/>
                      </w:rPr>
                      <m:t>(τ) </m:t>
                    </m:r>
                    <m:sSup>
                      <m:sSupPr>
                        <m:ctrlPr>
                          <w:rPr>
                            <w:rFonts w:ascii="Cambria Math" w:hAnsi="Cambria Math"/>
                          </w:rPr>
                        </m:ctrlPr>
                      </m:sSupPr>
                      <m:e>
                        <m:r>
                          <w:rPr>
                            <w:rFonts w:ascii="Cambria Math" w:hAnsi="Cambria Math"/>
                          </w:rPr>
                          <m:t>x</m:t>
                        </m:r>
                      </m:e>
                      <m:sup>
                        <m:r>
                          <w:rPr>
                            <w:rFonts w:ascii="Cambria Math" w:hAnsi="Cambria Math"/>
                          </w:rPr>
                          <m:t>4</m:t>
                        </m:r>
                      </m:sup>
                    </m:sSup>
                  </m:e>
                </m:d>
                <m:r>
                  <w:rPr>
                    <w:rFonts w:ascii="Cambria Math" w:hAnsi="Cambria Math"/>
                  </w:rPr>
                  <m:t> </m:t>
                </m:r>
                <m:r>
                  <m:rPr>
                    <m:scr m:val="script"/>
                    <m:sty m:val="p"/>
                  </m:rPr>
                  <w:rPr>
                    <w:rFonts w:ascii="Cambria Math" w:hAnsi="Cambria Math"/>
                  </w:rPr>
                  <m:t>G</m:t>
                </m:r>
                <m:r>
                  <w:rPr>
                    <w:rFonts w:ascii="Cambria Math" w:hAnsi="Cambria Math"/>
                  </w:rPr>
                  <m:t>(τ,x)</m:t>
                </m:r>
              </m:e>
            </m:mr>
            <m:mr>
              <m:e>
                <m:r>
                  <w:rPr>
                    <w:rFonts w:ascii="Cambria Math" w:hAnsi="Cambria Math"/>
                  </w:rPr>
                  <m:t>where </m:t>
                </m:r>
                <m:r>
                  <m:rPr>
                    <m:scr m:val="script"/>
                    <m:sty m:val="p"/>
                  </m:rPr>
                  <w:rPr>
                    <w:rFonts w:ascii="Cambria Math" w:hAnsi="Cambria Math"/>
                  </w:rPr>
                  <m:t>G</m:t>
                </m:r>
                <m:r>
                  <w:rPr>
                    <w:rFonts w:ascii="Cambria Math" w:hAnsi="Cambria Math"/>
                  </w:rPr>
                  <m:t>(τ,x)</m:t>
                </m:r>
              </m:e>
              <m:e>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sSup>
                  <m:sSupPr>
                    <m:ctrlPr>
                      <w:rPr>
                        <w:rFonts w:ascii="Cambria Math" w:hAnsi="Cambria Math"/>
                      </w:rPr>
                    </m:ctrlPr>
                  </m:sSupPr>
                  <m:e>
                    <m:r>
                      <w:rPr>
                        <w:rFonts w:ascii="Cambria Math" w:hAnsi="Cambria Math"/>
                      </w:rPr>
                      <m:t>e</m:t>
                    </m:r>
                  </m:e>
                  <m:sup>
                    <m:f>
                      <m:fPr>
                        <m:ctrlPr>
                          <w:rPr>
                            <w:rFonts w:ascii="Cambria Math" w:hAnsi="Cambria Math"/>
                          </w:rPr>
                        </m:ctrlPr>
                      </m:fPr>
                      <m:num>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2</m:t>
                            </m:r>
                          </m:sup>
                        </m:sSup>
                      </m:num>
                      <m:den>
                        <m:r>
                          <w:rPr>
                            <w:rFonts w:ascii="Cambria Math" w:hAnsi="Cambria Math"/>
                          </w:rPr>
                          <m:t>2τ</m:t>
                        </m:r>
                      </m:den>
                    </m:f>
                  </m:sup>
                </m:sSup>
              </m:e>
            </m:mr>
            <m:mr>
              <m:e>
                <m:sSub>
                  <m:sSubPr>
                    <m:ctrlPr>
                      <w:rPr>
                        <w:rFonts w:ascii="Cambria Math" w:hAnsi="Cambria Math"/>
                      </w:rPr>
                    </m:ctrlPr>
                  </m:sSubPr>
                  <m:e>
                    <m:r>
                      <w:rPr>
                        <w:rFonts w:ascii="Cambria Math" w:hAnsi="Cambria Math"/>
                      </w:rPr>
                      <m:t>f</m:t>
                    </m:r>
                  </m:e>
                  <m:sub>
                    <m:r>
                      <w:rPr>
                        <w:rFonts w:ascii="Cambria Math" w:hAnsi="Cambria Math"/>
                      </w:rPr>
                      <m:t>0</m:t>
                    </m:r>
                  </m:sub>
                </m:sSub>
                <m:r>
                  <w:rPr>
                    <w:rFonts w:ascii="Cambria Math" w:hAnsi="Cambria Math"/>
                  </w:rPr>
                  <m:t>(τ)</m:t>
                </m:r>
              </m:e>
              <m:e>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 </m:t>
                </m:r>
                <m:sSup>
                  <m:sSupPr>
                    <m:ctrlPr>
                      <w:rPr>
                        <w:rFonts w:ascii="Cambria Math" w:hAnsi="Cambria Math"/>
                      </w:rPr>
                    </m:ctrlPr>
                  </m:sSupPr>
                  <m:e>
                    <m:r>
                      <w:rPr>
                        <w:rFonts w:ascii="Cambria Math" w:hAnsi="Cambria Math"/>
                      </w:rPr>
                      <m:t>τ</m:t>
                    </m:r>
                  </m:e>
                  <m:sup>
                    <m:r>
                      <w:rPr>
                        <w:rFonts w:ascii="Cambria Math" w:hAnsi="Cambria Math"/>
                      </w:rPr>
                      <m:t>2</m:t>
                    </m:r>
                  </m:sup>
                </m:sSup>
                <m:d>
                  <m:dPr>
                    <m:ctrlPr>
                      <w:rPr>
                        <w:rFonts w:ascii="Cambria Math" w:hAnsi="Cambria Math"/>
                      </w:rPr>
                    </m:ctrlPr>
                  </m:dPr>
                  <m:e>
                    <m:f>
                      <m:fPr>
                        <m:ctrlPr>
                          <w:rPr>
                            <w:rFonts w:ascii="Cambria Math" w:hAnsi="Cambria Math"/>
                          </w:rPr>
                        </m:ctrlPr>
                      </m:fPr>
                      <m:num>
                        <m:r>
                          <w:rPr>
                            <w:rFonts w:ascii="Cambria Math" w:hAnsi="Cambria Math"/>
                          </w:rPr>
                          <m:t>υ</m:t>
                        </m:r>
                      </m:num>
                      <m:den>
                        <m:r>
                          <w:rPr>
                            <w:rFonts w:ascii="Cambria Math" w:hAnsi="Cambria Math"/>
                          </w:rPr>
                          <m:t>6</m:t>
                        </m:r>
                      </m:den>
                    </m:f>
                    <m: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υ</m:t>
                            </m:r>
                          </m:e>
                          <m:sub>
                            <m:r>
                              <w:rPr>
                                <w:rFonts w:ascii="Cambria Math" w:hAnsi="Cambria Math"/>
                              </w:rPr>
                              <m:t>1</m:t>
                            </m:r>
                          </m:sub>
                          <m:sup>
                            <m:r>
                              <w:rPr>
                                <w:rFonts w:ascii="Cambria Math" w:hAnsi="Cambria Math"/>
                              </w:rPr>
                              <m:t>2</m:t>
                            </m:r>
                          </m:sup>
                        </m:sSubSup>
                      </m:num>
                      <m:den>
                        <m:r>
                          <w:rPr>
                            <w:rFonts w:ascii="Cambria Math" w:hAnsi="Cambria Math"/>
                          </w:rPr>
                          <m:t>12</m:t>
                        </m:r>
                      </m:den>
                    </m:f>
                  </m:e>
                </m:d>
                <m:r>
                  <w:rPr>
                    <w:rFonts w:ascii="Cambria Math" w:hAnsi="Cambria Math"/>
                  </w:rPr>
                  <m:t>+c</m:t>
                </m:r>
              </m:e>
            </m:mr>
            <m:mr>
              <m:e>
                <m:sSub>
                  <m:sSubPr>
                    <m:ctrlPr>
                      <w:rPr>
                        <w:rFonts w:ascii="Cambria Math" w:hAnsi="Cambria Math"/>
                      </w:rPr>
                    </m:ctrlPr>
                  </m:sSubPr>
                  <m:e>
                    <m:r>
                      <w:rPr>
                        <w:rFonts w:ascii="Cambria Math" w:hAnsi="Cambria Math"/>
                      </w:rPr>
                      <m:t>f</m:t>
                    </m:r>
                  </m:e>
                  <m:sub>
                    <m:r>
                      <w:rPr>
                        <w:rFonts w:ascii="Cambria Math" w:hAnsi="Cambria Math"/>
                      </w:rPr>
                      <m:t>2</m:t>
                    </m:r>
                  </m:sub>
                </m:sSub>
                <m:r>
                  <w:rPr>
                    <w:rFonts w:ascii="Cambria Math" w:hAnsi="Cambria Math"/>
                  </w:rPr>
                  <m:t>(τ)</m:t>
                </m:r>
              </m:e>
              <m:e>
                <m:r>
                  <w:rPr>
                    <w:rFonts w:ascii="Cambria Math" w:hAnsi="Cambria Math"/>
                  </w:rPr>
                  <m:t>=τ</m:t>
                </m:r>
                <m:d>
                  <m:dPr>
                    <m:ctrlPr>
                      <w:rPr>
                        <w:rFonts w:ascii="Cambria Math" w:hAnsi="Cambria Math"/>
                      </w:rPr>
                    </m:ctrlPr>
                  </m:dPr>
                  <m:e>
                    <m:f>
                      <m:fPr>
                        <m:ctrlPr>
                          <w:rPr>
                            <w:rFonts w:ascii="Cambria Math" w:hAnsi="Cambria Math"/>
                          </w:rPr>
                        </m:ctrlPr>
                      </m:fPr>
                      <m:num>
                        <m:sSubSup>
                          <m:sSubSupPr>
                            <m:ctrlPr>
                              <w:rPr>
                                <w:rFonts w:ascii="Cambria Math" w:hAnsi="Cambria Math"/>
                              </w:rPr>
                            </m:ctrlPr>
                          </m:sSubSupPr>
                          <m:e>
                            <m:r>
                              <w:rPr>
                                <w:rFonts w:ascii="Cambria Math" w:hAnsi="Cambria Math"/>
                              </w:rPr>
                              <m:t>υ</m:t>
                            </m:r>
                          </m:e>
                          <m:sub>
                            <m:r>
                              <w:rPr>
                                <w:rFonts w:ascii="Cambria Math" w:hAnsi="Cambria Math"/>
                              </w:rPr>
                              <m:t>2</m:t>
                            </m:r>
                          </m:sub>
                          <m:sup>
                            <m:r>
                              <w:rPr>
                                <w:rFonts w:ascii="Cambria Math" w:hAnsi="Cambria Math"/>
                              </w:rPr>
                              <m:t>2</m:t>
                            </m:r>
                          </m:sup>
                        </m:sSubSup>
                      </m:num>
                      <m:den>
                        <m:r>
                          <w:rPr>
                            <w:rFonts w:ascii="Cambria Math" w:hAnsi="Cambria Math"/>
                          </w:rPr>
                          <m:t>6</m:t>
                        </m:r>
                      </m:den>
                    </m:f>
                    <m: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υ</m:t>
                            </m:r>
                          </m:e>
                          <m:sub>
                            <m:r>
                              <w:rPr>
                                <w:rFonts w:ascii="Cambria Math" w:hAnsi="Cambria Math"/>
                              </w:rPr>
                              <m:t>1</m:t>
                            </m:r>
                          </m:sub>
                          <m:sup>
                            <m:r>
                              <w:rPr>
                                <w:rFonts w:ascii="Cambria Math" w:hAnsi="Cambria Math"/>
                              </w:rPr>
                              <m:t>2</m:t>
                            </m:r>
                          </m:sup>
                        </m:sSubSup>
                      </m:num>
                      <m:den>
                        <m:r>
                          <w:rPr>
                            <w:rFonts w:ascii="Cambria Math" w:hAnsi="Cambria Math"/>
                          </w:rPr>
                          <m:t>12</m:t>
                        </m:r>
                      </m:den>
                    </m:f>
                  </m:e>
                </m:d>
                <m:r>
                  <w:rPr>
                    <w:rFonts w:ascii="Cambria Math" w:hAnsi="Cambria Math"/>
                  </w:rPr>
                  <m:t>+c</m:t>
                </m:r>
                <m:sSup>
                  <m:sSupPr>
                    <m:ctrlPr>
                      <w:rPr>
                        <w:rFonts w:ascii="Cambria Math" w:hAnsi="Cambria Math"/>
                      </w:rPr>
                    </m:ctrlPr>
                  </m:sSupPr>
                  <m:e>
                    <m:r>
                      <w:rPr>
                        <w:rFonts w:ascii="Cambria Math" w:hAnsi="Cambria Math"/>
                      </w:rPr>
                      <m:t>τ</m:t>
                    </m:r>
                  </m:e>
                  <m:sup>
                    <m:r>
                      <w:rPr>
                        <w:rFonts w:ascii="Cambria Math" w:hAnsi="Cambria Math"/>
                      </w:rPr>
                      <m:t>-2</m:t>
                    </m:r>
                  </m:sup>
                </m:sSup>
              </m:e>
            </m:mr>
            <m:mr>
              <m:e>
                <m:sSub>
                  <m:sSubPr>
                    <m:ctrlPr>
                      <w:rPr>
                        <w:rFonts w:ascii="Cambria Math" w:hAnsi="Cambria Math"/>
                      </w:rPr>
                    </m:ctrlPr>
                  </m:sSubPr>
                  <m:e>
                    <m:r>
                      <w:rPr>
                        <w:rFonts w:ascii="Cambria Math" w:hAnsi="Cambria Math"/>
                      </w:rPr>
                      <m:t>f</m:t>
                    </m:r>
                  </m:e>
                  <m:sub>
                    <m:r>
                      <w:rPr>
                        <w:rFonts w:ascii="Cambria Math" w:hAnsi="Cambria Math"/>
                      </w:rPr>
                      <m:t>4</m:t>
                    </m:r>
                  </m:sub>
                </m:sSub>
                <m:r>
                  <w:rPr>
                    <w:rFonts w:ascii="Cambria Math" w:hAnsi="Cambria Math"/>
                  </w:rPr>
                  <m:t>(τ)</m:t>
                </m:r>
              </m:e>
              <m:e>
                <m: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υ</m:t>
                        </m:r>
                      </m:e>
                      <m:sub>
                        <m:r>
                          <w:rPr>
                            <w:rFonts w:ascii="Cambria Math" w:hAnsi="Cambria Math"/>
                          </w:rPr>
                          <m:t>1</m:t>
                        </m:r>
                      </m:sub>
                      <m:sup>
                        <m:r>
                          <w:rPr>
                            <w:rFonts w:ascii="Cambria Math" w:hAnsi="Cambria Math"/>
                          </w:rPr>
                          <m:t>2</m:t>
                        </m:r>
                      </m:sup>
                    </m:sSubSup>
                  </m:num>
                  <m:den>
                    <m:r>
                      <w:rPr>
                        <w:rFonts w:ascii="Cambria Math" w:hAnsi="Cambria Math"/>
                      </w:rPr>
                      <m:t>8</m:t>
                    </m:r>
                  </m:den>
                </m:f>
                <m:r>
                  <w:rPr>
                    <w:rFonts w:ascii="Cambria Math" w:hAnsi="Cambria Math"/>
                  </w:rPr>
                  <m:t>+c</m:t>
                </m:r>
                <m:sSup>
                  <m:sSupPr>
                    <m:ctrlPr>
                      <w:rPr>
                        <w:rFonts w:ascii="Cambria Math" w:hAnsi="Cambria Math"/>
                      </w:rPr>
                    </m:ctrlPr>
                  </m:sSupPr>
                  <m:e>
                    <m:r>
                      <w:rPr>
                        <w:rFonts w:ascii="Cambria Math" w:hAnsi="Cambria Math"/>
                      </w:rPr>
                      <m:t>τ</m:t>
                    </m:r>
                  </m:e>
                  <m:sup>
                    <m:r>
                      <w:rPr>
                        <w:rFonts w:ascii="Cambria Math" w:hAnsi="Cambria Math"/>
                      </w:rPr>
                      <m:t>-4</m:t>
                    </m:r>
                  </m:sup>
                </m:sSup>
              </m:e>
            </m:mr>
          </m:m>
        </m:oMath>
      </m:oMathPara>
    </w:p>
    <w:p w14:paraId="4592498E" w14:textId="77777777" w:rsidR="00FA6010" w:rsidRDefault="00FA6010" w:rsidP="00FA6010">
      <w:pPr>
        <w:pStyle w:val="BASE"/>
      </w:pPr>
      <w:r>
        <w:t xml:space="preserve">This allows us to find the expression of </w:t>
      </w:r>
      <m:oMath>
        <m:sSup>
          <m:sSupPr>
            <m:ctrlPr>
              <w:rPr>
                <w:rFonts w:ascii="Cambria Math" w:hAnsi="Cambria Math"/>
              </w:rPr>
            </m:ctrlPr>
          </m:sSupPr>
          <m:e>
            <m:r>
              <w:rPr>
                <w:rFonts w:ascii="Cambria Math" w:hAnsi="Cambria Math"/>
              </w:rPr>
              <m:t>Q</m:t>
            </m:r>
          </m:e>
          <m:sup>
            <m:r>
              <w:rPr>
                <w:rFonts w:ascii="Cambria Math" w:hAnsi="Cambria Math"/>
              </w:rPr>
              <m:t>*</m:t>
            </m:r>
          </m:sup>
        </m:sSup>
        <m:r>
          <w:rPr>
            <w:rFonts w:ascii="Cambria Math" w:hAnsi="Cambria Math"/>
          </w:rPr>
          <m:t>(τ,x)</m:t>
        </m:r>
      </m:oMath>
      <w:r>
        <w:t>:</w:t>
      </w:r>
    </w:p>
    <w:p w14:paraId="181CB02B" w14:textId="77777777" w:rsidR="00FA6010" w:rsidRDefault="00885CB7" w:rsidP="00FA6010">
      <w:pPr>
        <w:pStyle w:val="Corpsdetexte"/>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sSup>
                  <m:sSupPr>
                    <m:ctrlPr>
                      <w:rPr>
                        <w:rFonts w:ascii="Cambria Math" w:hAnsi="Cambria Math"/>
                      </w:rPr>
                    </m:ctrlPr>
                  </m:sSupPr>
                  <m:e>
                    <m:r>
                      <w:rPr>
                        <w:rFonts w:ascii="Cambria Math" w:hAnsi="Cambria Math"/>
                      </w:rPr>
                      <m:t>Q</m:t>
                    </m:r>
                  </m:e>
                  <m:sup>
                    <m:r>
                      <w:rPr>
                        <w:rFonts w:ascii="Cambria Math" w:hAnsi="Cambria Math"/>
                      </w:rPr>
                      <m:t>*</m:t>
                    </m:r>
                  </m:sup>
                </m:sSup>
                <m:r>
                  <w:rPr>
                    <w:rFonts w:ascii="Cambria Math" w:hAnsi="Cambria Math"/>
                  </w:rPr>
                  <m:t>(τ,x)</m:t>
                </m:r>
              </m:e>
              <m:e>
                <m:r>
                  <w:rPr>
                    <w:rFonts w:ascii="Cambria Math" w:hAnsi="Cambria Math"/>
                  </w:rPr>
                  <m:t>=</m:t>
                </m:r>
                <m:sSup>
                  <m:sSupPr>
                    <m:ctrlPr>
                      <w:rPr>
                        <w:rFonts w:ascii="Cambria Math" w:hAnsi="Cambria Math"/>
                      </w:rPr>
                    </m:ctrlPr>
                  </m:sSupPr>
                  <m:e>
                    <m:r>
                      <w:rPr>
                        <w:rFonts w:ascii="Cambria Math" w:hAnsi="Cambria Math"/>
                      </w:rPr>
                      <m:t>Q</m:t>
                    </m:r>
                  </m:e>
                  <m:sup>
                    <m:r>
                      <w:rPr>
                        <w:rFonts w:ascii="Cambria Math" w:hAnsi="Cambria Math"/>
                      </w:rPr>
                      <m:t>0</m:t>
                    </m:r>
                  </m:sup>
                </m:sSup>
                <m:r>
                  <w:rPr>
                    <w:rFonts w:ascii="Cambria Math" w:hAnsi="Cambria Math"/>
                  </w:rPr>
                  <m:t>(τ,x)+ϵ</m:t>
                </m:r>
                <m:sSup>
                  <m:sSupPr>
                    <m:ctrlPr>
                      <w:rPr>
                        <w:rFonts w:ascii="Cambria Math" w:hAnsi="Cambria Math"/>
                      </w:rPr>
                    </m:ctrlPr>
                  </m:sSupPr>
                  <m:e>
                    <m:r>
                      <w:rPr>
                        <w:rFonts w:ascii="Cambria Math" w:hAnsi="Cambria Math"/>
                      </w:rPr>
                      <m:t>Q</m:t>
                    </m:r>
                  </m:e>
                  <m:sup>
                    <m:r>
                      <w:rPr>
                        <w:rFonts w:ascii="Cambria Math" w:hAnsi="Cambria Math"/>
                      </w:rPr>
                      <m:t>1</m:t>
                    </m:r>
                  </m:sup>
                </m:sSup>
                <m:r>
                  <w:rPr>
                    <w:rFonts w:ascii="Cambria Math" w:hAnsi="Cambria Math"/>
                  </w:rPr>
                  <m:t>(τ,x)+</m:t>
                </m:r>
                <m:sSup>
                  <m:sSupPr>
                    <m:ctrlPr>
                      <w:rPr>
                        <w:rFonts w:ascii="Cambria Math" w:hAnsi="Cambria Math"/>
                      </w:rPr>
                    </m:ctrlPr>
                  </m:sSupPr>
                  <m:e>
                    <m:r>
                      <w:rPr>
                        <w:rFonts w:ascii="Cambria Math" w:hAnsi="Cambria Math"/>
                      </w:rPr>
                      <m:t>ϵ</m:t>
                    </m:r>
                  </m:e>
                  <m:sup>
                    <m:r>
                      <w:rPr>
                        <w:rFonts w:ascii="Cambria Math" w:hAnsi="Cambria Math"/>
                      </w:rPr>
                      <m:t>2</m:t>
                    </m:r>
                  </m:sup>
                </m:sSup>
                <m:sSup>
                  <m:sSupPr>
                    <m:ctrlPr>
                      <w:rPr>
                        <w:rFonts w:ascii="Cambria Math" w:hAnsi="Cambria Math"/>
                      </w:rPr>
                    </m:ctrlPr>
                  </m:sSupPr>
                  <m:e>
                    <m:r>
                      <w:rPr>
                        <w:rFonts w:ascii="Cambria Math" w:hAnsi="Cambria Math"/>
                      </w:rPr>
                      <m:t>Q</m:t>
                    </m:r>
                  </m:e>
                  <m:sup>
                    <m:r>
                      <w:rPr>
                        <w:rFonts w:ascii="Cambria Math" w:hAnsi="Cambria Math"/>
                      </w:rPr>
                      <m:t>2</m:t>
                    </m:r>
                  </m:sup>
                </m:sSup>
                <m:r>
                  <w:rPr>
                    <w:rFonts w:ascii="Cambria Math" w:hAnsi="Cambria Math"/>
                  </w:rPr>
                  <m:t>(τ,x)...</m:t>
                </m:r>
              </m:e>
            </m:mr>
            <m:mr>
              <m:e/>
              <m:e>
                <m:r>
                  <w:rPr>
                    <w:rFonts w:ascii="Cambria Math" w:hAnsi="Cambria Math"/>
                  </w:rPr>
                  <m:t>=Φ+ϵ</m:t>
                </m:r>
                <m:sSub>
                  <m:sSubPr>
                    <m:ctrlPr>
                      <w:rPr>
                        <w:rFonts w:ascii="Cambria Math" w:hAnsi="Cambria Math"/>
                      </w:rPr>
                    </m:ctrlPr>
                  </m:sSubPr>
                  <m:e>
                    <m:r>
                      <w:rPr>
                        <w:rFonts w:ascii="Cambria Math" w:hAnsi="Cambria Math"/>
                      </w:rPr>
                      <m:t>υ</m:t>
                    </m:r>
                  </m:e>
                  <m:sub>
                    <m:r>
                      <w:rPr>
                        <w:rFonts w:ascii="Cambria Math" w:hAnsi="Cambria Math"/>
                      </w:rPr>
                      <m:t>1</m:t>
                    </m:r>
                  </m:sub>
                </m:sSub>
                <m:r>
                  <w:rPr>
                    <w:rFonts w:ascii="Cambria Math" w:hAnsi="Cambria Math"/>
                  </w:rPr>
                  <m:t> τ </m:t>
                </m:r>
                <m:sSub>
                  <m:sSubPr>
                    <m:ctrlPr>
                      <w:rPr>
                        <w:rFonts w:ascii="Cambria Math" w:hAnsi="Cambria Math"/>
                      </w:rPr>
                    </m:ctrlPr>
                  </m:sSubPr>
                  <m:e>
                    <m:r>
                      <w:rPr>
                        <w:rFonts w:ascii="Cambria Math" w:hAnsi="Cambria Math"/>
                      </w:rPr>
                      <m:t>Φ</m:t>
                    </m:r>
                  </m:e>
                  <m:sub>
                    <m:r>
                      <w:rPr>
                        <w:rFonts w:ascii="Cambria Math" w:hAnsi="Cambria Math"/>
                      </w:rPr>
                      <m:t>τ</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sSup>
                  <m:sSupPr>
                    <m:ctrlPr>
                      <w:rPr>
                        <w:rFonts w:ascii="Cambria Math" w:hAnsi="Cambria Math"/>
                      </w:rPr>
                    </m:ctrlPr>
                  </m:sSupPr>
                  <m:e>
                    <m:r>
                      <w:rPr>
                        <w:rFonts w:ascii="Cambria Math" w:hAnsi="Cambria Math"/>
                      </w:rPr>
                      <m:t>ϵ</m:t>
                    </m:r>
                  </m:e>
                  <m:sup>
                    <m:r>
                      <w:rPr>
                        <w:rFonts w:ascii="Cambria Math" w:hAnsi="Cambria Math"/>
                      </w:rPr>
                      <m:t>2</m:t>
                    </m:r>
                  </m:sup>
                </m:sSup>
                <m:r>
                  <w:rPr>
                    <w:rFonts w:ascii="Cambria Math" w:hAnsi="Cambria Math"/>
                  </w:rPr>
                  <m:t> </m:t>
                </m:r>
                <m:sSubSup>
                  <m:sSubSupPr>
                    <m:ctrlPr>
                      <w:rPr>
                        <w:rFonts w:ascii="Cambria Math" w:hAnsi="Cambria Math"/>
                      </w:rPr>
                    </m:ctrlPr>
                  </m:sSubSupPr>
                  <m:e>
                    <m:r>
                      <w:rPr>
                        <w:rFonts w:ascii="Cambria Math" w:hAnsi="Cambria Math"/>
                      </w:rPr>
                      <m:t>υ</m:t>
                    </m:r>
                  </m:e>
                  <m:sub>
                    <m:r>
                      <w:rPr>
                        <w:rFonts w:ascii="Cambria Math" w:hAnsi="Cambria Math"/>
                      </w:rPr>
                      <m:t>1</m:t>
                    </m:r>
                  </m:sub>
                  <m:sup>
                    <m:r>
                      <w:rPr>
                        <w:rFonts w:ascii="Cambria Math" w:hAnsi="Cambria Math"/>
                      </w:rPr>
                      <m:t>2</m:t>
                    </m:r>
                  </m:sup>
                </m:sSubSup>
                <m:r>
                  <w:rPr>
                    <w:rFonts w:ascii="Cambria Math" w:hAnsi="Cambria Math"/>
                  </w:rPr>
                  <m:t> </m:t>
                </m:r>
                <m:sSup>
                  <m:sSupPr>
                    <m:ctrlPr>
                      <w:rPr>
                        <w:rFonts w:ascii="Cambria Math" w:hAnsi="Cambria Math"/>
                      </w:rPr>
                    </m:ctrlPr>
                  </m:sSupPr>
                  <m:e>
                    <m:r>
                      <w:rPr>
                        <w:rFonts w:ascii="Cambria Math" w:hAnsi="Cambria Math"/>
                      </w:rPr>
                      <m:t>τ</m:t>
                    </m:r>
                  </m:e>
                  <m:sup>
                    <m:r>
                      <w:rPr>
                        <w:rFonts w:ascii="Cambria Math" w:hAnsi="Cambria Math"/>
                      </w:rPr>
                      <m:t>2</m:t>
                    </m:r>
                  </m:sup>
                </m:sSup>
                <m:r>
                  <w:rPr>
                    <w:rFonts w:ascii="Cambria Math" w:hAnsi="Cambria Math"/>
                  </w:rPr>
                  <m:t> </m:t>
                </m:r>
                <m:sSup>
                  <m:sSupPr>
                    <m:ctrlPr>
                      <w:rPr>
                        <w:rFonts w:ascii="Cambria Math" w:hAnsi="Cambria Math"/>
                      </w:rPr>
                    </m:ctrlPr>
                  </m:sSupPr>
                  <m:e>
                    <m:r>
                      <w:rPr>
                        <w:rFonts w:ascii="Cambria Math" w:hAnsi="Cambria Math"/>
                      </w:rPr>
                      <m:t>x</m:t>
                    </m:r>
                  </m:e>
                  <m:sup>
                    <m:r>
                      <w:rPr>
                        <w:rFonts w:ascii="Cambria Math" w:hAnsi="Cambria Math"/>
                      </w:rPr>
                      <m:t>2</m:t>
                    </m:r>
                  </m:sup>
                </m:sSup>
                <m:sSub>
                  <m:sSubPr>
                    <m:ctrlPr>
                      <w:rPr>
                        <w:rFonts w:ascii="Cambria Math" w:hAnsi="Cambria Math"/>
                      </w:rPr>
                    </m:ctrlPr>
                  </m:sSubPr>
                  <m:e>
                    <m:r>
                      <w:rPr>
                        <w:rFonts w:ascii="Cambria Math" w:hAnsi="Cambria Math"/>
                      </w:rPr>
                      <m:t>Φ</m:t>
                    </m:r>
                  </m:e>
                  <m:sub>
                    <m:r>
                      <w:rPr>
                        <w:rFonts w:ascii="Cambria Math" w:hAnsi="Cambria Math"/>
                      </w:rPr>
                      <m:t>ττ</m:t>
                    </m:r>
                  </m:sub>
                </m:sSub>
                <m:r>
                  <w:rPr>
                    <w:rFonts w:ascii="Cambria Math" w:hAnsi="Cambria Math"/>
                  </w:rPr>
                  <m:t>+</m:t>
                </m:r>
                <m:sSup>
                  <m:sSupPr>
                    <m:ctrlPr>
                      <w:rPr>
                        <w:rFonts w:ascii="Cambria Math" w:hAnsi="Cambria Math"/>
                      </w:rPr>
                    </m:ctrlPr>
                  </m:sSupPr>
                  <m:e>
                    <m:r>
                      <w:rPr>
                        <w:rFonts w:ascii="Cambria Math" w:hAnsi="Cambria Math"/>
                      </w:rPr>
                      <m:t>ϵ</m:t>
                    </m:r>
                  </m:e>
                  <m:sup>
                    <m:r>
                      <w:rPr>
                        <w:rFonts w:ascii="Cambria Math" w:hAnsi="Cambria Math"/>
                      </w:rPr>
                      <m:t>2</m:t>
                    </m:r>
                  </m:sup>
                </m:sSup>
                <m:r>
                  <w:rPr>
                    <w:rFonts w:ascii="Cambria Math" w:hAnsi="Cambria Math"/>
                  </w:rPr>
                  <m:t> </m:t>
                </m:r>
                <m:d>
                  <m:dPr>
                    <m:begChr m:val="["/>
                    <m:endChr m:val="]"/>
                    <m:ctrlPr>
                      <w:rPr>
                        <w:rFonts w:ascii="Cambria Math" w:hAnsi="Cambria Math"/>
                      </w:rPr>
                    </m:ctrlPr>
                  </m:dPr>
                  <m:e>
                    <m:f>
                      <m:fPr>
                        <m:ctrlPr>
                          <w:rPr>
                            <w:rFonts w:ascii="Cambria Math" w:hAnsi="Cambria Math"/>
                          </w:rPr>
                        </m:ctrlPr>
                      </m:fPr>
                      <m:num>
                        <m:r>
                          <w:rPr>
                            <w:rFonts w:ascii="Cambria Math" w:hAnsi="Cambria Math"/>
                          </w:rPr>
                          <m:t>4</m:t>
                        </m:r>
                        <m:sSub>
                          <m:sSubPr>
                            <m:ctrlPr>
                              <w:rPr>
                                <w:rFonts w:ascii="Cambria Math" w:hAnsi="Cambria Math"/>
                              </w:rPr>
                            </m:ctrlPr>
                          </m:sSubPr>
                          <m:e>
                            <m:r>
                              <w:rPr>
                                <w:rFonts w:ascii="Cambria Math" w:hAnsi="Cambria Math"/>
                              </w:rPr>
                              <m:t>υ</m:t>
                            </m:r>
                          </m:e>
                          <m:sub>
                            <m:r>
                              <w:rPr>
                                <w:rFonts w:ascii="Cambria Math" w:hAnsi="Cambria Math"/>
                              </w:rPr>
                              <m:t>2</m:t>
                            </m:r>
                          </m:sub>
                        </m:sSub>
                        <m:r>
                          <w:rPr>
                            <w:rFonts w:ascii="Cambria Math" w:hAnsi="Cambria Math"/>
                          </w:rPr>
                          <m:t>+</m:t>
                        </m:r>
                        <m:sSubSup>
                          <m:sSubSupPr>
                            <m:ctrlPr>
                              <w:rPr>
                                <w:rFonts w:ascii="Cambria Math" w:hAnsi="Cambria Math"/>
                              </w:rPr>
                            </m:ctrlPr>
                          </m:sSubSupPr>
                          <m:e>
                            <m:r>
                              <w:rPr>
                                <w:rFonts w:ascii="Cambria Math" w:hAnsi="Cambria Math"/>
                              </w:rPr>
                              <m:t>υ</m:t>
                            </m:r>
                          </m:e>
                          <m:sub>
                            <m:r>
                              <w:rPr>
                                <w:rFonts w:ascii="Cambria Math" w:hAnsi="Cambria Math"/>
                              </w:rPr>
                              <m:t>1</m:t>
                            </m:r>
                          </m:sub>
                          <m:sup>
                            <m:r>
                              <w:rPr>
                                <w:rFonts w:ascii="Cambria Math" w:hAnsi="Cambria Math"/>
                              </w:rPr>
                              <m:t>2</m:t>
                            </m:r>
                          </m:sup>
                        </m:sSubSup>
                      </m:num>
                      <m:den>
                        <m:r>
                          <w:rPr>
                            <w:rFonts w:ascii="Cambria Math" w:hAnsi="Cambria Math"/>
                          </w:rPr>
                          <m:t>12</m:t>
                        </m:r>
                      </m:den>
                    </m:f>
                    <m:r>
                      <w:rPr>
                        <w:rFonts w:ascii="Cambria Math" w:hAnsi="Cambria Math"/>
                      </w:rPr>
                      <m:t> </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rPr>
                        </m:ctrlPr>
                      </m:fPr>
                      <m:num>
                        <m:r>
                          <w:rPr>
                            <w:rFonts w:ascii="Cambria Math" w:hAnsi="Cambria Math"/>
                          </w:rPr>
                          <m:t>2</m:t>
                        </m:r>
                        <m:sSub>
                          <m:sSubPr>
                            <m:ctrlPr>
                              <w:rPr>
                                <w:rFonts w:ascii="Cambria Math" w:hAnsi="Cambria Math"/>
                              </w:rPr>
                            </m:ctrlPr>
                          </m:sSubPr>
                          <m:e>
                            <m:r>
                              <w:rPr>
                                <w:rFonts w:ascii="Cambria Math" w:hAnsi="Cambria Math"/>
                              </w:rPr>
                              <m:t>υ</m:t>
                            </m:r>
                          </m:e>
                          <m:sub>
                            <m:r>
                              <w:rPr>
                                <w:rFonts w:ascii="Cambria Math" w:hAnsi="Cambria Math"/>
                              </w:rPr>
                              <m:t>2</m:t>
                            </m:r>
                          </m:sub>
                        </m:sSub>
                        <m:r>
                          <w:rPr>
                            <w:rFonts w:ascii="Cambria Math" w:hAnsi="Cambria Math"/>
                          </w:rPr>
                          <m:t>-</m:t>
                        </m:r>
                        <m:sSubSup>
                          <m:sSubSupPr>
                            <m:ctrlPr>
                              <w:rPr>
                                <w:rFonts w:ascii="Cambria Math" w:hAnsi="Cambria Math"/>
                              </w:rPr>
                            </m:ctrlPr>
                          </m:sSubSupPr>
                          <m:e>
                            <m:r>
                              <w:rPr>
                                <w:rFonts w:ascii="Cambria Math" w:hAnsi="Cambria Math"/>
                              </w:rPr>
                              <m:t>υ</m:t>
                            </m:r>
                          </m:e>
                          <m:sub>
                            <m:r>
                              <w:rPr>
                                <w:rFonts w:ascii="Cambria Math" w:hAnsi="Cambria Math"/>
                              </w:rPr>
                              <m:t>1</m:t>
                            </m:r>
                          </m:sub>
                          <m:sup>
                            <m:r>
                              <w:rPr>
                                <w:rFonts w:ascii="Cambria Math" w:hAnsi="Cambria Math"/>
                              </w:rPr>
                              <m:t>2</m:t>
                            </m:r>
                          </m:sup>
                        </m:sSubSup>
                      </m:num>
                      <m:den>
                        <m:r>
                          <w:rPr>
                            <w:rFonts w:ascii="Cambria Math" w:hAnsi="Cambria Math"/>
                          </w:rPr>
                          <m:t>12</m:t>
                        </m:r>
                      </m:den>
                    </m:f>
                    <m:r>
                      <w:rPr>
                        <w:rFonts w:ascii="Cambria Math" w:hAnsi="Cambria Math"/>
                      </w:rPr>
                      <m:t> τ</m:t>
                    </m:r>
                  </m:e>
                </m:d>
                <m:r>
                  <w:rPr>
                    <w:rFonts w:ascii="Cambria Math" w:hAnsi="Cambria Math"/>
                  </w:rPr>
                  <m:t> τ </m:t>
                </m:r>
                <m:sSub>
                  <m:sSubPr>
                    <m:ctrlPr>
                      <w:rPr>
                        <w:rFonts w:ascii="Cambria Math" w:hAnsi="Cambria Math"/>
                      </w:rPr>
                    </m:ctrlPr>
                  </m:sSubPr>
                  <m:e>
                    <m:r>
                      <w:rPr>
                        <w:rFonts w:ascii="Cambria Math" w:hAnsi="Cambria Math"/>
                      </w:rPr>
                      <m:t>Φ</m:t>
                    </m:r>
                  </m:e>
                  <m:sub>
                    <m:r>
                      <w:rPr>
                        <w:rFonts w:ascii="Cambria Math" w:hAnsi="Cambria Math"/>
                      </w:rPr>
                      <m:t>τ</m:t>
                    </m:r>
                  </m:sub>
                </m:sSub>
              </m:e>
            </m:mr>
          </m:m>
        </m:oMath>
      </m:oMathPara>
    </w:p>
    <w:p w14:paraId="1F9F2476" w14:textId="77777777" w:rsidR="00FA6010" w:rsidRDefault="00FA6010" w:rsidP="00FA6010">
      <w:pPr>
        <w:pStyle w:val="BASE"/>
      </w:pPr>
      <w:r>
        <w:t xml:space="preserve">We note that this expression is a Taylor expansion of </w:t>
      </w:r>
      <m:oMath>
        <m:r>
          <w:rPr>
            <w:rFonts w:ascii="Cambria Math" w:hAnsi="Cambria Math"/>
          </w:rPr>
          <m:t>Φ</m:t>
        </m:r>
      </m:oMath>
      <w:r>
        <w:t xml:space="preserve"> on the term:</w:t>
      </w:r>
    </w:p>
    <w:p w14:paraId="3746773E" w14:textId="77777777" w:rsidR="00FA6010" w:rsidRDefault="00885CB7" w:rsidP="00FA6010">
      <w:pPr>
        <w:pStyle w:val="Corpsdetexte"/>
      </w:pPr>
      <m:oMathPara>
        <m:oMathParaPr>
          <m:jc m:val="center"/>
        </m:oMathParaPr>
        <m:oMath>
          <m:m>
            <m:mPr>
              <m:plcHide m:val="1"/>
              <m:mcs>
                <m:mc>
                  <m:mcPr>
                    <m:count m:val="1"/>
                    <m:mcJc m:val="right"/>
                  </m:mcPr>
                </m:mc>
              </m:mcs>
              <m:ctrlPr>
                <w:rPr>
                  <w:rFonts w:ascii="Cambria Math" w:hAnsi="Cambria Math"/>
                </w:rPr>
              </m:ctrlPr>
            </m:mPr>
            <m:mr>
              <m:e>
                <m:r>
                  <w:rPr>
                    <w:rFonts w:ascii="Cambria Math" w:hAnsi="Cambria Math"/>
                  </w:rPr>
                  <m:t>τ+ϵ </m:t>
                </m:r>
                <m:sSub>
                  <m:sSubPr>
                    <m:ctrlPr>
                      <w:rPr>
                        <w:rFonts w:ascii="Cambria Math" w:hAnsi="Cambria Math"/>
                      </w:rPr>
                    </m:ctrlPr>
                  </m:sSubPr>
                  <m:e>
                    <m:r>
                      <w:rPr>
                        <w:rFonts w:ascii="Cambria Math" w:hAnsi="Cambria Math"/>
                      </w:rPr>
                      <m:t>υ</m:t>
                    </m:r>
                  </m:e>
                  <m:sub>
                    <m:r>
                      <w:rPr>
                        <w:rFonts w:ascii="Cambria Math" w:hAnsi="Cambria Math"/>
                      </w:rPr>
                      <m:t>1</m:t>
                    </m:r>
                  </m:sub>
                </m:sSub>
                <m:r>
                  <w:rPr>
                    <w:rFonts w:ascii="Cambria Math" w:hAnsi="Cambria Math"/>
                  </w:rPr>
                  <m:t>τ x+</m:t>
                </m:r>
                <m:sSup>
                  <m:sSupPr>
                    <m:ctrlPr>
                      <w:rPr>
                        <w:rFonts w:ascii="Cambria Math" w:hAnsi="Cambria Math"/>
                      </w:rPr>
                    </m:ctrlPr>
                  </m:sSupPr>
                  <m:e>
                    <m:r>
                      <w:rPr>
                        <w:rFonts w:ascii="Cambria Math" w:hAnsi="Cambria Math"/>
                      </w:rPr>
                      <m:t>ϵ</m:t>
                    </m:r>
                  </m:e>
                  <m:sup>
                    <m:r>
                      <w:rPr>
                        <w:rFonts w:ascii="Cambria Math" w:hAnsi="Cambria Math"/>
                      </w:rPr>
                      <m:t>2</m:t>
                    </m:r>
                  </m:sup>
                </m:sSup>
                <m:r>
                  <w:rPr>
                    <w:rFonts w:ascii="Cambria Math" w:hAnsi="Cambria Math"/>
                  </w:rPr>
                  <m:t> </m:t>
                </m:r>
                <m:d>
                  <m:dPr>
                    <m:begChr m:val="["/>
                    <m:endChr m:val="]"/>
                    <m:ctrlPr>
                      <w:rPr>
                        <w:rFonts w:ascii="Cambria Math" w:hAnsi="Cambria Math"/>
                      </w:rPr>
                    </m:ctrlPr>
                  </m:dPr>
                  <m:e>
                    <m:f>
                      <m:fPr>
                        <m:ctrlPr>
                          <w:rPr>
                            <w:rFonts w:ascii="Cambria Math" w:hAnsi="Cambria Math"/>
                          </w:rPr>
                        </m:ctrlPr>
                      </m:fPr>
                      <m:num>
                        <m:r>
                          <w:rPr>
                            <w:rFonts w:ascii="Cambria Math" w:hAnsi="Cambria Math"/>
                          </w:rPr>
                          <m:t>4</m:t>
                        </m:r>
                        <m:sSub>
                          <m:sSubPr>
                            <m:ctrlPr>
                              <w:rPr>
                                <w:rFonts w:ascii="Cambria Math" w:hAnsi="Cambria Math"/>
                              </w:rPr>
                            </m:ctrlPr>
                          </m:sSubPr>
                          <m:e>
                            <m:r>
                              <w:rPr>
                                <w:rFonts w:ascii="Cambria Math" w:hAnsi="Cambria Math"/>
                              </w:rPr>
                              <m:t>υ</m:t>
                            </m:r>
                          </m:e>
                          <m:sub>
                            <m:r>
                              <w:rPr>
                                <w:rFonts w:ascii="Cambria Math" w:hAnsi="Cambria Math"/>
                              </w:rPr>
                              <m:t>2</m:t>
                            </m:r>
                          </m:sub>
                        </m:sSub>
                        <m:r>
                          <w:rPr>
                            <w:rFonts w:ascii="Cambria Math" w:hAnsi="Cambria Math"/>
                          </w:rPr>
                          <m:t>+</m:t>
                        </m:r>
                        <m:sSubSup>
                          <m:sSubSupPr>
                            <m:ctrlPr>
                              <w:rPr>
                                <w:rFonts w:ascii="Cambria Math" w:hAnsi="Cambria Math"/>
                              </w:rPr>
                            </m:ctrlPr>
                          </m:sSubSupPr>
                          <m:e>
                            <m:r>
                              <w:rPr>
                                <w:rFonts w:ascii="Cambria Math" w:hAnsi="Cambria Math"/>
                              </w:rPr>
                              <m:t>υ</m:t>
                            </m:r>
                          </m:e>
                          <m:sub>
                            <m:r>
                              <w:rPr>
                                <w:rFonts w:ascii="Cambria Math" w:hAnsi="Cambria Math"/>
                              </w:rPr>
                              <m:t>1</m:t>
                            </m:r>
                          </m:sub>
                          <m:sup>
                            <m:r>
                              <w:rPr>
                                <w:rFonts w:ascii="Cambria Math" w:hAnsi="Cambria Math"/>
                              </w:rPr>
                              <m:t>2</m:t>
                            </m:r>
                          </m:sup>
                        </m:sSubSup>
                      </m:num>
                      <m:den>
                        <m:r>
                          <w:rPr>
                            <w:rFonts w:ascii="Cambria Math" w:hAnsi="Cambria Math"/>
                          </w:rPr>
                          <m:t>12</m:t>
                        </m:r>
                      </m:den>
                    </m:f>
                    <m:r>
                      <w:rPr>
                        <w:rFonts w:ascii="Cambria Math" w:hAnsi="Cambria Math"/>
                      </w:rPr>
                      <m:t> </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rPr>
                        </m:ctrlPr>
                      </m:fPr>
                      <m:num>
                        <m:r>
                          <w:rPr>
                            <w:rFonts w:ascii="Cambria Math" w:hAnsi="Cambria Math"/>
                          </w:rPr>
                          <m:t>2</m:t>
                        </m:r>
                        <m:sSub>
                          <m:sSubPr>
                            <m:ctrlPr>
                              <w:rPr>
                                <w:rFonts w:ascii="Cambria Math" w:hAnsi="Cambria Math"/>
                              </w:rPr>
                            </m:ctrlPr>
                          </m:sSubPr>
                          <m:e>
                            <m:r>
                              <w:rPr>
                                <w:rFonts w:ascii="Cambria Math" w:hAnsi="Cambria Math"/>
                              </w:rPr>
                              <m:t>υ</m:t>
                            </m:r>
                          </m:e>
                          <m:sub>
                            <m:r>
                              <w:rPr>
                                <w:rFonts w:ascii="Cambria Math" w:hAnsi="Cambria Math"/>
                              </w:rPr>
                              <m:t>2</m:t>
                            </m:r>
                          </m:sub>
                        </m:sSub>
                        <m:r>
                          <w:rPr>
                            <w:rFonts w:ascii="Cambria Math" w:hAnsi="Cambria Math"/>
                          </w:rPr>
                          <m:t>-</m:t>
                        </m:r>
                        <m:sSubSup>
                          <m:sSubSupPr>
                            <m:ctrlPr>
                              <w:rPr>
                                <w:rFonts w:ascii="Cambria Math" w:hAnsi="Cambria Math"/>
                              </w:rPr>
                            </m:ctrlPr>
                          </m:sSubSupPr>
                          <m:e>
                            <m:r>
                              <w:rPr>
                                <w:rFonts w:ascii="Cambria Math" w:hAnsi="Cambria Math"/>
                              </w:rPr>
                              <m:t>υ</m:t>
                            </m:r>
                          </m:e>
                          <m:sub>
                            <m:r>
                              <w:rPr>
                                <w:rFonts w:ascii="Cambria Math" w:hAnsi="Cambria Math"/>
                              </w:rPr>
                              <m:t>1</m:t>
                            </m:r>
                          </m:sub>
                          <m:sup>
                            <m:r>
                              <w:rPr>
                                <w:rFonts w:ascii="Cambria Math" w:hAnsi="Cambria Math"/>
                              </w:rPr>
                              <m:t>2</m:t>
                            </m:r>
                          </m:sup>
                        </m:sSubSup>
                      </m:num>
                      <m:den>
                        <m:r>
                          <w:rPr>
                            <w:rFonts w:ascii="Cambria Math" w:hAnsi="Cambria Math"/>
                          </w:rPr>
                          <m:t>12</m:t>
                        </m:r>
                      </m:den>
                    </m:f>
                    <m:r>
                      <w:rPr>
                        <w:rFonts w:ascii="Cambria Math" w:hAnsi="Cambria Math"/>
                      </w:rPr>
                      <m:t> τ</m:t>
                    </m:r>
                  </m:e>
                </m:d>
                <m:r>
                  <w:rPr>
                    <w:rFonts w:ascii="Cambria Math" w:hAnsi="Cambria Math"/>
                  </w:rPr>
                  <m:t> τ</m:t>
                </m:r>
              </m:e>
            </m:mr>
          </m:m>
        </m:oMath>
      </m:oMathPara>
    </w:p>
    <w:p w14:paraId="25595E17" w14:textId="77777777" w:rsidR="00FA6010" w:rsidRDefault="00FA6010" w:rsidP="00FA6010">
      <w:pPr>
        <w:pStyle w:val="BASE"/>
      </w:pPr>
      <w:r>
        <w:t xml:space="preserve">We denote this value </w:t>
      </w:r>
      <m:oMath>
        <m:sSup>
          <m:sSupPr>
            <m:ctrlPr>
              <w:rPr>
                <w:rFonts w:ascii="Cambria Math" w:hAnsi="Cambria Math"/>
              </w:rPr>
            </m:ctrlPr>
          </m:sSupPr>
          <m:e>
            <m:r>
              <w:rPr>
                <w:rFonts w:ascii="Cambria Math" w:hAnsi="Cambria Math"/>
              </w:rPr>
              <m:t>τ</m:t>
            </m:r>
          </m:e>
          <m:sup>
            <m:r>
              <w:rPr>
                <w:rFonts w:ascii="Cambria Math" w:hAnsi="Cambria Math"/>
              </w:rPr>
              <m:t>*</m:t>
            </m:r>
          </m:sup>
        </m:sSup>
      </m:oMath>
      <w:r>
        <w:t xml:space="preserve"> and therefore:</w:t>
      </w:r>
    </w:p>
    <w:p w14:paraId="707B66A7" w14:textId="77777777" w:rsidR="00FA6010" w:rsidRDefault="00885CB7" w:rsidP="00FA6010">
      <w:pPr>
        <w:pStyle w:val="Corpsdetexte"/>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sSup>
                  <m:sSupPr>
                    <m:ctrlPr>
                      <w:rPr>
                        <w:rFonts w:ascii="Cambria Math" w:hAnsi="Cambria Math"/>
                      </w:rPr>
                    </m:ctrlPr>
                  </m:sSupPr>
                  <m:e>
                    <m:r>
                      <w:rPr>
                        <w:rFonts w:ascii="Cambria Math" w:hAnsi="Cambria Math"/>
                      </w:rPr>
                      <m:t>Q</m:t>
                    </m:r>
                  </m:e>
                  <m:sup>
                    <m:r>
                      <w:rPr>
                        <w:rFonts w:ascii="Cambria Math" w:hAnsi="Cambria Math"/>
                      </w:rPr>
                      <m:t>*</m:t>
                    </m:r>
                  </m:sup>
                </m:sSup>
                <m:r>
                  <w:rPr>
                    <w:rFonts w:ascii="Cambria Math" w:hAnsi="Cambria Math"/>
                  </w:rPr>
                  <m:t>(τ,x)</m:t>
                </m:r>
              </m:e>
              <m:e>
                <m:r>
                  <w:rPr>
                    <w:rFonts w:ascii="Cambria Math" w:hAnsi="Cambria Math"/>
                  </w:rPr>
                  <m:t>≈Φ(τ </m:t>
                </m:r>
                <m:d>
                  <m:dPr>
                    <m:begChr m:val="["/>
                    <m:endChr m:val="]"/>
                    <m:ctrlPr>
                      <w:rPr>
                        <w:rFonts w:ascii="Cambria Math" w:hAnsi="Cambria Math"/>
                      </w:rPr>
                    </m:ctrlPr>
                  </m:dPr>
                  <m:e>
                    <m:r>
                      <w:rPr>
                        <w:rFonts w:ascii="Cambria Math" w:hAnsi="Cambria Math"/>
                      </w:rPr>
                      <m:t>1+ϵ </m:t>
                    </m:r>
                    <m:sSub>
                      <m:sSubPr>
                        <m:ctrlPr>
                          <w:rPr>
                            <w:rFonts w:ascii="Cambria Math" w:hAnsi="Cambria Math"/>
                          </w:rPr>
                        </m:ctrlPr>
                      </m:sSubPr>
                      <m:e>
                        <m:r>
                          <w:rPr>
                            <w:rFonts w:ascii="Cambria Math" w:hAnsi="Cambria Math"/>
                          </w:rPr>
                          <m:t>υ</m:t>
                        </m:r>
                      </m:e>
                      <m:sub>
                        <m:r>
                          <w:rPr>
                            <w:rFonts w:ascii="Cambria Math" w:hAnsi="Cambria Math"/>
                          </w:rPr>
                          <m:t>1</m:t>
                        </m:r>
                      </m:sub>
                    </m:sSub>
                    <m:r>
                      <w:rPr>
                        <w:rFonts w:ascii="Cambria Math" w:hAnsi="Cambria Math"/>
                      </w:rPr>
                      <m:t> x+</m:t>
                    </m:r>
                    <m:sSup>
                      <m:sSupPr>
                        <m:ctrlPr>
                          <w:rPr>
                            <w:rFonts w:ascii="Cambria Math" w:hAnsi="Cambria Math"/>
                          </w:rPr>
                        </m:ctrlPr>
                      </m:sSupPr>
                      <m:e>
                        <m:r>
                          <w:rPr>
                            <w:rFonts w:ascii="Cambria Math" w:hAnsi="Cambria Math"/>
                          </w:rPr>
                          <m:t>ϵ</m:t>
                        </m:r>
                      </m:e>
                      <m:sup>
                        <m:r>
                          <w:rPr>
                            <w:rFonts w:ascii="Cambria Math" w:hAnsi="Cambria Math"/>
                          </w:rPr>
                          <m:t>2</m:t>
                        </m:r>
                      </m:sup>
                    </m:sSup>
                    <m:r>
                      <w:rPr>
                        <w:rFonts w:ascii="Cambria Math" w:hAnsi="Cambria Math"/>
                      </w:rPr>
                      <m:t> </m:t>
                    </m:r>
                    <m:d>
                      <m:dPr>
                        <m:begChr m:val="["/>
                        <m:endChr m:val="]"/>
                        <m:ctrlPr>
                          <w:rPr>
                            <w:rFonts w:ascii="Cambria Math" w:hAnsi="Cambria Math"/>
                          </w:rPr>
                        </m:ctrlPr>
                      </m:dPr>
                      <m:e>
                        <m:f>
                          <m:fPr>
                            <m:ctrlPr>
                              <w:rPr>
                                <w:rFonts w:ascii="Cambria Math" w:hAnsi="Cambria Math"/>
                              </w:rPr>
                            </m:ctrlPr>
                          </m:fPr>
                          <m:num>
                            <m:r>
                              <w:rPr>
                                <w:rFonts w:ascii="Cambria Math" w:hAnsi="Cambria Math"/>
                              </w:rPr>
                              <m:t>4</m:t>
                            </m:r>
                            <m:sSub>
                              <m:sSubPr>
                                <m:ctrlPr>
                                  <w:rPr>
                                    <w:rFonts w:ascii="Cambria Math" w:hAnsi="Cambria Math"/>
                                  </w:rPr>
                                </m:ctrlPr>
                              </m:sSubPr>
                              <m:e>
                                <m:r>
                                  <w:rPr>
                                    <w:rFonts w:ascii="Cambria Math" w:hAnsi="Cambria Math"/>
                                  </w:rPr>
                                  <m:t>υ</m:t>
                                </m:r>
                              </m:e>
                              <m:sub>
                                <m:r>
                                  <w:rPr>
                                    <w:rFonts w:ascii="Cambria Math" w:hAnsi="Cambria Math"/>
                                  </w:rPr>
                                  <m:t>2</m:t>
                                </m:r>
                              </m:sub>
                            </m:sSub>
                            <m:r>
                              <w:rPr>
                                <w:rFonts w:ascii="Cambria Math" w:hAnsi="Cambria Math"/>
                              </w:rPr>
                              <m:t>+</m:t>
                            </m:r>
                            <m:sSubSup>
                              <m:sSubSupPr>
                                <m:ctrlPr>
                                  <w:rPr>
                                    <w:rFonts w:ascii="Cambria Math" w:hAnsi="Cambria Math"/>
                                  </w:rPr>
                                </m:ctrlPr>
                              </m:sSubSupPr>
                              <m:e>
                                <m:r>
                                  <w:rPr>
                                    <w:rFonts w:ascii="Cambria Math" w:hAnsi="Cambria Math"/>
                                  </w:rPr>
                                  <m:t>υ</m:t>
                                </m:r>
                              </m:e>
                              <m:sub>
                                <m:r>
                                  <w:rPr>
                                    <w:rFonts w:ascii="Cambria Math" w:hAnsi="Cambria Math"/>
                                  </w:rPr>
                                  <m:t>1</m:t>
                                </m:r>
                              </m:sub>
                              <m:sup>
                                <m:r>
                                  <w:rPr>
                                    <w:rFonts w:ascii="Cambria Math" w:hAnsi="Cambria Math"/>
                                  </w:rPr>
                                  <m:t>2</m:t>
                                </m:r>
                              </m:sup>
                            </m:sSubSup>
                          </m:num>
                          <m:den>
                            <m:r>
                              <w:rPr>
                                <w:rFonts w:ascii="Cambria Math" w:hAnsi="Cambria Math"/>
                              </w:rPr>
                              <m:t>12</m:t>
                            </m:r>
                          </m:den>
                        </m:f>
                        <m:r>
                          <w:rPr>
                            <w:rFonts w:ascii="Cambria Math" w:hAnsi="Cambria Math"/>
                          </w:rPr>
                          <m:t> </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rPr>
                            </m:ctrlPr>
                          </m:fPr>
                          <m:num>
                            <m:r>
                              <w:rPr>
                                <w:rFonts w:ascii="Cambria Math" w:hAnsi="Cambria Math"/>
                              </w:rPr>
                              <m:t>2</m:t>
                            </m:r>
                            <m:sSub>
                              <m:sSubPr>
                                <m:ctrlPr>
                                  <w:rPr>
                                    <w:rFonts w:ascii="Cambria Math" w:hAnsi="Cambria Math"/>
                                  </w:rPr>
                                </m:ctrlPr>
                              </m:sSubPr>
                              <m:e>
                                <m:r>
                                  <w:rPr>
                                    <w:rFonts w:ascii="Cambria Math" w:hAnsi="Cambria Math"/>
                                  </w:rPr>
                                  <m:t>υ</m:t>
                                </m:r>
                              </m:e>
                              <m:sub>
                                <m:r>
                                  <w:rPr>
                                    <w:rFonts w:ascii="Cambria Math" w:hAnsi="Cambria Math"/>
                                  </w:rPr>
                                  <m:t>2</m:t>
                                </m:r>
                              </m:sub>
                            </m:sSub>
                            <m:r>
                              <w:rPr>
                                <w:rFonts w:ascii="Cambria Math" w:hAnsi="Cambria Math"/>
                              </w:rPr>
                              <m:t>-</m:t>
                            </m:r>
                            <m:sSubSup>
                              <m:sSubSupPr>
                                <m:ctrlPr>
                                  <w:rPr>
                                    <w:rFonts w:ascii="Cambria Math" w:hAnsi="Cambria Math"/>
                                  </w:rPr>
                                </m:ctrlPr>
                              </m:sSubSupPr>
                              <m:e>
                                <m:r>
                                  <w:rPr>
                                    <w:rFonts w:ascii="Cambria Math" w:hAnsi="Cambria Math"/>
                                  </w:rPr>
                                  <m:t>υ</m:t>
                                </m:r>
                              </m:e>
                              <m:sub>
                                <m:r>
                                  <w:rPr>
                                    <w:rFonts w:ascii="Cambria Math" w:hAnsi="Cambria Math"/>
                                  </w:rPr>
                                  <m:t>1</m:t>
                                </m:r>
                              </m:sub>
                              <m:sup>
                                <m:r>
                                  <w:rPr>
                                    <w:rFonts w:ascii="Cambria Math" w:hAnsi="Cambria Math"/>
                                  </w:rPr>
                                  <m:t>2</m:t>
                                </m:r>
                              </m:sup>
                            </m:sSubSup>
                          </m:num>
                          <m:den>
                            <m:r>
                              <w:rPr>
                                <w:rFonts w:ascii="Cambria Math" w:hAnsi="Cambria Math"/>
                              </w:rPr>
                              <m:t>12</m:t>
                            </m:r>
                          </m:den>
                        </m:f>
                        <m:r>
                          <w:rPr>
                            <w:rFonts w:ascii="Cambria Math" w:hAnsi="Cambria Math"/>
                          </w:rPr>
                          <m:t> τ</m:t>
                        </m:r>
                      </m:e>
                    </m:d>
                    <m:r>
                      <w:rPr>
                        <w:rFonts w:ascii="Cambria Math" w:hAnsi="Cambria Math"/>
                      </w:rPr>
                      <m:t> </m:t>
                    </m:r>
                  </m:e>
                </m:d>
                <m:r>
                  <w:rPr>
                    <w:rFonts w:ascii="Cambria Math" w:hAnsi="Cambria Math"/>
                  </w:rPr>
                  <m:t>,x)</m:t>
                </m:r>
              </m:e>
            </m:mr>
            <m:mr>
              <m:e>
                <m:r>
                  <w:rPr>
                    <w:rFonts w:ascii="Cambria Math" w:hAnsi="Cambria Math"/>
                  </w:rPr>
                  <m:t>Denote:</m:t>
                </m:r>
                <m:sSup>
                  <m:sSupPr>
                    <m:ctrlPr>
                      <w:rPr>
                        <w:rFonts w:ascii="Cambria Math" w:hAnsi="Cambria Math"/>
                      </w:rPr>
                    </m:ctrlPr>
                  </m:sSupPr>
                  <m:e>
                    <m:r>
                      <w:rPr>
                        <w:rFonts w:ascii="Cambria Math" w:hAnsi="Cambria Math"/>
                      </w:rPr>
                      <m:t>τ</m:t>
                    </m:r>
                  </m:e>
                  <m:sup>
                    <m:r>
                      <w:rPr>
                        <w:rFonts w:ascii="Cambria Math" w:hAnsi="Cambria Math"/>
                      </w:rPr>
                      <m:t>*</m:t>
                    </m:r>
                  </m:sup>
                </m:sSup>
              </m:e>
              <m:e>
                <m:r>
                  <w:rPr>
                    <w:rFonts w:ascii="Cambria Math" w:hAnsi="Cambria Math"/>
                  </w:rPr>
                  <m:t>=τ </m:t>
                </m:r>
                <m:d>
                  <m:dPr>
                    <m:begChr m:val="["/>
                    <m:endChr m:val="]"/>
                    <m:ctrlPr>
                      <w:rPr>
                        <w:rFonts w:ascii="Cambria Math" w:hAnsi="Cambria Math"/>
                      </w:rPr>
                    </m:ctrlPr>
                  </m:dPr>
                  <m:e>
                    <m:r>
                      <w:rPr>
                        <w:rFonts w:ascii="Cambria Math" w:hAnsi="Cambria Math"/>
                      </w:rPr>
                      <m:t>1+ϵ </m:t>
                    </m:r>
                    <m:sSub>
                      <m:sSubPr>
                        <m:ctrlPr>
                          <w:rPr>
                            <w:rFonts w:ascii="Cambria Math" w:hAnsi="Cambria Math"/>
                          </w:rPr>
                        </m:ctrlPr>
                      </m:sSubPr>
                      <m:e>
                        <m:r>
                          <w:rPr>
                            <w:rFonts w:ascii="Cambria Math" w:hAnsi="Cambria Math"/>
                          </w:rPr>
                          <m:t>υ</m:t>
                        </m:r>
                      </m:e>
                      <m:sub>
                        <m:r>
                          <w:rPr>
                            <w:rFonts w:ascii="Cambria Math" w:hAnsi="Cambria Math"/>
                          </w:rPr>
                          <m:t>1</m:t>
                        </m:r>
                      </m:sub>
                    </m:sSub>
                    <m:r>
                      <w:rPr>
                        <w:rFonts w:ascii="Cambria Math" w:hAnsi="Cambria Math"/>
                      </w:rPr>
                      <m:t> x+</m:t>
                    </m:r>
                    <m:sSup>
                      <m:sSupPr>
                        <m:ctrlPr>
                          <w:rPr>
                            <w:rFonts w:ascii="Cambria Math" w:hAnsi="Cambria Math"/>
                          </w:rPr>
                        </m:ctrlPr>
                      </m:sSupPr>
                      <m:e>
                        <m:r>
                          <w:rPr>
                            <w:rFonts w:ascii="Cambria Math" w:hAnsi="Cambria Math"/>
                          </w:rPr>
                          <m:t>ϵ</m:t>
                        </m:r>
                      </m:e>
                      <m:sup>
                        <m:r>
                          <w:rPr>
                            <w:rFonts w:ascii="Cambria Math" w:hAnsi="Cambria Math"/>
                          </w:rPr>
                          <m:t>2</m:t>
                        </m:r>
                      </m:sup>
                    </m:sSup>
                    <m:r>
                      <w:rPr>
                        <w:rFonts w:ascii="Cambria Math" w:hAnsi="Cambria Math"/>
                      </w:rPr>
                      <m:t> </m:t>
                    </m:r>
                    <m:d>
                      <m:dPr>
                        <m:ctrlPr>
                          <w:rPr>
                            <w:rFonts w:ascii="Cambria Math" w:hAnsi="Cambria Math"/>
                          </w:rPr>
                        </m:ctrlPr>
                      </m:dPr>
                      <m:e>
                        <m:f>
                          <m:fPr>
                            <m:ctrlPr>
                              <w:rPr>
                                <w:rFonts w:ascii="Cambria Math" w:hAnsi="Cambria Math"/>
                              </w:rPr>
                            </m:ctrlPr>
                          </m:fPr>
                          <m:num>
                            <m:r>
                              <w:rPr>
                                <w:rFonts w:ascii="Cambria Math" w:hAnsi="Cambria Math"/>
                              </w:rPr>
                              <m:t>4</m:t>
                            </m:r>
                            <m:sSub>
                              <m:sSubPr>
                                <m:ctrlPr>
                                  <w:rPr>
                                    <w:rFonts w:ascii="Cambria Math" w:hAnsi="Cambria Math"/>
                                  </w:rPr>
                                </m:ctrlPr>
                              </m:sSubPr>
                              <m:e>
                                <m:r>
                                  <w:rPr>
                                    <w:rFonts w:ascii="Cambria Math" w:hAnsi="Cambria Math"/>
                                  </w:rPr>
                                  <m:t>υ</m:t>
                                </m:r>
                              </m:e>
                              <m:sub>
                                <m:r>
                                  <w:rPr>
                                    <w:rFonts w:ascii="Cambria Math" w:hAnsi="Cambria Math"/>
                                  </w:rPr>
                                  <m:t>2</m:t>
                                </m:r>
                              </m:sub>
                            </m:sSub>
                            <m:r>
                              <w:rPr>
                                <w:rFonts w:ascii="Cambria Math" w:hAnsi="Cambria Math"/>
                              </w:rPr>
                              <m:t>+</m:t>
                            </m:r>
                            <m:sSubSup>
                              <m:sSubSupPr>
                                <m:ctrlPr>
                                  <w:rPr>
                                    <w:rFonts w:ascii="Cambria Math" w:hAnsi="Cambria Math"/>
                                  </w:rPr>
                                </m:ctrlPr>
                              </m:sSubSupPr>
                              <m:e>
                                <m:r>
                                  <w:rPr>
                                    <w:rFonts w:ascii="Cambria Math" w:hAnsi="Cambria Math"/>
                                  </w:rPr>
                                  <m:t>υ</m:t>
                                </m:r>
                              </m:e>
                              <m:sub>
                                <m:r>
                                  <w:rPr>
                                    <w:rFonts w:ascii="Cambria Math" w:hAnsi="Cambria Math"/>
                                  </w:rPr>
                                  <m:t>1</m:t>
                                </m:r>
                              </m:sub>
                              <m:sup>
                                <m:r>
                                  <w:rPr>
                                    <w:rFonts w:ascii="Cambria Math" w:hAnsi="Cambria Math"/>
                                  </w:rPr>
                                  <m:t>2</m:t>
                                </m:r>
                              </m:sup>
                            </m:sSubSup>
                          </m:num>
                          <m:den>
                            <m:r>
                              <w:rPr>
                                <w:rFonts w:ascii="Cambria Math" w:hAnsi="Cambria Math"/>
                              </w:rPr>
                              <m:t>12</m:t>
                            </m:r>
                          </m:den>
                        </m:f>
                        <m:r>
                          <w:rPr>
                            <w:rFonts w:ascii="Cambria Math" w:hAnsi="Cambria Math"/>
                          </w:rPr>
                          <m:t> </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rPr>
                            </m:ctrlPr>
                          </m:fPr>
                          <m:num>
                            <m:r>
                              <w:rPr>
                                <w:rFonts w:ascii="Cambria Math" w:hAnsi="Cambria Math"/>
                              </w:rPr>
                              <m:t>2</m:t>
                            </m:r>
                            <m:sSub>
                              <m:sSubPr>
                                <m:ctrlPr>
                                  <w:rPr>
                                    <w:rFonts w:ascii="Cambria Math" w:hAnsi="Cambria Math"/>
                                  </w:rPr>
                                </m:ctrlPr>
                              </m:sSubPr>
                              <m:e>
                                <m:r>
                                  <w:rPr>
                                    <w:rFonts w:ascii="Cambria Math" w:hAnsi="Cambria Math"/>
                                  </w:rPr>
                                  <m:t>υ</m:t>
                                </m:r>
                              </m:e>
                              <m:sub>
                                <m:r>
                                  <w:rPr>
                                    <w:rFonts w:ascii="Cambria Math" w:hAnsi="Cambria Math"/>
                                  </w:rPr>
                                  <m:t>2</m:t>
                                </m:r>
                              </m:sub>
                            </m:sSub>
                            <m:r>
                              <w:rPr>
                                <w:rFonts w:ascii="Cambria Math" w:hAnsi="Cambria Math"/>
                              </w:rPr>
                              <m:t>-</m:t>
                            </m:r>
                            <m:sSubSup>
                              <m:sSubSupPr>
                                <m:ctrlPr>
                                  <w:rPr>
                                    <w:rFonts w:ascii="Cambria Math" w:hAnsi="Cambria Math"/>
                                  </w:rPr>
                                </m:ctrlPr>
                              </m:sSubSupPr>
                              <m:e>
                                <m:r>
                                  <w:rPr>
                                    <w:rFonts w:ascii="Cambria Math" w:hAnsi="Cambria Math"/>
                                  </w:rPr>
                                  <m:t>υ</m:t>
                                </m:r>
                              </m:e>
                              <m:sub>
                                <m:r>
                                  <w:rPr>
                                    <w:rFonts w:ascii="Cambria Math" w:hAnsi="Cambria Math"/>
                                  </w:rPr>
                                  <m:t>1</m:t>
                                </m:r>
                              </m:sub>
                              <m:sup>
                                <m:r>
                                  <w:rPr>
                                    <w:rFonts w:ascii="Cambria Math" w:hAnsi="Cambria Math"/>
                                  </w:rPr>
                                  <m:t>2</m:t>
                                </m:r>
                              </m:sup>
                            </m:sSubSup>
                          </m:num>
                          <m:den>
                            <m:r>
                              <w:rPr>
                                <w:rFonts w:ascii="Cambria Math" w:hAnsi="Cambria Math"/>
                              </w:rPr>
                              <m:t>12</m:t>
                            </m:r>
                          </m:den>
                        </m:f>
                        <m:r>
                          <w:rPr>
                            <w:rFonts w:ascii="Cambria Math" w:hAnsi="Cambria Math"/>
                          </w:rPr>
                          <m:t> τ</m:t>
                        </m:r>
                      </m:e>
                    </m:d>
                    <m:r>
                      <w:rPr>
                        <w:rFonts w:ascii="Cambria Math" w:hAnsi="Cambria Math"/>
                      </w:rPr>
                      <m:t> </m:t>
                    </m:r>
                  </m:e>
                </m:d>
              </m:e>
            </m:mr>
            <m:mr>
              <m:e>
                <m:sSup>
                  <m:sSupPr>
                    <m:ctrlPr>
                      <w:rPr>
                        <w:rFonts w:ascii="Cambria Math" w:hAnsi="Cambria Math"/>
                      </w:rPr>
                    </m:ctrlPr>
                  </m:sSupPr>
                  <m:e>
                    <m:r>
                      <w:rPr>
                        <w:rFonts w:ascii="Cambria Math" w:hAnsi="Cambria Math"/>
                      </w:rPr>
                      <m:t>Q</m:t>
                    </m:r>
                  </m:e>
                  <m:sup>
                    <m:r>
                      <w:rPr>
                        <w:rFonts w:ascii="Cambria Math" w:hAnsi="Cambria Math"/>
                      </w:rPr>
                      <m:t>*</m:t>
                    </m:r>
                  </m:sup>
                </m:sSup>
                <m:r>
                  <w:rPr>
                    <w:rFonts w:ascii="Cambria Math" w:hAnsi="Cambria Math"/>
                  </w:rPr>
                  <m:t>(τ,x)</m:t>
                </m:r>
              </m:e>
              <m:e>
                <m:r>
                  <w:rPr>
                    <w:rFonts w:ascii="Cambria Math" w:hAnsi="Cambria Math"/>
                  </w:rPr>
                  <m:t>≈Φ(</m:t>
                </m:r>
                <m:sSup>
                  <m:sSupPr>
                    <m:ctrlPr>
                      <w:rPr>
                        <w:rFonts w:ascii="Cambria Math" w:hAnsi="Cambria Math"/>
                      </w:rPr>
                    </m:ctrlPr>
                  </m:sSupPr>
                  <m:e>
                    <m:r>
                      <w:rPr>
                        <w:rFonts w:ascii="Cambria Math" w:hAnsi="Cambria Math"/>
                      </w:rPr>
                      <m:t>τ</m:t>
                    </m:r>
                  </m:e>
                  <m:sup>
                    <m:r>
                      <w:rPr>
                        <w:rFonts w:ascii="Cambria Math" w:hAnsi="Cambria Math"/>
                      </w:rPr>
                      <m:t>*</m:t>
                    </m:r>
                  </m:sup>
                </m:sSup>
                <m:r>
                  <w:rPr>
                    <w:rFonts w:ascii="Cambria Math" w:hAnsi="Cambria Math"/>
                  </w:rPr>
                  <m:t>,x)</m:t>
                </m:r>
              </m:e>
            </m:mr>
          </m:m>
        </m:oMath>
      </m:oMathPara>
    </w:p>
    <w:p w14:paraId="491E0DC0" w14:textId="77777777" w:rsidR="00FA6010" w:rsidRDefault="00FA6010" w:rsidP="00FA6010">
      <w:pPr>
        <w:pStyle w:val="Titre6"/>
      </w:pPr>
      <w:r>
        <w:t>Equivalent Black Volatility</w:t>
      </w:r>
    </w:p>
    <w:p w14:paraId="21026CF9" w14:textId="77777777" w:rsidR="00FA6010" w:rsidRDefault="00FA6010" w:rsidP="00FA6010">
      <w:pPr>
        <w:pStyle w:val="BASE"/>
      </w:pPr>
      <w:r>
        <w:t>From the previous expression, we can find the value of the swaption to be:</w:t>
      </w:r>
    </w:p>
    <w:p w14:paraId="751B4759" w14:textId="77777777" w:rsidR="00FA6010" w:rsidRDefault="00885CB7" w:rsidP="00FA6010">
      <w:pPr>
        <w:pStyle w:val="Corpsdetexte"/>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m:rPr>
                    <m:sty m:val="b"/>
                  </m:rPr>
                  <w:rPr>
                    <w:rFonts w:ascii="Cambria Math" w:hAnsi="Cambria Math"/>
                  </w:rPr>
                  <m:t>PS</m:t>
                </m:r>
                <m:r>
                  <w:rPr>
                    <w:rFonts w:ascii="Cambria Math" w:hAnsi="Cambria Math"/>
                  </w:rPr>
                  <m:t>(t,</m:t>
                </m:r>
                <m:sSub>
                  <m:sSubPr>
                    <m:ctrlPr>
                      <w:rPr>
                        <w:rFonts w:ascii="Cambria Math" w:hAnsi="Cambria Math"/>
                      </w:rPr>
                    </m:ctrlPr>
                  </m:sSubPr>
                  <m:e>
                    <m:r>
                      <w:rPr>
                        <w:rFonts w:ascii="Cambria Math" w:hAnsi="Cambria Math"/>
                      </w:rPr>
                      <m:t>T</m:t>
                    </m:r>
                  </m:e>
                  <m:sub>
                    <m:r>
                      <w:rPr>
                        <w:rFonts w:ascii="Cambria Math" w:hAnsi="Cambria Math"/>
                      </w:rPr>
                      <m:t>α</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β</m:t>
                    </m:r>
                  </m:sub>
                </m:sSub>
                <m:r>
                  <w:rPr>
                    <w:rFonts w:ascii="Cambria Math" w:hAnsi="Cambria Math"/>
                  </w:rPr>
                  <m:t>,θ,N,K)</m:t>
                </m:r>
              </m:e>
              <m:e>
                <m:r>
                  <w:rPr>
                    <w:rFonts w:ascii="Cambria Math" w:hAnsi="Cambria Math"/>
                  </w:rPr>
                  <m:t>=N×θ×</m:t>
                </m:r>
                <m:d>
                  <m:dPr>
                    <m:begChr m:val="["/>
                    <m:endChr m:val="]"/>
                    <m:ctrlPr>
                      <w:rPr>
                        <w:rFonts w:ascii="Cambria Math" w:hAnsi="Cambria Math"/>
                      </w:rPr>
                    </m:ctrlPr>
                  </m:dPr>
                  <m:e>
                    <m:nary>
                      <m:naryPr>
                        <m:chr m:val="∑"/>
                        <m:limLoc m:val="undOvr"/>
                        <m:ctrlPr>
                          <w:rPr>
                            <w:rFonts w:ascii="Cambria Math" w:hAnsi="Cambria Math"/>
                          </w:rPr>
                        </m:ctrlPr>
                      </m:naryPr>
                      <m:sub>
                        <m:r>
                          <w:rPr>
                            <w:rFonts w:ascii="Cambria Math" w:hAnsi="Cambria Math"/>
                          </w:rPr>
                          <m:t>k=α+1</m:t>
                        </m:r>
                      </m:sub>
                      <m:sup>
                        <m:r>
                          <w:rPr>
                            <w:rFonts w:ascii="Cambria Math" w:hAnsi="Cambria Math"/>
                          </w:rPr>
                          <m:t>β</m:t>
                        </m:r>
                      </m:sup>
                      <m:e>
                        <m:r>
                          <w:rPr>
                            <w:rFonts w:ascii="Cambria Math" w:hAnsi="Cambria Math"/>
                          </w:rPr>
                          <m:t>D</m:t>
                        </m:r>
                      </m:e>
                    </m:nary>
                    <m:r>
                      <w:rPr>
                        <w:rFonts w:ascii="Cambria Math" w:hAnsi="Cambria Math"/>
                      </w:rPr>
                      <m:t>(t,</m:t>
                    </m:r>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m:t>
                    </m:r>
                  </m:e>
                </m:d>
                <m:r>
                  <w:rPr>
                    <w:rFonts w:ascii="Cambria Math" w:hAnsi="Cambria Math"/>
                  </w:rPr>
                  <m:t>ϵ </m:t>
                </m:r>
                <m:sSup>
                  <m:sSupPr>
                    <m:ctrlPr>
                      <w:rPr>
                        <w:rFonts w:ascii="Cambria Math" w:hAnsi="Cambria Math"/>
                      </w:rPr>
                    </m:ctrlPr>
                  </m:sSupPr>
                  <m:e>
                    <m:r>
                      <w:rPr>
                        <w:rFonts w:ascii="Cambria Math" w:hAnsi="Cambria Math"/>
                      </w:rPr>
                      <m:t>Q</m:t>
                    </m:r>
                  </m:e>
                  <m:sup>
                    <m:r>
                      <w:rPr>
                        <w:rFonts w:ascii="Cambria Math" w:hAnsi="Cambria Math"/>
                      </w:rPr>
                      <m:t>*</m:t>
                    </m:r>
                  </m:sup>
                </m:sSup>
                <m:r>
                  <w:rPr>
                    <w:rFonts w:ascii="Cambria Math" w:hAnsi="Cambria Math"/>
                  </w:rPr>
                  <m:t>(τ,x)</m:t>
                </m:r>
              </m:e>
            </m:mr>
            <m:mr>
              <m:e/>
              <m:e>
                <m:r>
                  <w:rPr>
                    <w:rFonts w:ascii="Cambria Math" w:hAnsi="Cambria Math"/>
                  </w:rPr>
                  <m:t>=N×θ×</m:t>
                </m:r>
                <m:d>
                  <m:dPr>
                    <m:begChr m:val="["/>
                    <m:endChr m:val="]"/>
                    <m:ctrlPr>
                      <w:rPr>
                        <w:rFonts w:ascii="Cambria Math" w:hAnsi="Cambria Math"/>
                      </w:rPr>
                    </m:ctrlPr>
                  </m:dPr>
                  <m:e>
                    <m:nary>
                      <m:naryPr>
                        <m:chr m:val="∑"/>
                        <m:limLoc m:val="undOvr"/>
                        <m:ctrlPr>
                          <w:rPr>
                            <w:rFonts w:ascii="Cambria Math" w:hAnsi="Cambria Math"/>
                          </w:rPr>
                        </m:ctrlPr>
                      </m:naryPr>
                      <m:sub>
                        <m:r>
                          <w:rPr>
                            <w:rFonts w:ascii="Cambria Math" w:hAnsi="Cambria Math"/>
                          </w:rPr>
                          <m:t>k=α+1</m:t>
                        </m:r>
                      </m:sub>
                      <m:sup>
                        <m:r>
                          <w:rPr>
                            <w:rFonts w:ascii="Cambria Math" w:hAnsi="Cambria Math"/>
                          </w:rPr>
                          <m:t>β</m:t>
                        </m:r>
                      </m:sup>
                      <m:e>
                        <m:r>
                          <w:rPr>
                            <w:rFonts w:ascii="Cambria Math" w:hAnsi="Cambria Math"/>
                          </w:rPr>
                          <m:t>D</m:t>
                        </m:r>
                      </m:e>
                    </m:nary>
                    <m:r>
                      <w:rPr>
                        <w:rFonts w:ascii="Cambria Math" w:hAnsi="Cambria Math"/>
                      </w:rPr>
                      <m:t>(t,</m:t>
                    </m:r>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m:t>
                    </m:r>
                  </m:e>
                </m:d>
                <m:r>
                  <w:rPr>
                    <w:rFonts w:ascii="Cambria Math" w:hAnsi="Cambria Math"/>
                  </w:rPr>
                  <m:t>ϵ Φ(</m:t>
                </m:r>
                <m:sSup>
                  <m:sSupPr>
                    <m:ctrlPr>
                      <w:rPr>
                        <w:rFonts w:ascii="Cambria Math" w:hAnsi="Cambria Math"/>
                      </w:rPr>
                    </m:ctrlPr>
                  </m:sSupPr>
                  <m:e>
                    <m:r>
                      <w:rPr>
                        <w:rFonts w:ascii="Cambria Math" w:hAnsi="Cambria Math"/>
                      </w:rPr>
                      <m:t>τ</m:t>
                    </m:r>
                  </m:e>
                  <m:sup>
                    <m:r>
                      <w:rPr>
                        <w:rFonts w:ascii="Cambria Math" w:hAnsi="Cambria Math"/>
                      </w:rPr>
                      <m:t>*</m:t>
                    </m:r>
                  </m:sup>
                </m:sSup>
                <m:r>
                  <w:rPr>
                    <w:rFonts w:ascii="Cambria Math" w:hAnsi="Cambria Math"/>
                  </w:rPr>
                  <m:t>,x)</m:t>
                </m:r>
              </m:e>
            </m:mr>
            <m:mr>
              <m:e/>
              <m:e>
                <m:r>
                  <w:rPr>
                    <w:rFonts w:ascii="Cambria Math" w:hAnsi="Cambria Math"/>
                  </w:rPr>
                  <m:t>=N×θ×</m:t>
                </m:r>
                <m:d>
                  <m:dPr>
                    <m:begChr m:val="["/>
                    <m:endChr m:val="]"/>
                    <m:ctrlPr>
                      <w:rPr>
                        <w:rFonts w:ascii="Cambria Math" w:hAnsi="Cambria Math"/>
                      </w:rPr>
                    </m:ctrlPr>
                  </m:dPr>
                  <m:e>
                    <m:nary>
                      <m:naryPr>
                        <m:chr m:val="∑"/>
                        <m:limLoc m:val="undOvr"/>
                        <m:ctrlPr>
                          <w:rPr>
                            <w:rFonts w:ascii="Cambria Math" w:hAnsi="Cambria Math"/>
                          </w:rPr>
                        </m:ctrlPr>
                      </m:naryPr>
                      <m:sub>
                        <m:r>
                          <w:rPr>
                            <w:rFonts w:ascii="Cambria Math" w:hAnsi="Cambria Math"/>
                          </w:rPr>
                          <m:t>k=α+1</m:t>
                        </m:r>
                      </m:sub>
                      <m:sup>
                        <m:r>
                          <w:rPr>
                            <w:rFonts w:ascii="Cambria Math" w:hAnsi="Cambria Math"/>
                          </w:rPr>
                          <m:t>β</m:t>
                        </m:r>
                      </m:sup>
                      <m:e>
                        <m:r>
                          <w:rPr>
                            <w:rFonts w:ascii="Cambria Math" w:hAnsi="Cambria Math"/>
                          </w:rPr>
                          <m:t>D</m:t>
                        </m:r>
                      </m:e>
                    </m:nary>
                    <m:r>
                      <w:rPr>
                        <w:rFonts w:ascii="Cambria Math" w:hAnsi="Cambria Math"/>
                      </w:rPr>
                      <m:t>(t,</m:t>
                    </m:r>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m:t>
                    </m:r>
                  </m:e>
                </m:d>
                <m:r>
                  <w:rPr>
                    <w:rFonts w:ascii="Cambria Math" w:hAnsi="Cambria Math"/>
                  </w:rPr>
                  <m:t>ϵ Φ(</m:t>
                </m:r>
                <m:sSup>
                  <m:sSupPr>
                    <m:ctrlPr>
                      <w:rPr>
                        <w:rFonts w:ascii="Cambria Math" w:hAnsi="Cambria Math"/>
                      </w:rPr>
                    </m:ctrlPr>
                  </m:sSupPr>
                  <m:e>
                    <m:r>
                      <w:rPr>
                        <w:rFonts w:ascii="Cambria Math" w:hAnsi="Cambria Math"/>
                      </w:rPr>
                      <m:t>τ</m:t>
                    </m:r>
                  </m:e>
                  <m:sup>
                    <m:r>
                      <w:rPr>
                        <w:rFonts w:ascii="Cambria Math" w:hAnsi="Cambria Math"/>
                      </w:rPr>
                      <m:t>*</m:t>
                    </m:r>
                  </m:sup>
                </m:sSup>
                <m:r>
                  <w:rPr>
                    <w:rFonts w:ascii="Cambria Math" w:hAnsi="Cambria Math"/>
                  </w:rPr>
                  <m:t>,x)</m:t>
                </m:r>
              </m:e>
            </m:mr>
            <m:mr>
              <m:e/>
              <m:e>
                <m:r>
                  <w:rPr>
                    <w:rFonts w:ascii="Cambria Math" w:hAnsi="Cambria Math"/>
                  </w:rPr>
                  <m:t>≈N×θ×</m:t>
                </m:r>
                <m:d>
                  <m:dPr>
                    <m:begChr m:val="["/>
                    <m:endChr m:val="]"/>
                    <m:ctrlPr>
                      <w:rPr>
                        <w:rFonts w:ascii="Cambria Math" w:hAnsi="Cambria Math"/>
                      </w:rPr>
                    </m:ctrlPr>
                  </m:dPr>
                  <m:e>
                    <m:nary>
                      <m:naryPr>
                        <m:chr m:val="∑"/>
                        <m:limLoc m:val="undOvr"/>
                        <m:ctrlPr>
                          <w:rPr>
                            <w:rFonts w:ascii="Cambria Math" w:hAnsi="Cambria Math"/>
                          </w:rPr>
                        </m:ctrlPr>
                      </m:naryPr>
                      <m:sub>
                        <m:r>
                          <w:rPr>
                            <w:rFonts w:ascii="Cambria Math" w:hAnsi="Cambria Math"/>
                          </w:rPr>
                          <m:t>k=α+1</m:t>
                        </m:r>
                      </m:sub>
                      <m:sup>
                        <m:r>
                          <w:rPr>
                            <w:rFonts w:ascii="Cambria Math" w:hAnsi="Cambria Math"/>
                          </w:rPr>
                          <m:t>β</m:t>
                        </m:r>
                      </m:sup>
                      <m:e>
                        <m:r>
                          <w:rPr>
                            <w:rFonts w:ascii="Cambria Math" w:hAnsi="Cambria Math"/>
                          </w:rPr>
                          <m:t>D</m:t>
                        </m:r>
                      </m:e>
                    </m:nary>
                    <m:r>
                      <w:rPr>
                        <w:rFonts w:ascii="Cambria Math" w:hAnsi="Cambria Math"/>
                      </w:rPr>
                      <m:t>(t,</m:t>
                    </m:r>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m:t>
                    </m:r>
                  </m:e>
                </m:d>
                <m:r>
                  <w:rPr>
                    <w:rFonts w:ascii="Cambria Math" w:hAnsi="Cambria Math"/>
                  </w:rPr>
                  <m:t> Φ(</m:t>
                </m:r>
                <m:sSup>
                  <m:sSupPr>
                    <m:ctrlPr>
                      <w:rPr>
                        <w:rFonts w:ascii="Cambria Math" w:hAnsi="Cambria Math"/>
                      </w:rPr>
                    </m:ctrlPr>
                  </m:sSupPr>
                  <m:e>
                    <m:r>
                      <w:rPr>
                        <w:rFonts w:ascii="Cambria Math" w:hAnsi="Cambria Math"/>
                      </w:rPr>
                      <m:t>ϵ</m:t>
                    </m:r>
                  </m:e>
                  <m:sup>
                    <m:r>
                      <w:rPr>
                        <w:rFonts w:ascii="Cambria Math" w:hAnsi="Cambria Math"/>
                      </w:rPr>
                      <m:t>2</m:t>
                    </m:r>
                  </m:sup>
                </m:sSup>
                <m:sSup>
                  <m:sSupPr>
                    <m:ctrlPr>
                      <w:rPr>
                        <w:rFonts w:ascii="Cambria Math" w:hAnsi="Cambria Math"/>
                      </w:rPr>
                    </m:ctrlPr>
                  </m:sSupPr>
                  <m:e>
                    <m:r>
                      <w:rPr>
                        <w:rFonts w:ascii="Cambria Math" w:hAnsi="Cambria Math"/>
                      </w:rPr>
                      <m:t>τ</m:t>
                    </m:r>
                  </m:e>
                  <m:sup>
                    <m:r>
                      <w:rPr>
                        <w:rFonts w:ascii="Cambria Math" w:hAnsi="Cambria Math"/>
                      </w:rPr>
                      <m:t>*</m:t>
                    </m:r>
                  </m:sup>
                </m:sSup>
                <m:r>
                  <w:rPr>
                    <w:rFonts w:ascii="Cambria Math" w:hAnsi="Cambria Math"/>
                  </w:rPr>
                  <m:t>,ϵx)</m:t>
                </m:r>
              </m:e>
            </m:mr>
          </m:m>
        </m:oMath>
      </m:oMathPara>
    </w:p>
    <w:p w14:paraId="328D18B2" w14:textId="77777777" w:rsidR="00FA6010" w:rsidRDefault="00FA6010" w:rsidP="00FA6010">
      <w:pPr>
        <w:pStyle w:val="BASE"/>
      </w:pPr>
      <w:r>
        <w:t xml:space="preserve">Recall, however, that </w:t>
      </w:r>
      <m:oMath>
        <m:r>
          <w:rPr>
            <w:rFonts w:ascii="Cambria Math" w:hAnsi="Cambria Math"/>
          </w:rPr>
          <m:t>xϵ=S-K</m:t>
        </m:r>
      </m:oMath>
      <w:r>
        <w:t xml:space="preserve"> and </w:t>
      </w:r>
      <m:oMath>
        <m:r>
          <w:rPr>
            <w:rFonts w:ascii="Cambria Math" w:hAnsi="Cambria Math"/>
          </w:rPr>
          <m:t>ϵ=A(K)</m:t>
        </m:r>
      </m:oMath>
      <w:r>
        <w:t>. We reapply the subsitutions to obtain:</w:t>
      </w:r>
    </w:p>
    <w:p w14:paraId="69F925C6" w14:textId="77777777" w:rsidR="00FA6010" w:rsidRDefault="00885CB7" w:rsidP="00FA6010">
      <w:pPr>
        <w:pStyle w:val="Corpsdetexte"/>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m:rPr>
                    <m:sty m:val="b"/>
                  </m:rPr>
                  <w:rPr>
                    <w:rFonts w:ascii="Cambria Math" w:hAnsi="Cambria Math"/>
                  </w:rPr>
                  <m:t>PS</m:t>
                </m:r>
                <m:r>
                  <w:rPr>
                    <w:rFonts w:ascii="Cambria Math" w:hAnsi="Cambria Math"/>
                  </w:rPr>
                  <m:t>(t,</m:t>
                </m:r>
                <m:sSub>
                  <m:sSubPr>
                    <m:ctrlPr>
                      <w:rPr>
                        <w:rFonts w:ascii="Cambria Math" w:hAnsi="Cambria Math"/>
                      </w:rPr>
                    </m:ctrlPr>
                  </m:sSubPr>
                  <m:e>
                    <m:r>
                      <w:rPr>
                        <w:rFonts w:ascii="Cambria Math" w:hAnsi="Cambria Math"/>
                      </w:rPr>
                      <m:t>T</m:t>
                    </m:r>
                  </m:e>
                  <m:sub>
                    <m:r>
                      <w:rPr>
                        <w:rFonts w:ascii="Cambria Math" w:hAnsi="Cambria Math"/>
                      </w:rPr>
                      <m:t>α</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β</m:t>
                    </m:r>
                  </m:sub>
                </m:sSub>
                <m:r>
                  <w:rPr>
                    <w:rFonts w:ascii="Cambria Math" w:hAnsi="Cambria Math"/>
                  </w:rPr>
                  <m:t>,θ,N,K)</m:t>
                </m:r>
              </m:e>
              <m:e>
                <m:r>
                  <w:rPr>
                    <w:rFonts w:ascii="Cambria Math" w:hAnsi="Cambria Math"/>
                  </w:rPr>
                  <m:t>=N×θ×</m:t>
                </m:r>
                <m:d>
                  <m:dPr>
                    <m:begChr m:val="["/>
                    <m:endChr m:val="]"/>
                    <m:ctrlPr>
                      <w:rPr>
                        <w:rFonts w:ascii="Cambria Math" w:hAnsi="Cambria Math"/>
                      </w:rPr>
                    </m:ctrlPr>
                  </m:dPr>
                  <m:e>
                    <m:nary>
                      <m:naryPr>
                        <m:chr m:val="∑"/>
                        <m:limLoc m:val="undOvr"/>
                        <m:ctrlPr>
                          <w:rPr>
                            <w:rFonts w:ascii="Cambria Math" w:hAnsi="Cambria Math"/>
                          </w:rPr>
                        </m:ctrlPr>
                      </m:naryPr>
                      <m:sub>
                        <m:r>
                          <w:rPr>
                            <w:rFonts w:ascii="Cambria Math" w:hAnsi="Cambria Math"/>
                          </w:rPr>
                          <m:t>k=α+1</m:t>
                        </m:r>
                      </m:sub>
                      <m:sup>
                        <m:r>
                          <w:rPr>
                            <w:rFonts w:ascii="Cambria Math" w:hAnsi="Cambria Math"/>
                          </w:rPr>
                          <m:t>β</m:t>
                        </m:r>
                      </m:sup>
                      <m:e>
                        <m:r>
                          <w:rPr>
                            <w:rFonts w:ascii="Cambria Math" w:hAnsi="Cambria Math"/>
                          </w:rPr>
                          <m:t>D</m:t>
                        </m:r>
                      </m:e>
                    </m:nary>
                    <m:r>
                      <w:rPr>
                        <w:rFonts w:ascii="Cambria Math" w:hAnsi="Cambria Math"/>
                      </w:rPr>
                      <m:t>(t,</m:t>
                    </m:r>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m:t>
                    </m:r>
                  </m:e>
                </m:d>
                <m:r>
                  <w:rPr>
                    <w:rFonts w:ascii="Cambria Math" w:hAnsi="Cambria Math"/>
                  </w:rPr>
                  <m:t>Φ(</m:t>
                </m:r>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(K)</m:t>
                </m:r>
                <m:sSup>
                  <m:sSupPr>
                    <m:ctrlPr>
                      <w:rPr>
                        <w:rFonts w:ascii="Cambria Math" w:hAnsi="Cambria Math"/>
                      </w:rPr>
                    </m:ctrlPr>
                  </m:sSupPr>
                  <m:e>
                    <m:r>
                      <w:rPr>
                        <w:rFonts w:ascii="Cambria Math" w:hAnsi="Cambria Math"/>
                      </w:rPr>
                      <m:t>τ</m:t>
                    </m:r>
                  </m:e>
                  <m:sup>
                    <m:r>
                      <w:rPr>
                        <w:rFonts w:ascii="Cambria Math" w:hAnsi="Cambria Math"/>
                      </w:rPr>
                      <m:t>*</m:t>
                    </m:r>
                  </m:sup>
                </m:sSup>
                <m:r>
                  <w:rPr>
                    <w:rFonts w:ascii="Cambria Math" w:hAnsi="Cambria Math"/>
                  </w:rPr>
                  <m:t>,S-K)</m:t>
                </m:r>
              </m:e>
            </m:mr>
          </m:m>
        </m:oMath>
      </m:oMathPara>
    </w:p>
    <w:p w14:paraId="162B1737" w14:textId="77777777" w:rsidR="00FA6010" w:rsidRDefault="00FA6010" w:rsidP="00FA6010">
      <w:pPr>
        <w:pStyle w:val="BASE"/>
      </w:pPr>
      <w:r>
        <w:t xml:space="preserve">We can apply a Taylor expansion on the expression </w:t>
      </w:r>
      <m:oMath>
        <m:rad>
          <m:radPr>
            <m:degHide m:val="1"/>
            <m:ctrlPr>
              <w:rPr>
                <w:rFonts w:ascii="Cambria Math" w:hAnsi="Cambria Math"/>
              </w:rPr>
            </m:ctrlPr>
          </m:radPr>
          <m:deg/>
          <m:e>
            <m:r>
              <w:rPr>
                <w:rFonts w:ascii="Cambria Math" w:hAnsi="Cambria Math"/>
              </w:rPr>
              <m:t>τ(1+ϕ)</m:t>
            </m:r>
          </m:e>
        </m:rad>
      </m:oMath>
      <w:r>
        <w:t xml:space="preserve"> to obtain:</w:t>
      </w:r>
    </w:p>
    <w:p w14:paraId="0E265D3E" w14:textId="77777777" w:rsidR="00FA6010" w:rsidRDefault="00885CB7" w:rsidP="00FA6010">
      <w:pPr>
        <w:pStyle w:val="Corpsdetexte"/>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ad>
                  <m:radPr>
                    <m:degHide m:val="1"/>
                    <m:ctrlPr>
                      <w:rPr>
                        <w:rFonts w:ascii="Cambria Math" w:hAnsi="Cambria Math"/>
                      </w:rPr>
                    </m:ctrlPr>
                  </m:radPr>
                  <m:deg/>
                  <m:e>
                    <m:sSup>
                      <m:sSupPr>
                        <m:ctrlPr>
                          <w:rPr>
                            <w:rFonts w:ascii="Cambria Math" w:hAnsi="Cambria Math"/>
                          </w:rPr>
                        </m:ctrlPr>
                      </m:sSupPr>
                      <m:e>
                        <m:r>
                          <w:rPr>
                            <w:rFonts w:ascii="Cambria Math" w:hAnsi="Cambria Math"/>
                          </w:rPr>
                          <m:t>τ</m:t>
                        </m:r>
                      </m:e>
                      <m:sup>
                        <m:r>
                          <w:rPr>
                            <w:rFonts w:ascii="Cambria Math" w:hAnsi="Cambria Math"/>
                          </w:rPr>
                          <m:t>*</m:t>
                        </m:r>
                      </m:sup>
                    </m:sSup>
                  </m:e>
                </m:rad>
              </m:e>
              <m:e>
                <m:r>
                  <w:rPr>
                    <w:rFonts w:ascii="Cambria Math" w:hAnsi="Cambria Math"/>
                  </w:rPr>
                  <m:t>=</m:t>
                </m:r>
                <m:rad>
                  <m:radPr>
                    <m:degHide m:val="1"/>
                    <m:ctrlPr>
                      <w:rPr>
                        <w:rFonts w:ascii="Cambria Math" w:hAnsi="Cambria Math"/>
                      </w:rPr>
                    </m:ctrlPr>
                  </m:radPr>
                  <m:deg/>
                  <m:e>
                    <m:r>
                      <w:rPr>
                        <w:rFonts w:ascii="Cambria Math" w:hAnsi="Cambria Math"/>
                      </w:rPr>
                      <m:t>τ</m:t>
                    </m:r>
                  </m:e>
                </m:rad>
                <m:r>
                  <w:rPr>
                    <w:rFonts w:ascii="Cambria Math" w:hAnsi="Cambria Math"/>
                  </w:rPr>
                  <m:t> </m:t>
                </m:r>
                <m:d>
                  <m:dPr>
                    <m:begChr m:val="["/>
                    <m:endChr m:val="]"/>
                    <m:ctrlPr>
                      <w:rPr>
                        <w:rFonts w:ascii="Cambria Math" w:hAnsi="Cambria Math"/>
                      </w:rPr>
                    </m:ctrlPr>
                  </m:dPr>
                  <m:e>
                    <m:r>
                      <w:rPr>
                        <w:rFonts w:ascii="Cambria Math" w:hAnsi="Cambria Math"/>
                      </w:rPr>
                      <m:t>1+</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ϕ-</m:t>
                    </m:r>
                    <m:f>
                      <m:fPr>
                        <m:ctrlPr>
                          <w:rPr>
                            <w:rFonts w:ascii="Cambria Math" w:hAnsi="Cambria Math"/>
                          </w:rPr>
                        </m:ctrlPr>
                      </m:fPr>
                      <m:num>
                        <m:r>
                          <w:rPr>
                            <w:rFonts w:ascii="Cambria Math" w:hAnsi="Cambria Math"/>
                          </w:rPr>
                          <m:t>1</m:t>
                        </m:r>
                      </m:num>
                      <m:den>
                        <m:r>
                          <w:rPr>
                            <w:rFonts w:ascii="Cambria Math" w:hAnsi="Cambria Math"/>
                          </w:rPr>
                          <m:t>8</m:t>
                        </m:r>
                      </m:den>
                    </m:f>
                    <m:sSup>
                      <m:sSupPr>
                        <m:ctrlPr>
                          <w:rPr>
                            <w:rFonts w:ascii="Cambria Math" w:hAnsi="Cambria Math"/>
                          </w:rPr>
                        </m:ctrlPr>
                      </m:sSupPr>
                      <m:e>
                        <m:r>
                          <w:rPr>
                            <w:rFonts w:ascii="Cambria Math" w:hAnsi="Cambria Math"/>
                          </w:rPr>
                          <m:t>ϕ</m:t>
                        </m:r>
                      </m:e>
                      <m:sup>
                        <m:r>
                          <w:rPr>
                            <w:rFonts w:ascii="Cambria Math" w:hAnsi="Cambria Math"/>
                          </w:rPr>
                          <m:t>2</m:t>
                        </m:r>
                      </m:sup>
                    </m:sSup>
                    <m:r>
                      <w:rPr>
                        <w:rFonts w:ascii="Cambria Math" w:hAnsi="Cambria Math"/>
                      </w:rPr>
                      <m:t>...</m:t>
                    </m:r>
                  </m:e>
                </m:d>
              </m:e>
            </m:mr>
            <m:mr>
              <m:e>
                <m:rad>
                  <m:radPr>
                    <m:degHide m:val="1"/>
                    <m:ctrlPr>
                      <w:rPr>
                        <w:rFonts w:ascii="Cambria Math" w:hAnsi="Cambria Math"/>
                      </w:rPr>
                    </m:ctrlPr>
                  </m:radPr>
                  <m:deg/>
                  <m:e>
                    <m:sSup>
                      <m:sSupPr>
                        <m:ctrlPr>
                          <w:rPr>
                            <w:rFonts w:ascii="Cambria Math" w:hAnsi="Cambria Math"/>
                          </w:rPr>
                        </m:ctrlPr>
                      </m:sSupPr>
                      <m:e>
                        <m:r>
                          <w:rPr>
                            <w:rFonts w:ascii="Cambria Math" w:hAnsi="Cambria Math"/>
                          </w:rPr>
                          <m:t>τ</m:t>
                        </m:r>
                      </m:e>
                      <m:sup>
                        <m:r>
                          <w:rPr>
                            <w:rFonts w:ascii="Cambria Math" w:hAnsi="Cambria Math"/>
                          </w:rPr>
                          <m:t>*</m:t>
                        </m:r>
                      </m:sup>
                    </m:sSup>
                  </m:e>
                </m:rad>
              </m:e>
              <m:e>
                <m:r>
                  <w:rPr>
                    <w:rFonts w:ascii="Cambria Math" w:hAnsi="Cambria Math"/>
                  </w:rPr>
                  <m:t>=</m:t>
                </m:r>
                <m:rad>
                  <m:radPr>
                    <m:degHide m:val="1"/>
                    <m:ctrlPr>
                      <w:rPr>
                        <w:rFonts w:ascii="Cambria Math" w:hAnsi="Cambria Math"/>
                      </w:rPr>
                    </m:ctrlPr>
                  </m:radPr>
                  <m:deg/>
                  <m:e>
                    <m:r>
                      <w:rPr>
                        <w:rFonts w:ascii="Cambria Math" w:hAnsi="Cambria Math"/>
                      </w:rPr>
                      <m:t>τ</m:t>
                    </m:r>
                  </m:e>
                </m:rad>
                <m:r>
                  <w:rPr>
                    <w:rFonts w:ascii="Cambria Math" w:hAnsi="Cambria Math"/>
                  </w:rPr>
                  <m:t> </m:t>
                </m:r>
                <m:d>
                  <m:dPr>
                    <m:begChr m:val="["/>
                    <m:endChr m:val="]"/>
                    <m:ctrlPr>
                      <w:rPr>
                        <w:rFonts w:ascii="Cambria Math" w:hAnsi="Cambria Math"/>
                      </w:rPr>
                    </m:ctrlPr>
                  </m:dPr>
                  <m:e>
                    <m:r>
                      <w:rPr>
                        <w:rFonts w:ascii="Cambria Math" w:hAnsi="Cambria Math"/>
                      </w:rPr>
                      <m:t>1+</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(S-K) </m:t>
                    </m:r>
                    <m:sSub>
                      <m:sSubPr>
                        <m:ctrlPr>
                          <w:rPr>
                            <w:rFonts w:ascii="Cambria Math" w:hAnsi="Cambria Math"/>
                          </w:rPr>
                        </m:ctrlPr>
                      </m:sSubPr>
                      <m:e>
                        <m:r>
                          <w:rPr>
                            <w:rFonts w:ascii="Cambria Math" w:hAnsi="Cambria Math"/>
                          </w:rPr>
                          <m:t>υ</m:t>
                        </m:r>
                      </m:e>
                      <m:sub>
                        <m:r>
                          <w:rPr>
                            <w:rFonts w:ascii="Cambria Math" w:hAnsi="Cambria Math"/>
                          </w:rPr>
                          <m:t>1</m:t>
                        </m:r>
                      </m:sub>
                    </m:sSub>
                    <m:r>
                      <w:rPr>
                        <w:rFonts w:ascii="Cambria Math" w:hAnsi="Cambria Math"/>
                      </w:rPr>
                      <m:t>+</m:t>
                    </m:r>
                    <m:f>
                      <m:fPr>
                        <m:ctrlPr>
                          <w:rPr>
                            <w:rFonts w:ascii="Cambria Math" w:hAnsi="Cambria Math"/>
                          </w:rPr>
                        </m:ctrlPr>
                      </m:fPr>
                      <m:num>
                        <m:r>
                          <w:rPr>
                            <w:rFonts w:ascii="Cambria Math" w:hAnsi="Cambria Math"/>
                          </w:rPr>
                          <m:t>2</m:t>
                        </m:r>
                        <m:sSub>
                          <m:sSubPr>
                            <m:ctrlPr>
                              <w:rPr>
                                <w:rFonts w:ascii="Cambria Math" w:hAnsi="Cambria Math"/>
                              </w:rPr>
                            </m:ctrlPr>
                          </m:sSubPr>
                          <m:e>
                            <m:r>
                              <w:rPr>
                                <w:rFonts w:ascii="Cambria Math" w:hAnsi="Cambria Math"/>
                              </w:rPr>
                              <m:t>υ</m:t>
                            </m:r>
                          </m:e>
                          <m:sub>
                            <m:r>
                              <w:rPr>
                                <w:rFonts w:ascii="Cambria Math" w:hAnsi="Cambria Math"/>
                              </w:rPr>
                              <m:t>2</m:t>
                            </m:r>
                          </m:sub>
                        </m:sSub>
                        <m:r>
                          <w:rPr>
                            <w:rFonts w:ascii="Cambria Math" w:hAnsi="Cambria Math"/>
                          </w:rPr>
                          <m:t>-</m:t>
                        </m:r>
                        <m:sSubSup>
                          <m:sSubSupPr>
                            <m:ctrlPr>
                              <w:rPr>
                                <w:rFonts w:ascii="Cambria Math" w:hAnsi="Cambria Math"/>
                              </w:rPr>
                            </m:ctrlPr>
                          </m:sSubSupPr>
                          <m:e>
                            <m:r>
                              <w:rPr>
                                <w:rFonts w:ascii="Cambria Math" w:hAnsi="Cambria Math"/>
                              </w:rPr>
                              <m:t>υ</m:t>
                            </m:r>
                          </m:e>
                          <m:sub>
                            <m:r>
                              <w:rPr>
                                <w:rFonts w:ascii="Cambria Math" w:hAnsi="Cambria Math"/>
                              </w:rPr>
                              <m:t>1</m:t>
                            </m:r>
                          </m:sub>
                          <m:sup>
                            <m:r>
                              <w:rPr>
                                <w:rFonts w:ascii="Cambria Math" w:hAnsi="Cambria Math"/>
                              </w:rPr>
                              <m:t>2</m:t>
                            </m:r>
                          </m:sup>
                        </m:sSubSup>
                      </m:num>
                      <m:den>
                        <m:r>
                          <w:rPr>
                            <w:rFonts w:ascii="Cambria Math" w:hAnsi="Cambria Math"/>
                          </w:rPr>
                          <m:t>12</m:t>
                        </m:r>
                      </m:den>
                    </m:f>
                    <m:r>
                      <w:rPr>
                        <w:rFonts w:ascii="Cambria Math" w:hAnsi="Cambria Math"/>
                      </w:rPr>
                      <m:t>(S-K</m:t>
                    </m:r>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m:t>
                    </m:r>
                    <m:f>
                      <m:fPr>
                        <m:ctrlPr>
                          <w:rPr>
                            <w:rFonts w:ascii="Cambria Math" w:hAnsi="Cambria Math"/>
                          </w:rPr>
                        </m:ctrlPr>
                      </m:fPr>
                      <m:num>
                        <m:r>
                          <w:rPr>
                            <w:rFonts w:ascii="Cambria Math" w:hAnsi="Cambria Math"/>
                          </w:rPr>
                          <m:t>2</m:t>
                        </m:r>
                        <m:sSub>
                          <m:sSubPr>
                            <m:ctrlPr>
                              <w:rPr>
                                <w:rFonts w:ascii="Cambria Math" w:hAnsi="Cambria Math"/>
                              </w:rPr>
                            </m:ctrlPr>
                          </m:sSubPr>
                          <m:e>
                            <m:r>
                              <w:rPr>
                                <w:rFonts w:ascii="Cambria Math" w:hAnsi="Cambria Math"/>
                              </w:rPr>
                              <m:t>υ</m:t>
                            </m:r>
                          </m:e>
                          <m:sub>
                            <m:r>
                              <w:rPr>
                                <w:rFonts w:ascii="Cambria Math" w:hAnsi="Cambria Math"/>
                              </w:rPr>
                              <m:t>2</m:t>
                            </m:r>
                          </m:sub>
                        </m:sSub>
                        <m:r>
                          <w:rPr>
                            <w:rFonts w:ascii="Cambria Math" w:hAnsi="Cambria Math"/>
                          </w:rPr>
                          <m:t>-</m:t>
                        </m:r>
                        <m:sSubSup>
                          <m:sSubSupPr>
                            <m:ctrlPr>
                              <w:rPr>
                                <w:rFonts w:ascii="Cambria Math" w:hAnsi="Cambria Math"/>
                              </w:rPr>
                            </m:ctrlPr>
                          </m:sSubSupPr>
                          <m:e>
                            <m:r>
                              <w:rPr>
                                <w:rFonts w:ascii="Cambria Math" w:hAnsi="Cambria Math"/>
                              </w:rPr>
                              <m:t>υ</m:t>
                            </m:r>
                          </m:e>
                          <m:sub>
                            <m:r>
                              <w:rPr>
                                <w:rFonts w:ascii="Cambria Math" w:hAnsi="Cambria Math"/>
                              </w:rPr>
                              <m:t>1</m:t>
                            </m:r>
                          </m:sub>
                          <m:sup>
                            <m:r>
                              <w:rPr>
                                <w:rFonts w:ascii="Cambria Math" w:hAnsi="Cambria Math"/>
                              </w:rPr>
                              <m:t>2</m:t>
                            </m:r>
                          </m:sup>
                        </m:sSubSup>
                      </m:num>
                      <m:den>
                        <m:r>
                          <w:rPr>
                            <w:rFonts w:ascii="Cambria Math" w:hAnsi="Cambria Math"/>
                          </w:rPr>
                          <m:t>12</m:t>
                        </m:r>
                      </m:den>
                    </m:f>
                    <m:r>
                      <w:rPr>
                        <w:rFonts w:ascii="Cambria Math" w:hAnsi="Cambria Math"/>
                      </w:rPr>
                      <m:t> </m:t>
                    </m:r>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(K) +...</m:t>
                    </m:r>
                  </m:e>
                </m:d>
              </m:e>
            </m:mr>
          </m:m>
        </m:oMath>
      </m:oMathPara>
    </w:p>
    <w:p w14:paraId="70D3D934" w14:textId="77777777" w:rsidR="00FA6010" w:rsidRDefault="00FA6010" w:rsidP="00FA6010">
      <w:pPr>
        <w:pStyle w:val="BASE"/>
      </w:pPr>
      <w:r>
        <w:t xml:space="preserve">Our final value of </w:t>
      </w:r>
      <m:oMath>
        <m:rad>
          <m:radPr>
            <m:degHide m:val="1"/>
            <m:ctrlPr>
              <w:rPr>
                <w:rFonts w:ascii="Cambria Math" w:hAnsi="Cambria Math"/>
              </w:rPr>
            </m:ctrlPr>
          </m:radPr>
          <m:deg/>
          <m:e>
            <m:sSup>
              <m:sSupPr>
                <m:ctrlPr>
                  <w:rPr>
                    <w:rFonts w:ascii="Cambria Math" w:hAnsi="Cambria Math"/>
                  </w:rPr>
                </m:ctrlPr>
              </m:sSupPr>
              <m:e>
                <m:r>
                  <w:rPr>
                    <w:rFonts w:ascii="Cambria Math" w:hAnsi="Cambria Math"/>
                  </w:rPr>
                  <m:t>τ</m:t>
                </m:r>
              </m:e>
              <m:sup>
                <m:r>
                  <w:rPr>
                    <w:rFonts w:ascii="Cambria Math" w:hAnsi="Cambria Math"/>
                  </w:rPr>
                  <m:t>*</m:t>
                </m:r>
              </m:sup>
            </m:sSup>
          </m:e>
        </m:rad>
      </m:oMath>
      <w:r>
        <w:t xml:space="preserve"> therefore is:</w:t>
      </w:r>
    </w:p>
    <w:p w14:paraId="0A409D40" w14:textId="77777777" w:rsidR="00FA6010" w:rsidRDefault="00885CB7" w:rsidP="00FA6010">
      <w:pPr>
        <w:pStyle w:val="Corpsdetexte"/>
      </w:pPr>
      <m:oMathPara>
        <m:oMathParaPr>
          <m:jc m:val="center"/>
        </m:oMathParaPr>
        <m:oMath>
          <m:m>
            <m:mPr>
              <m:plcHide m:val="1"/>
              <m:mcs>
                <m:mc>
                  <m:mcPr>
                    <m:count m:val="1"/>
                    <m:mcJc m:val="right"/>
                  </m:mcPr>
                </m:mc>
              </m:mcs>
              <m:ctrlPr>
                <w:rPr>
                  <w:rFonts w:ascii="Cambria Math" w:hAnsi="Cambria Math"/>
                </w:rPr>
              </m:ctrlPr>
            </m:mPr>
            <m:mr>
              <m:e>
                <m:r>
                  <w:rPr>
                    <w:rFonts w:ascii="Cambria Math" w:hAnsi="Cambria Math"/>
                  </w:rPr>
                  <m:t>A(S)</m:t>
                </m:r>
                <m:rad>
                  <m:radPr>
                    <m:degHide m:val="1"/>
                    <m:ctrlPr>
                      <w:rPr>
                        <w:rFonts w:ascii="Cambria Math" w:hAnsi="Cambria Math"/>
                      </w:rPr>
                    </m:ctrlPr>
                  </m:radPr>
                  <m:deg/>
                  <m:e>
                    <m:sSup>
                      <m:sSupPr>
                        <m:ctrlPr>
                          <w:rPr>
                            <w:rFonts w:ascii="Cambria Math" w:hAnsi="Cambria Math"/>
                          </w:rPr>
                        </m:ctrlPr>
                      </m:sSupPr>
                      <m:e>
                        <m:r>
                          <w:rPr>
                            <w:rFonts w:ascii="Cambria Math" w:hAnsi="Cambria Math"/>
                          </w:rPr>
                          <m:t>τ</m:t>
                        </m:r>
                      </m:e>
                      <m:sup>
                        <m:r>
                          <w:rPr>
                            <w:rFonts w:ascii="Cambria Math" w:hAnsi="Cambria Math"/>
                          </w:rPr>
                          <m:t>*</m:t>
                        </m:r>
                      </m:sup>
                    </m:sSup>
                  </m:e>
                </m:rad>
                <m:r>
                  <w:rPr>
                    <w:rFonts w:ascii="Cambria Math" w:hAnsi="Cambria Math"/>
                  </w:rPr>
                  <m:t>=A(</m:t>
                </m:r>
                <m:sSub>
                  <m:sSubPr>
                    <m:ctrlPr>
                      <w:rPr>
                        <w:rFonts w:ascii="Cambria Math" w:hAnsi="Cambria Math"/>
                      </w:rPr>
                    </m:ctrlPr>
                  </m:sSubPr>
                  <m:e>
                    <m:r>
                      <w:rPr>
                        <w:rFonts w:ascii="Cambria Math" w:hAnsi="Cambria Math"/>
                      </w:rPr>
                      <m:t>S</m:t>
                    </m:r>
                  </m:e>
                  <m:sub>
                    <m:r>
                      <w:rPr>
                        <w:rFonts w:ascii="Cambria Math" w:hAnsi="Cambria Math"/>
                      </w:rPr>
                      <m:t>av</m:t>
                    </m:r>
                  </m:sub>
                </m:sSub>
                <m:r>
                  <w:rPr>
                    <w:rFonts w:ascii="Cambria Math" w:hAnsi="Cambria Math"/>
                  </w:rPr>
                  <m:t>)</m:t>
                </m:r>
                <m:rad>
                  <m:radPr>
                    <m:degHide m:val="1"/>
                    <m:ctrlPr>
                      <w:rPr>
                        <w:rFonts w:ascii="Cambria Math" w:hAnsi="Cambria Math"/>
                      </w:rPr>
                    </m:ctrlPr>
                  </m:radPr>
                  <m:deg/>
                  <m:e>
                    <m:r>
                      <w:rPr>
                        <w:rFonts w:ascii="Cambria Math" w:hAnsi="Cambria Math"/>
                      </w:rPr>
                      <m:t>τ</m:t>
                    </m:r>
                  </m:e>
                </m:rad>
                <m:d>
                  <m:dPr>
                    <m:begChr m:val="["/>
                    <m:endChr m:val="]"/>
                    <m:ctrlPr>
                      <w:rPr>
                        <w:rFonts w:ascii="Cambria Math" w:hAnsi="Cambria Math"/>
                      </w:rPr>
                    </m:ctrlPr>
                  </m:dPr>
                  <m:e>
                    <m:r>
                      <w:rPr>
                        <w:rFonts w:ascii="Cambria Math" w:hAnsi="Cambria Math"/>
                      </w:rPr>
                      <m:t>1+</m:t>
                    </m:r>
                    <m:f>
                      <m:fPr>
                        <m:ctrlPr>
                          <w:rPr>
                            <w:rFonts w:ascii="Cambria Math" w:hAnsi="Cambria Math"/>
                          </w:rPr>
                        </m:ctrlPr>
                      </m:fPr>
                      <m:num>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-2</m:t>
                        </m:r>
                        <m:sSubSup>
                          <m:sSubSupPr>
                            <m:ctrlPr>
                              <w:rPr>
                                <w:rFonts w:ascii="Cambria Math" w:hAnsi="Cambria Math"/>
                              </w:rPr>
                            </m:ctrlPr>
                          </m:sSubSupPr>
                          <m:e>
                            <m:r>
                              <w:rPr>
                                <w:rFonts w:ascii="Cambria Math" w:hAnsi="Cambria Math"/>
                              </w:rPr>
                              <m:t>γ</m:t>
                            </m:r>
                          </m:e>
                          <m:sub>
                            <m:r>
                              <w:rPr>
                                <w:rFonts w:ascii="Cambria Math" w:hAnsi="Cambria Math"/>
                              </w:rPr>
                              <m:t>1</m:t>
                            </m:r>
                          </m:sub>
                          <m:sup>
                            <m:r>
                              <w:rPr>
                                <w:rFonts w:ascii="Cambria Math" w:hAnsi="Cambria Math"/>
                              </w:rPr>
                              <m:t>2</m:t>
                            </m:r>
                          </m:sup>
                        </m:sSubSup>
                      </m:num>
                      <m:den>
                        <m:r>
                          <w:rPr>
                            <w:rFonts w:ascii="Cambria Math" w:hAnsi="Cambria Math"/>
                          </w:rPr>
                          <m:t>24</m:t>
                        </m:r>
                      </m:den>
                    </m:f>
                    <m:r>
                      <w:rPr>
                        <w:rFonts w:ascii="Cambria Math" w:hAnsi="Cambria Math"/>
                      </w:rPr>
                      <m:t>(S-K</m:t>
                    </m:r>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-2</m:t>
                        </m:r>
                        <m:sSubSup>
                          <m:sSubSupPr>
                            <m:ctrlPr>
                              <w:rPr>
                                <w:rFonts w:ascii="Cambria Math" w:hAnsi="Cambria Math"/>
                              </w:rPr>
                            </m:ctrlPr>
                          </m:sSubSupPr>
                          <m:e>
                            <m:r>
                              <w:rPr>
                                <w:rFonts w:ascii="Cambria Math" w:hAnsi="Cambria Math"/>
                              </w:rPr>
                              <m:t>γ</m:t>
                            </m:r>
                          </m:e>
                          <m:sub>
                            <m:r>
                              <w:rPr>
                                <w:rFonts w:ascii="Cambria Math" w:hAnsi="Cambria Math"/>
                              </w:rPr>
                              <m:t>1</m:t>
                            </m:r>
                          </m:sub>
                          <m:sup>
                            <m:r>
                              <w:rPr>
                                <w:rFonts w:ascii="Cambria Math" w:hAnsi="Cambria Math"/>
                              </w:rPr>
                              <m:t>2</m:t>
                            </m:r>
                          </m:sup>
                        </m:sSubSup>
                      </m:num>
                      <m:den>
                        <m:r>
                          <w:rPr>
                            <w:rFonts w:ascii="Cambria Math" w:hAnsi="Cambria Math"/>
                          </w:rPr>
                          <m:t>24</m:t>
                        </m:r>
                      </m:den>
                    </m:f>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av</m:t>
                        </m:r>
                      </m:sub>
                    </m:sSub>
                    <m:r>
                      <w:rPr>
                        <w:rFonts w:ascii="Cambria Math" w:hAnsi="Cambria Math"/>
                      </w:rPr>
                      <m:t>)τ+...</m:t>
                    </m:r>
                  </m:e>
                </m:d>
              </m:e>
            </m:mr>
          </m:m>
        </m:oMath>
      </m:oMathPara>
    </w:p>
    <w:p w14:paraId="6BDD4F61" w14:textId="77777777" w:rsidR="00FA6010" w:rsidRDefault="00FA6010" w:rsidP="00FA6010">
      <w:pPr>
        <w:pStyle w:val="BASE"/>
      </w:pPr>
      <w:r>
        <w:t>We plug this value back to our formula to obtain the swaption price.</w:t>
      </w:r>
    </w:p>
    <w:p w14:paraId="243B1FBF" w14:textId="77777777" w:rsidR="00FA6010" w:rsidRDefault="00FA6010" w:rsidP="00FA6010">
      <w:pPr>
        <w:pStyle w:val="BASE"/>
      </w:pPr>
      <w:r>
        <w:t>We consider the case of the Black Model for the swap diffussion:</w:t>
      </w:r>
    </w:p>
    <w:p w14:paraId="0B3D9E42" w14:textId="77777777" w:rsidR="00FA6010" w:rsidRDefault="00885CB7" w:rsidP="00FA6010">
      <w:pPr>
        <w:pStyle w:val="Corpsdetexte"/>
      </w:pPr>
      <m:oMathPara>
        <m:oMathParaPr>
          <m:jc m:val="center"/>
        </m:oMathParaPr>
        <m:oMath>
          <m:m>
            <m:mPr>
              <m:plcHide m:val="1"/>
              <m:mcs>
                <m:mc>
                  <m:mcPr>
                    <m:count m:val="1"/>
                    <m:mcJc m:val="right"/>
                  </m:mcPr>
                </m:mc>
              </m:mcs>
              <m:ctrlPr>
                <w:rPr>
                  <w:rFonts w:ascii="Cambria Math" w:hAnsi="Cambria Math"/>
                </w:rPr>
              </m:ctrlPr>
            </m:mPr>
            <m:mr>
              <m:e>
                <m:r>
                  <w:rPr>
                    <w:rFonts w:ascii="Cambria Math" w:hAnsi="Cambria Math"/>
                  </w:rPr>
                  <m:t>d</m:t>
                </m:r>
                <m:sSub>
                  <m:sSubPr>
                    <m:ctrlPr>
                      <w:rPr>
                        <w:rFonts w:ascii="Cambria Math" w:hAnsi="Cambria Math"/>
                      </w:rPr>
                    </m:ctrlPr>
                  </m:sSubPr>
                  <m:e>
                    <m:r>
                      <w:rPr>
                        <w:rFonts w:ascii="Cambria Math" w:hAnsi="Cambria Math"/>
                      </w:rPr>
                      <m:t>S</m:t>
                    </m:r>
                  </m:e>
                  <m:sub>
                    <m:r>
                      <w:rPr>
                        <w:rFonts w:ascii="Cambria Math" w:hAnsi="Cambria Math"/>
                      </w:rPr>
                      <m:t>α,β</m:t>
                    </m:r>
                  </m:sub>
                </m:sSub>
                <m:r>
                  <w:rPr>
                    <w:rFonts w:ascii="Cambria Math" w:hAnsi="Cambria Math"/>
                  </w:rPr>
                  <m:t>(t)=</m:t>
                </m:r>
                <m:sSub>
                  <m:sSubPr>
                    <m:ctrlPr>
                      <w:rPr>
                        <w:rFonts w:ascii="Cambria Math" w:hAnsi="Cambria Math"/>
                      </w:rPr>
                    </m:ctrlPr>
                  </m:sSubPr>
                  <m:e>
                    <m:r>
                      <w:rPr>
                        <w:rFonts w:ascii="Cambria Math" w:hAnsi="Cambria Math"/>
                      </w:rPr>
                      <m:t>σ</m:t>
                    </m:r>
                  </m:e>
                  <m:sub>
                    <m:r>
                      <w:rPr>
                        <w:rFonts w:ascii="Cambria Math" w:hAnsi="Cambria Math"/>
                      </w:rPr>
                      <m:t>B</m:t>
                    </m:r>
                  </m:sub>
                </m:sSub>
                <m:sSub>
                  <m:sSubPr>
                    <m:ctrlPr>
                      <w:rPr>
                        <w:rFonts w:ascii="Cambria Math" w:hAnsi="Cambria Math"/>
                      </w:rPr>
                    </m:ctrlPr>
                  </m:sSubPr>
                  <m:e>
                    <m:r>
                      <w:rPr>
                        <w:rFonts w:ascii="Cambria Math" w:hAnsi="Cambria Math"/>
                      </w:rPr>
                      <m:t>S</m:t>
                    </m:r>
                  </m:e>
                  <m:sub>
                    <m:r>
                      <w:rPr>
                        <w:rFonts w:ascii="Cambria Math" w:hAnsi="Cambria Math"/>
                      </w:rPr>
                      <m:t>α,β</m:t>
                    </m:r>
                  </m:sub>
                </m:sSub>
                <m:r>
                  <w:rPr>
                    <w:rFonts w:ascii="Cambria Math" w:hAnsi="Cambria Math"/>
                  </w:rPr>
                  <m:t>(t)dW(t)</m:t>
                </m:r>
              </m:e>
            </m:mr>
          </m:m>
        </m:oMath>
      </m:oMathPara>
    </w:p>
    <w:p w14:paraId="55ED0279" w14:textId="77777777" w:rsidR="00FA6010" w:rsidRDefault="00FA6010" w:rsidP="00FA6010">
      <w:pPr>
        <w:pStyle w:val="BASE"/>
      </w:pPr>
      <w:r>
        <w:t xml:space="preserve">We replace </w:t>
      </w:r>
      <m:oMath>
        <m:r>
          <w:rPr>
            <w:rFonts w:ascii="Cambria Math" w:hAnsi="Cambria Math"/>
          </w:rPr>
          <m:t>A</m:t>
        </m:r>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av</m:t>
            </m:r>
          </m:sub>
        </m:sSub>
        <m:r>
          <m:rPr>
            <m:sty m:val="p"/>
          </m:rPr>
          <w:rPr>
            <w:rFonts w:ascii="Cambria Math" w:hAnsi="Cambria Math"/>
          </w:rPr>
          <m:t>)</m:t>
        </m:r>
      </m:oMath>
      <w:r>
        <w:t xml:space="preserve"> with </w:t>
      </w:r>
      <m:oMath>
        <m:sSub>
          <m:sSubPr>
            <m:ctrlPr>
              <w:rPr>
                <w:rFonts w:ascii="Cambria Math" w:hAnsi="Cambria Math"/>
              </w:rPr>
            </m:ctrlPr>
          </m:sSubPr>
          <m:e>
            <m:r>
              <w:rPr>
                <w:rFonts w:ascii="Cambria Math" w:hAnsi="Cambria Math"/>
              </w:rPr>
              <m:t>S</m:t>
            </m:r>
          </m:e>
          <m:sub>
            <m:r>
              <w:rPr>
                <w:rFonts w:ascii="Cambria Math" w:hAnsi="Cambria Math"/>
              </w:rPr>
              <m:t>av</m:t>
            </m:r>
          </m:sub>
        </m:sSub>
      </m:oMath>
      <w:r>
        <w:t xml:space="preserve">, </w:t>
      </w:r>
      <m:oMath>
        <m:r>
          <w:rPr>
            <w:rFonts w:ascii="Cambria Math" w:hAnsi="Cambria Math"/>
          </w:rPr>
          <m:t>τ</m:t>
        </m:r>
      </m:oMath>
      <w:r>
        <w:t xml:space="preserve"> with </w:t>
      </w:r>
      <m:oMath>
        <m:sSup>
          <m:sSupPr>
            <m:ctrlPr>
              <w:rPr>
                <w:rFonts w:ascii="Cambria Math" w:hAnsi="Cambria Math"/>
              </w:rPr>
            </m:ctrlPr>
          </m:sSupPr>
          <m:e>
            <m:r>
              <w:rPr>
                <w:rFonts w:ascii="Cambria Math" w:hAnsi="Cambria Math"/>
              </w:rPr>
              <m:t>σ</m:t>
            </m:r>
          </m:e>
          <m:sup>
            <m:r>
              <m:rPr>
                <m:sty m:val="p"/>
              </m:rPr>
              <w:rPr>
                <w:rFonts w:ascii="Cambria Math" w:hAnsi="Cambria Math"/>
              </w:rPr>
              <m:t>2</m:t>
            </m:r>
          </m:sup>
        </m:sSup>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α</m:t>
            </m:r>
          </m:sub>
        </m:sSub>
        <m:r>
          <m:rPr>
            <m:sty m:val="p"/>
          </m:rPr>
          <w:rPr>
            <w:rFonts w:ascii="Cambria Math" w:hAnsi="Cambria Math"/>
          </w:rPr>
          <m:t>-</m:t>
        </m:r>
        <m:r>
          <w:rPr>
            <w:rFonts w:ascii="Cambria Math" w:hAnsi="Cambria Math"/>
          </w:rPr>
          <m:t>t</m:t>
        </m:r>
        <m:r>
          <m:rPr>
            <m:sty m:val="p"/>
          </m:rPr>
          <w:rPr>
            <w:rFonts w:ascii="Cambria Math" w:hAnsi="Cambria Math"/>
          </w:rPr>
          <m:t>)</m:t>
        </m:r>
      </m:oMath>
      <w:r>
        <w:t xml:space="preserve"> (since </w:t>
      </w:r>
      <m:oMath>
        <m:r>
          <w:rPr>
            <w:rFonts w:ascii="Cambria Math" w:hAnsi="Cambria Math"/>
          </w:rPr>
          <m:t>τ</m:t>
        </m:r>
        <m:r>
          <m:rPr>
            <m:sty m:val="p"/>
          </m:rPr>
          <w:rPr>
            <w:rFonts w:ascii="Cambria Math" w:hAnsi="Cambria Math"/>
          </w:rPr>
          <m:t>=</m:t>
        </m:r>
        <m:nary>
          <m:naryPr>
            <m:limLoc m:val="subSup"/>
            <m:ctrlPr>
              <w:rPr>
                <w:rFonts w:ascii="Cambria Math" w:hAnsi="Cambria Math"/>
              </w:rPr>
            </m:ctrlPr>
          </m:naryPr>
          <m:sub>
            <m:r>
              <w:rPr>
                <w:rFonts w:ascii="Cambria Math" w:hAnsi="Cambria Math"/>
              </w:rPr>
              <m:t>t</m:t>
            </m:r>
          </m:sub>
          <m:sup>
            <m:sSub>
              <m:sSubPr>
                <m:ctrlPr>
                  <w:rPr>
                    <w:rFonts w:ascii="Cambria Math" w:hAnsi="Cambria Math"/>
                  </w:rPr>
                </m:ctrlPr>
              </m:sSubPr>
              <m:e>
                <m:r>
                  <w:rPr>
                    <w:rFonts w:ascii="Cambria Math" w:hAnsi="Cambria Math"/>
                  </w:rPr>
                  <m:t>T</m:t>
                </m:r>
              </m:e>
              <m:sub>
                <m:r>
                  <w:rPr>
                    <w:rFonts w:ascii="Cambria Math" w:hAnsi="Cambria Math"/>
                  </w:rPr>
                  <m:t>α</m:t>
                </m:r>
              </m:sub>
            </m:sSub>
          </m:sup>
          <m:e>
            <m:sSup>
              <m:sSupPr>
                <m:ctrlPr>
                  <w:rPr>
                    <w:rFonts w:ascii="Cambria Math" w:hAnsi="Cambria Math"/>
                  </w:rPr>
                </m:ctrlPr>
              </m:sSupPr>
              <m:e>
                <m:r>
                  <w:rPr>
                    <w:rFonts w:ascii="Cambria Math" w:hAnsi="Cambria Math"/>
                  </w:rPr>
                  <m:t>α</m:t>
                </m:r>
              </m:e>
              <m:sup>
                <m:r>
                  <m:rPr>
                    <m:sty m:val="p"/>
                  </m:rPr>
                  <w:rPr>
                    <w:rFonts w:ascii="Cambria Math" w:hAnsi="Cambria Math"/>
                  </w:rPr>
                  <m:t>2</m:t>
                </m:r>
              </m:sup>
            </m:sSup>
          </m:e>
        </m:nary>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du</m:t>
        </m:r>
      </m:oMath>
      <w:r>
        <w:t xml:space="preserve"> ).</w:t>
      </w:r>
    </w:p>
    <w:p w14:paraId="0084B427" w14:textId="77777777" w:rsidR="00FA6010" w:rsidRDefault="00FA6010" w:rsidP="00FA6010">
      <w:pPr>
        <w:pStyle w:val="BASE"/>
      </w:pPr>
      <w:r>
        <w:t xml:space="preserve">Similarly, </w:t>
      </w:r>
      <m:oMath>
        <m:sSub>
          <m:sSubPr>
            <m:ctrlPr>
              <w:rPr>
                <w:rFonts w:ascii="Cambria Math" w:hAnsi="Cambria Math"/>
              </w:rPr>
            </m:ctrlPr>
          </m:sSubPr>
          <m:e>
            <m:r>
              <w:rPr>
                <w:rFonts w:ascii="Cambria Math" w:hAnsi="Cambria Math"/>
              </w:rPr>
              <m:t>γ</m:t>
            </m:r>
          </m:e>
          <m:sub>
            <m:r>
              <w:rPr>
                <w:rFonts w:ascii="Cambria Math" w:hAnsi="Cambria Math"/>
              </w:rPr>
              <m:t>1</m:t>
            </m:r>
          </m:sub>
        </m:sSub>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S</m:t>
                </m:r>
              </m:e>
              <m:sub>
                <m:r>
                  <w:rPr>
                    <w:rFonts w:ascii="Cambria Math" w:hAnsi="Cambria Math"/>
                  </w:rPr>
                  <m:t>av</m:t>
                </m:r>
              </m:sub>
            </m:sSub>
          </m:den>
        </m:f>
      </m:oMath>
      <w:r>
        <w:t xml:space="preserve"> and </w:t>
      </w:r>
      <m:oMath>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=0</m:t>
        </m:r>
      </m:oMath>
      <w:r>
        <w:t xml:space="preserve">. The value of </w:t>
      </w:r>
      <m:oMath>
        <m:r>
          <w:rPr>
            <w:rFonts w:ascii="Cambria Math" w:hAnsi="Cambria Math"/>
          </w:rPr>
          <m:t>A(K)</m:t>
        </m:r>
        <m:rad>
          <m:radPr>
            <m:degHide m:val="1"/>
            <m:ctrlPr>
              <w:rPr>
                <w:rFonts w:ascii="Cambria Math" w:hAnsi="Cambria Math"/>
              </w:rPr>
            </m:ctrlPr>
          </m:radPr>
          <m:deg/>
          <m:e>
            <m:sSup>
              <m:sSupPr>
                <m:ctrlPr>
                  <w:rPr>
                    <w:rFonts w:ascii="Cambria Math" w:hAnsi="Cambria Math"/>
                  </w:rPr>
                </m:ctrlPr>
              </m:sSupPr>
              <m:e>
                <m:r>
                  <w:rPr>
                    <w:rFonts w:ascii="Cambria Math" w:hAnsi="Cambria Math"/>
                  </w:rPr>
                  <m:t>τ</m:t>
                </m:r>
              </m:e>
              <m:sup>
                <m:r>
                  <w:rPr>
                    <w:rFonts w:ascii="Cambria Math" w:hAnsi="Cambria Math"/>
                  </w:rPr>
                  <m:t>*</m:t>
                </m:r>
              </m:sup>
            </m:sSup>
          </m:e>
        </m:rad>
        <m:r>
          <w:rPr>
            <w:rFonts w:ascii="Cambria Math" w:hAnsi="Cambria Math"/>
          </w:rPr>
          <m:t>=</m:t>
        </m:r>
        <m:sSub>
          <m:sSubPr>
            <m:ctrlPr>
              <w:rPr>
                <w:rFonts w:ascii="Cambria Math" w:hAnsi="Cambria Math"/>
              </w:rPr>
            </m:ctrlPr>
          </m:sSubPr>
          <m:e>
            <m:r>
              <w:rPr>
                <w:rFonts w:ascii="Cambria Math" w:hAnsi="Cambria Math"/>
              </w:rPr>
              <m:t>τ</m:t>
            </m:r>
          </m:e>
          <m:sub>
            <m:r>
              <w:rPr>
                <w:rFonts w:ascii="Cambria Math" w:hAnsi="Cambria Math"/>
              </w:rPr>
              <m:t>B</m:t>
            </m:r>
          </m:sub>
        </m:sSub>
      </m:oMath>
      <w:r>
        <w:t xml:space="preserve"> ,therefore, is:</w:t>
      </w:r>
    </w:p>
    <w:p w14:paraId="7DFFE79F" w14:textId="77777777" w:rsidR="00FA6010" w:rsidRDefault="00885CB7" w:rsidP="00FA6010">
      <w:pPr>
        <w:pStyle w:val="Corpsdetexte"/>
      </w:pPr>
      <m:oMathPara>
        <m:oMathParaPr>
          <m:jc m:val="center"/>
        </m:oMathParaPr>
        <m:oMath>
          <m:m>
            <m:mPr>
              <m:plcHide m:val="1"/>
              <m:mcs>
                <m:mc>
                  <m:mcPr>
                    <m:count m:val="1"/>
                    <m:mcJc m:val="right"/>
                  </m:mcPr>
                </m:mc>
              </m:mcs>
              <m:ctrlPr>
                <w:rPr>
                  <w:rFonts w:ascii="Cambria Math" w:hAnsi="Cambria Math"/>
                </w:rPr>
              </m:ctrlPr>
            </m:mPr>
            <m:mr>
              <m:e>
                <m:sSub>
                  <m:sSubPr>
                    <m:ctrlPr>
                      <w:rPr>
                        <w:rFonts w:ascii="Cambria Math" w:hAnsi="Cambria Math"/>
                      </w:rPr>
                    </m:ctrlPr>
                  </m:sSubPr>
                  <m:e>
                    <m:r>
                      <w:rPr>
                        <w:rFonts w:ascii="Cambria Math" w:hAnsi="Cambria Math"/>
                      </w:rPr>
                      <m:t>τ</m:t>
                    </m:r>
                  </m:e>
                  <m:sub>
                    <m:r>
                      <w:rPr>
                        <w:rFonts w:ascii="Cambria Math" w:hAnsi="Cambria Math"/>
                      </w:rPr>
                      <m:t>B</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B</m:t>
                    </m:r>
                  </m:sub>
                </m:sSub>
                <m:sSub>
                  <m:sSubPr>
                    <m:ctrlPr>
                      <w:rPr>
                        <w:rFonts w:ascii="Cambria Math" w:hAnsi="Cambria Math"/>
                      </w:rPr>
                    </m:ctrlPr>
                  </m:sSubPr>
                  <m:e>
                    <m:r>
                      <w:rPr>
                        <w:rFonts w:ascii="Cambria Math" w:hAnsi="Cambria Math"/>
                      </w:rPr>
                      <m:t>S</m:t>
                    </m:r>
                  </m:e>
                  <m:sub>
                    <m:r>
                      <w:rPr>
                        <w:rFonts w:ascii="Cambria Math" w:hAnsi="Cambria Math"/>
                      </w:rPr>
                      <m:t>av</m:t>
                    </m:r>
                  </m:sub>
                </m:sSub>
                <m:r>
                  <w:rPr>
                    <w:rFonts w:ascii="Cambria Math" w:hAnsi="Cambria Math"/>
                  </w:rPr>
                  <m:t> </m:t>
                </m:r>
                <m:rad>
                  <m:radPr>
                    <m:degHide m:val="1"/>
                    <m:ctrlPr>
                      <w:rPr>
                        <w:rFonts w:ascii="Cambria Math" w:hAnsi="Cambria Math"/>
                      </w:rPr>
                    </m:ctrlPr>
                  </m:radPr>
                  <m:deg/>
                  <m:e>
                    <m:sSub>
                      <m:sSubPr>
                        <m:ctrlPr>
                          <w:rPr>
                            <w:rFonts w:ascii="Cambria Math" w:hAnsi="Cambria Math"/>
                          </w:rPr>
                        </m:ctrlPr>
                      </m:sSubPr>
                      <m:e>
                        <m:r>
                          <w:rPr>
                            <w:rFonts w:ascii="Cambria Math" w:hAnsi="Cambria Math"/>
                          </w:rPr>
                          <m:t>T</m:t>
                        </m:r>
                      </m:e>
                      <m:sub>
                        <m:r>
                          <w:rPr>
                            <w:rFonts w:ascii="Cambria Math" w:hAnsi="Cambria Math"/>
                          </w:rPr>
                          <m:t>α</m:t>
                        </m:r>
                      </m:sub>
                    </m:sSub>
                    <m:r>
                      <w:rPr>
                        <w:rFonts w:ascii="Cambria Math" w:hAnsi="Cambria Math"/>
                      </w:rPr>
                      <m:t>-t</m:t>
                    </m:r>
                  </m:e>
                </m:rad>
                <m:d>
                  <m:dPr>
                    <m:begChr m:val="["/>
                    <m:endChr m:val="]"/>
                    <m:ctrlPr>
                      <w:rPr>
                        <w:rFonts w:ascii="Cambria Math" w:hAnsi="Cambria Math"/>
                      </w:rPr>
                    </m:ctrlPr>
                  </m:dPr>
                  <m:e>
                    <m:r>
                      <w:rPr>
                        <w:rFonts w:ascii="Cambria Math" w:hAnsi="Cambria Math"/>
                      </w:rPr>
                      <m:t>1-</m:t>
                    </m:r>
                    <m:f>
                      <m:fPr>
                        <m:ctrlPr>
                          <w:rPr>
                            <w:rFonts w:ascii="Cambria Math" w:hAnsi="Cambria Math"/>
                          </w:rPr>
                        </m:ctrlPr>
                      </m:fPr>
                      <m:num>
                        <m:r>
                          <w:rPr>
                            <w:rFonts w:ascii="Cambria Math" w:hAnsi="Cambria Math"/>
                          </w:rPr>
                          <m:t>(S-K</m:t>
                        </m:r>
                        <m:sSup>
                          <m:sSupPr>
                            <m:ctrlPr>
                              <w:rPr>
                                <w:rFonts w:ascii="Cambria Math" w:hAnsi="Cambria Math"/>
                              </w:rPr>
                            </m:ctrlPr>
                          </m:sSupPr>
                          <m:e>
                            <m:r>
                              <w:rPr>
                                <w:rFonts w:ascii="Cambria Math" w:hAnsi="Cambria Math"/>
                              </w:rPr>
                              <m:t>)</m:t>
                            </m:r>
                          </m:e>
                          <m:sup>
                            <m:r>
                              <w:rPr>
                                <w:rFonts w:ascii="Cambria Math" w:hAnsi="Cambria Math"/>
                              </w:rPr>
                              <m:t>2</m:t>
                            </m:r>
                          </m:sup>
                        </m:sSup>
                      </m:num>
                      <m:den>
                        <m:r>
                          <w:rPr>
                            <w:rFonts w:ascii="Cambria Math" w:hAnsi="Cambria Math"/>
                          </w:rPr>
                          <m:t>12</m:t>
                        </m:r>
                        <m:sSub>
                          <m:sSubPr>
                            <m:ctrlPr>
                              <w:rPr>
                                <w:rFonts w:ascii="Cambria Math" w:hAnsi="Cambria Math"/>
                              </w:rPr>
                            </m:ctrlPr>
                          </m:sSubPr>
                          <m:e>
                            <m:r>
                              <w:rPr>
                                <w:rFonts w:ascii="Cambria Math" w:hAnsi="Cambria Math"/>
                              </w:rPr>
                              <m:t>S</m:t>
                            </m:r>
                          </m:e>
                          <m:sub>
                            <m:r>
                              <w:rPr>
                                <w:rFonts w:ascii="Cambria Math" w:hAnsi="Cambria Math"/>
                              </w:rPr>
                              <m:t>av</m:t>
                            </m:r>
                          </m:sub>
                        </m:sSub>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σ</m:t>
                            </m:r>
                          </m:e>
                          <m:sub>
                            <m:r>
                              <w:rPr>
                                <w:rFonts w:ascii="Cambria Math" w:hAnsi="Cambria Math"/>
                              </w:rPr>
                              <m:t>B</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α</m:t>
                            </m:r>
                          </m:sub>
                        </m:sSub>
                        <m:r>
                          <w:rPr>
                            <w:rFonts w:ascii="Cambria Math" w:hAnsi="Cambria Math"/>
                          </w:rPr>
                          <m:t>-t)</m:t>
                        </m:r>
                      </m:num>
                      <m:den>
                        <m:r>
                          <w:rPr>
                            <w:rFonts w:ascii="Cambria Math" w:hAnsi="Cambria Math"/>
                          </w:rPr>
                          <m:t>24</m:t>
                        </m:r>
                      </m:den>
                    </m:f>
                    <m:r>
                      <w:rPr>
                        <w:rFonts w:ascii="Cambria Math" w:hAnsi="Cambria Math"/>
                      </w:rPr>
                      <m:t>+...</m:t>
                    </m:r>
                  </m:e>
                </m:d>
              </m:e>
            </m:mr>
          </m:m>
        </m:oMath>
      </m:oMathPara>
    </w:p>
    <w:p w14:paraId="5D65CC73" w14:textId="77777777" w:rsidR="00FA6010" w:rsidRDefault="00FA6010" w:rsidP="00FA6010">
      <w:pPr>
        <w:pStyle w:val="BASE"/>
      </w:pPr>
      <w:r>
        <w:t>The price of the swaption under the Black Model, therefore is:</w:t>
      </w:r>
    </w:p>
    <w:p w14:paraId="25614FBD" w14:textId="77777777" w:rsidR="00FA6010" w:rsidRDefault="00885CB7" w:rsidP="00FA6010">
      <w:pPr>
        <w:pStyle w:val="Corpsdetexte"/>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m:rPr>
                    <m:sty m:val="b"/>
                  </m:rPr>
                  <w:rPr>
                    <w:rFonts w:ascii="Cambria Math" w:hAnsi="Cambria Math"/>
                  </w:rPr>
                  <m:t>P</m:t>
                </m:r>
                <m:sSup>
                  <m:sSupPr>
                    <m:ctrlPr>
                      <w:rPr>
                        <w:rFonts w:ascii="Cambria Math" w:hAnsi="Cambria Math"/>
                      </w:rPr>
                    </m:ctrlPr>
                  </m:sSupPr>
                  <m:e>
                    <m:r>
                      <m:rPr>
                        <m:sty m:val="b"/>
                      </m:rPr>
                      <w:rPr>
                        <w:rFonts w:ascii="Cambria Math" w:hAnsi="Cambria Math"/>
                      </w:rPr>
                      <m:t>S</m:t>
                    </m:r>
                  </m:e>
                  <m:sup>
                    <m:r>
                      <m:rPr>
                        <m:sty m:val="b"/>
                      </m:rPr>
                      <w:rPr>
                        <w:rFonts w:ascii="Cambria Math" w:hAnsi="Cambria Math"/>
                      </w:rPr>
                      <m:t>Black</m:t>
                    </m:r>
                  </m:sup>
                </m:sSup>
                <m:r>
                  <w:rPr>
                    <w:rFonts w:ascii="Cambria Math" w:hAnsi="Cambria Math"/>
                  </w:rPr>
                  <m:t>(t,</m:t>
                </m:r>
                <m:sSub>
                  <m:sSubPr>
                    <m:ctrlPr>
                      <w:rPr>
                        <w:rFonts w:ascii="Cambria Math" w:hAnsi="Cambria Math"/>
                      </w:rPr>
                    </m:ctrlPr>
                  </m:sSubPr>
                  <m:e>
                    <m:r>
                      <w:rPr>
                        <w:rFonts w:ascii="Cambria Math" w:hAnsi="Cambria Math"/>
                      </w:rPr>
                      <m:t>T</m:t>
                    </m:r>
                  </m:e>
                  <m:sub>
                    <m:r>
                      <w:rPr>
                        <w:rFonts w:ascii="Cambria Math" w:hAnsi="Cambria Math"/>
                      </w:rPr>
                      <m:t>α</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β</m:t>
                    </m:r>
                  </m:sub>
                </m:sSub>
                <m:r>
                  <w:rPr>
                    <w:rFonts w:ascii="Cambria Math" w:hAnsi="Cambria Math"/>
                  </w:rPr>
                  <m:t>,θ,N,K)</m:t>
                </m:r>
              </m:e>
              <m:e>
                <m:r>
                  <w:rPr>
                    <w:rFonts w:ascii="Cambria Math" w:hAnsi="Cambria Math"/>
                  </w:rPr>
                  <m:t>=N×θ×</m:t>
                </m:r>
                <m:d>
                  <m:dPr>
                    <m:begChr m:val="["/>
                    <m:endChr m:val="]"/>
                    <m:ctrlPr>
                      <w:rPr>
                        <w:rFonts w:ascii="Cambria Math" w:hAnsi="Cambria Math"/>
                      </w:rPr>
                    </m:ctrlPr>
                  </m:dPr>
                  <m:e>
                    <m:nary>
                      <m:naryPr>
                        <m:chr m:val="∑"/>
                        <m:limLoc m:val="undOvr"/>
                        <m:ctrlPr>
                          <w:rPr>
                            <w:rFonts w:ascii="Cambria Math" w:hAnsi="Cambria Math"/>
                          </w:rPr>
                        </m:ctrlPr>
                      </m:naryPr>
                      <m:sub>
                        <m:r>
                          <w:rPr>
                            <w:rFonts w:ascii="Cambria Math" w:hAnsi="Cambria Math"/>
                          </w:rPr>
                          <m:t>k=α+1</m:t>
                        </m:r>
                      </m:sub>
                      <m:sup>
                        <m:r>
                          <w:rPr>
                            <w:rFonts w:ascii="Cambria Math" w:hAnsi="Cambria Math"/>
                          </w:rPr>
                          <m:t>β</m:t>
                        </m:r>
                      </m:sup>
                      <m:e>
                        <m:r>
                          <w:rPr>
                            <w:rFonts w:ascii="Cambria Math" w:hAnsi="Cambria Math"/>
                          </w:rPr>
                          <m:t>D</m:t>
                        </m:r>
                      </m:e>
                    </m:nary>
                    <m:r>
                      <w:rPr>
                        <w:rFonts w:ascii="Cambria Math" w:hAnsi="Cambria Math"/>
                      </w:rPr>
                      <m:t>(t,</m:t>
                    </m:r>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m:t>
                    </m:r>
                  </m:e>
                </m:d>
                <m:r>
                  <w:rPr>
                    <w:rFonts w:ascii="Cambria Math" w:hAnsi="Cambria Math"/>
                  </w:rPr>
                  <m:t>Φ(</m:t>
                </m:r>
                <m:sSub>
                  <m:sSubPr>
                    <m:ctrlPr>
                      <w:rPr>
                        <w:rFonts w:ascii="Cambria Math" w:hAnsi="Cambria Math"/>
                      </w:rPr>
                    </m:ctrlPr>
                  </m:sSubPr>
                  <m:e>
                    <m:r>
                      <w:rPr>
                        <w:rFonts w:ascii="Cambria Math" w:hAnsi="Cambria Math"/>
                      </w:rPr>
                      <m:t>τ</m:t>
                    </m:r>
                  </m:e>
                  <m:sub>
                    <m:r>
                      <w:rPr>
                        <w:rFonts w:ascii="Cambria Math" w:hAnsi="Cambria Math"/>
                      </w:rPr>
                      <m:t>B</m:t>
                    </m:r>
                  </m:sub>
                </m:sSub>
                <m:r>
                  <w:rPr>
                    <w:rFonts w:ascii="Cambria Math" w:hAnsi="Cambria Math"/>
                  </w:rPr>
                  <m:t>,S-K)</m:t>
                </m:r>
              </m:e>
            </m:mr>
          </m:m>
        </m:oMath>
      </m:oMathPara>
    </w:p>
    <w:p w14:paraId="213CD815" w14:textId="77777777" w:rsidR="00FA6010" w:rsidRDefault="00FA6010" w:rsidP="00FA6010">
      <w:pPr>
        <w:pStyle w:val="BASE"/>
      </w:pPr>
      <w:r>
        <w:t xml:space="preserve">To obtain the equivalent Black volatility, we solve for </w:t>
      </w:r>
      <m:oMath>
        <m:sSub>
          <m:sSubPr>
            <m:ctrlPr>
              <w:rPr>
                <w:rFonts w:ascii="Cambria Math" w:hAnsi="Cambria Math"/>
              </w:rPr>
            </m:ctrlPr>
          </m:sSubPr>
          <m:e>
            <m:r>
              <w:rPr>
                <w:rFonts w:ascii="Cambria Math" w:hAnsi="Cambria Math"/>
              </w:rPr>
              <m:t>σ</m:t>
            </m:r>
          </m:e>
          <m:sub>
            <m:r>
              <w:rPr>
                <w:rFonts w:ascii="Cambria Math" w:hAnsi="Cambria Math"/>
              </w:rPr>
              <m:t>B</m:t>
            </m:r>
          </m:sub>
        </m:sSub>
      </m:oMath>
      <w:r>
        <w:t xml:space="preserve"> by equating </w:t>
      </w:r>
      <m:oMath>
        <m:r>
          <w:rPr>
            <w:rFonts w:ascii="Cambria Math" w:hAnsi="Cambria Math"/>
          </w:rPr>
          <m:t>A(K)</m:t>
        </m:r>
        <m:rad>
          <m:radPr>
            <m:degHide m:val="1"/>
            <m:ctrlPr>
              <w:rPr>
                <w:rFonts w:ascii="Cambria Math" w:hAnsi="Cambria Math"/>
              </w:rPr>
            </m:ctrlPr>
          </m:radPr>
          <m:deg/>
          <m:e>
            <m:sSup>
              <m:sSupPr>
                <m:ctrlPr>
                  <w:rPr>
                    <w:rFonts w:ascii="Cambria Math" w:hAnsi="Cambria Math"/>
                  </w:rPr>
                </m:ctrlPr>
              </m:sSupPr>
              <m:e>
                <m:r>
                  <w:rPr>
                    <w:rFonts w:ascii="Cambria Math" w:hAnsi="Cambria Math"/>
                  </w:rPr>
                  <m:t>τ</m:t>
                </m:r>
              </m:e>
              <m:sup>
                <m:r>
                  <w:rPr>
                    <w:rFonts w:ascii="Cambria Math" w:hAnsi="Cambria Math"/>
                  </w:rPr>
                  <m:t>*</m:t>
                </m:r>
              </m:sup>
            </m:sSup>
          </m:e>
        </m:rad>
      </m:oMath>
      <w:r>
        <w:t xml:space="preserve"> to </w:t>
      </w:r>
      <m:oMath>
        <m:rad>
          <m:radPr>
            <m:degHide m:val="1"/>
            <m:ctrlPr>
              <w:rPr>
                <w:rFonts w:ascii="Cambria Math" w:hAnsi="Cambria Math"/>
              </w:rPr>
            </m:ctrlPr>
          </m:radPr>
          <m:deg/>
          <m:e>
            <m:sSub>
              <m:sSubPr>
                <m:ctrlPr>
                  <w:rPr>
                    <w:rFonts w:ascii="Cambria Math" w:hAnsi="Cambria Math"/>
                  </w:rPr>
                </m:ctrlPr>
              </m:sSubPr>
              <m:e>
                <m:r>
                  <w:rPr>
                    <w:rFonts w:ascii="Cambria Math" w:hAnsi="Cambria Math"/>
                  </w:rPr>
                  <m:t>τ</m:t>
                </m:r>
              </m:e>
              <m:sub>
                <m:r>
                  <w:rPr>
                    <w:rFonts w:ascii="Cambria Math" w:hAnsi="Cambria Math"/>
                  </w:rPr>
                  <m:t>B</m:t>
                </m:r>
              </m:sub>
            </m:sSub>
          </m:e>
        </m:rad>
      </m:oMath>
      <w:r>
        <w:t>:</w:t>
      </w:r>
    </w:p>
    <w:p w14:paraId="363A6FFA" w14:textId="4B4E234E" w:rsidR="00FA6010" w:rsidRDefault="00885CB7" w:rsidP="00FA6010">
      <w:pPr>
        <w:pStyle w:val="Corpsdetexte"/>
      </w:pPr>
      <m:oMathPara>
        <m:oMathParaPr>
          <m:jc m:val="center"/>
        </m:oMathParaPr>
        <m:oMath>
          <m:m>
            <m:mPr>
              <m:plcHide m:val="1"/>
              <m:mcs>
                <m:mc>
                  <m:mcPr>
                    <m:count m:val="1"/>
                    <m:mcJc m:val="right"/>
                  </m:mcPr>
                </m:mc>
              </m:mcs>
              <m:ctrlPr>
                <w:rPr>
                  <w:rFonts w:ascii="Cambria Math" w:hAnsi="Cambria Math"/>
                </w:rPr>
              </m:ctrlPr>
            </m:mPr>
            <m:mr>
              <m:e>
                <m:rad>
                  <m:radPr>
                    <m:degHide m:val="1"/>
                    <m:ctrlPr>
                      <w:rPr>
                        <w:rFonts w:ascii="Cambria Math" w:hAnsi="Cambria Math"/>
                      </w:rPr>
                    </m:ctrlPr>
                  </m:radPr>
                  <m:deg/>
                  <m:e>
                    <m:r>
                      <w:rPr>
                        <w:rFonts w:ascii="Cambria Math" w:hAnsi="Cambria Math"/>
                      </w:rPr>
                      <m:t>τ</m:t>
                    </m:r>
                  </m:e>
                </m:rad>
                <m:d>
                  <m:dPr>
                    <m:begChr m:val="["/>
                    <m:endChr m:val="]"/>
                    <m:ctrlPr>
                      <w:rPr>
                        <w:rFonts w:ascii="Cambria Math" w:hAnsi="Cambria Math"/>
                      </w:rPr>
                    </m:ctrlPr>
                  </m:dPr>
                  <m:e>
                    <m:eqArr>
                      <m:eqArrPr>
                        <m:ctrlPr>
                          <w:rPr>
                            <w:rFonts w:ascii="Cambria Math" w:hAnsi="Cambria Math"/>
                            <w:i/>
                          </w:rPr>
                        </m:ctrlPr>
                      </m:eqArrPr>
                      <m:e>
                        <m:d>
                          <m:dPr>
                            <m:ctrlPr>
                              <w:rPr>
                                <w:rFonts w:ascii="Cambria Math" w:hAnsi="Cambria Math"/>
                              </w:rPr>
                            </m:ctrlPr>
                          </m:dPr>
                          <m:e>
                            <m:r>
                              <w:rPr>
                                <w:rFonts w:ascii="Cambria Math" w:hAnsi="Cambria Math"/>
                              </w:rPr>
                              <m:t>A</m:t>
                            </m:r>
                            <m:d>
                              <m:dPr>
                                <m:ctrlPr>
                                  <w:rPr>
                                    <w:rFonts w:ascii="Cambria Math" w:hAnsi="Cambria Math"/>
                                    <w:i/>
                                  </w:rPr>
                                </m:ctrlPr>
                              </m:dPr>
                              <m:e>
                                <m:sSub>
                                  <m:sSubPr>
                                    <m:ctrlPr>
                                      <w:rPr>
                                        <w:rFonts w:ascii="Cambria Math" w:hAnsi="Cambria Math"/>
                                      </w:rPr>
                                    </m:ctrlPr>
                                  </m:sSubPr>
                                  <m:e>
                                    <m:r>
                                      <w:rPr>
                                        <w:rFonts w:ascii="Cambria Math" w:hAnsi="Cambria Math"/>
                                      </w:rPr>
                                      <m:t>S</m:t>
                                    </m:r>
                                  </m:e>
                                  <m:sub>
                                    <m:r>
                                      <w:rPr>
                                        <w:rFonts w:ascii="Cambria Math" w:hAnsi="Cambria Math"/>
                                      </w:rPr>
                                      <m:t>av</m:t>
                                    </m:r>
                                  </m:sub>
                                </m:sSub>
                              </m:e>
                            </m:d>
                            <m:r>
                              <w:rPr>
                                <w:rFonts w:ascii="Cambria Math" w:hAnsi="Cambria Math"/>
                              </w:rPr>
                              <m:t>+</m:t>
                            </m:r>
                            <m:f>
                              <m:fPr>
                                <m:ctrlPr>
                                  <w:rPr>
                                    <w:rFonts w:ascii="Cambria Math" w:hAnsi="Cambria Math"/>
                                  </w:rPr>
                                </m:ctrlPr>
                              </m:fPr>
                              <m:num>
                                <m:r>
                                  <w:rPr>
                                    <w:rFonts w:ascii="Cambria Math" w:hAnsi="Cambria Math"/>
                                  </w:rPr>
                                  <m:t>K-S</m:t>
                                </m:r>
                              </m:num>
                              <m:den>
                                <m:r>
                                  <w:rPr>
                                    <w:rFonts w:ascii="Cambria Math" w:hAnsi="Cambria Math"/>
                                  </w:rPr>
                                  <m:t>2</m:t>
                                </m:r>
                              </m:den>
                            </m:f>
                            <m:sSup>
                              <m:sSupPr>
                                <m:ctrlPr>
                                  <w:rPr>
                                    <w:rFonts w:ascii="Cambria Math" w:hAnsi="Cambria Math"/>
                                    <w:i/>
                                  </w:rPr>
                                </m:ctrlPr>
                              </m:sSupPr>
                              <m:e>
                                <m:r>
                                  <w:rPr>
                                    <w:rFonts w:ascii="Cambria Math" w:hAnsi="Cambria Math"/>
                                  </w:rPr>
                                  <m:t>A</m:t>
                                </m:r>
                              </m:e>
                              <m:sup>
                                <m:r>
                                  <w:rPr>
                                    <w:rFonts w:ascii="Cambria Math" w:hAnsi="Cambria Math"/>
                                  </w:rPr>
                                  <m:t>'</m:t>
                                </m:r>
                              </m:sup>
                            </m:sSup>
                            <m:d>
                              <m:dPr>
                                <m:ctrlPr>
                                  <w:rPr>
                                    <w:rFonts w:ascii="Cambria Math" w:hAnsi="Cambria Math"/>
                                    <w:i/>
                                  </w:rPr>
                                </m:ctrlPr>
                              </m:dPr>
                              <m:e>
                                <m:sSub>
                                  <m:sSubPr>
                                    <m:ctrlPr>
                                      <w:rPr>
                                        <w:rFonts w:ascii="Cambria Math" w:hAnsi="Cambria Math"/>
                                      </w:rPr>
                                    </m:ctrlPr>
                                  </m:sSubPr>
                                  <m:e>
                                    <m:r>
                                      <w:rPr>
                                        <w:rFonts w:ascii="Cambria Math" w:hAnsi="Cambria Math"/>
                                      </w:rPr>
                                      <m:t>S</m:t>
                                    </m:r>
                                  </m:e>
                                  <m:sub>
                                    <m:r>
                                      <w:rPr>
                                        <w:rFonts w:ascii="Cambria Math" w:hAnsi="Cambria Math"/>
                                      </w:rPr>
                                      <m:t>av</m:t>
                                    </m:r>
                                  </m:sub>
                                </m:sSub>
                              </m:e>
                            </m:d>
                            <m:r>
                              <w:rPr>
                                <w:rFonts w:ascii="Cambria Math" w:hAnsi="Cambria Math"/>
                              </w:rPr>
                              <m:t>+</m:t>
                            </m:r>
                            <m:f>
                              <m:fPr>
                                <m:ctrlPr>
                                  <w:rPr>
                                    <w:rFonts w:ascii="Cambria Math" w:hAnsi="Cambria Math"/>
                                  </w:rPr>
                                </m:ctrlPr>
                              </m:fPr>
                              <m:num>
                                <m:r>
                                  <w:rPr>
                                    <w:rFonts w:ascii="Cambria Math" w:hAnsi="Cambria Math"/>
                                  </w:rPr>
                                  <m:t>(K-S</m:t>
                                </m:r>
                                <m:sSup>
                                  <m:sSupPr>
                                    <m:ctrlPr>
                                      <w:rPr>
                                        <w:rFonts w:ascii="Cambria Math" w:hAnsi="Cambria Math"/>
                                      </w:rPr>
                                    </m:ctrlPr>
                                  </m:sSupPr>
                                  <m:e>
                                    <m:r>
                                      <w:rPr>
                                        <w:rFonts w:ascii="Cambria Math" w:hAnsi="Cambria Math"/>
                                      </w:rPr>
                                      <m:t>)</m:t>
                                    </m:r>
                                  </m:e>
                                  <m:sup>
                                    <m:r>
                                      <w:rPr>
                                        <w:rFonts w:ascii="Cambria Math" w:hAnsi="Cambria Math"/>
                                      </w:rPr>
                                      <m:t>2</m:t>
                                    </m:r>
                                  </m:sup>
                                </m:sSup>
                              </m:num>
                              <m:den>
                                <m:r>
                                  <w:rPr>
                                    <w:rFonts w:ascii="Cambria Math" w:hAnsi="Cambria Math"/>
                                  </w:rPr>
                                  <m:t>8</m:t>
                                </m:r>
                              </m:den>
                            </m:f>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d>
                              <m:dPr>
                                <m:ctrlPr>
                                  <w:rPr>
                                    <w:rFonts w:ascii="Cambria Math" w:hAnsi="Cambria Math"/>
                                    <w:i/>
                                  </w:rPr>
                                </m:ctrlPr>
                              </m:dPr>
                              <m:e>
                                <m:sSub>
                                  <m:sSubPr>
                                    <m:ctrlPr>
                                      <w:rPr>
                                        <w:rFonts w:ascii="Cambria Math" w:hAnsi="Cambria Math"/>
                                      </w:rPr>
                                    </m:ctrlPr>
                                  </m:sSubPr>
                                  <m:e>
                                    <m:r>
                                      <w:rPr>
                                        <w:rFonts w:ascii="Cambria Math" w:hAnsi="Cambria Math"/>
                                      </w:rPr>
                                      <m:t>S</m:t>
                                    </m:r>
                                  </m:e>
                                  <m:sub>
                                    <m:r>
                                      <w:rPr>
                                        <w:rFonts w:ascii="Cambria Math" w:hAnsi="Cambria Math"/>
                                      </w:rPr>
                                      <m:t>av</m:t>
                                    </m:r>
                                  </m:sub>
                                </m:sSub>
                              </m:e>
                            </m:d>
                            <m:r>
                              <w:rPr>
                                <w:rFonts w:ascii="Cambria Math" w:hAnsi="Cambria Math"/>
                              </w:rPr>
                              <m:t>+…</m:t>
                            </m:r>
                          </m:e>
                        </m:d>
                        <m:r>
                          <w:rPr>
                            <w:rFonts w:ascii="Cambria Math" w:hAnsi="Cambria Math"/>
                          </w:rPr>
                          <m:t>…</m:t>
                        </m:r>
                      </m:e>
                      <m:e>
                        <m:r>
                          <w:rPr>
                            <w:rFonts w:ascii="Cambria Math" w:hAnsi="Cambria Math"/>
                          </w:rPr>
                          <m:t>+</m:t>
                        </m:r>
                        <m:f>
                          <m:fPr>
                            <m:ctrlPr>
                              <w:rPr>
                                <w:rFonts w:ascii="Cambria Math" w:hAnsi="Cambria Math"/>
                              </w:rPr>
                            </m:ctrlPr>
                          </m:fPr>
                          <m:num>
                            <m:r>
                              <w:rPr>
                                <w:rFonts w:ascii="Cambria Math" w:hAnsi="Cambria Math"/>
                              </w:rPr>
                              <m:t>S-K</m:t>
                            </m:r>
                          </m:num>
                          <m:den>
                            <m:r>
                              <w:rPr>
                                <w:rFonts w:ascii="Cambria Math" w:hAnsi="Cambria Math"/>
                              </w:rPr>
                              <m:t>2</m:t>
                            </m:r>
                          </m:den>
                        </m:f>
                        <m:d>
                          <m:dPr>
                            <m:ctrlPr>
                              <w:rPr>
                                <w:rFonts w:ascii="Cambria Math" w:hAnsi="Cambria Math"/>
                              </w:rPr>
                            </m:ctrlPr>
                          </m:dPr>
                          <m:e>
                            <m:r>
                              <w:rPr>
                                <w:rFonts w:ascii="Cambria Math" w:hAnsi="Cambria Math"/>
                              </w:rPr>
                              <m:t>A'(</m:t>
                            </m:r>
                            <m:sSub>
                              <m:sSubPr>
                                <m:ctrlPr>
                                  <w:rPr>
                                    <w:rFonts w:ascii="Cambria Math" w:hAnsi="Cambria Math"/>
                                  </w:rPr>
                                </m:ctrlPr>
                              </m:sSubPr>
                              <m:e>
                                <m:r>
                                  <w:rPr>
                                    <w:rFonts w:ascii="Cambria Math" w:hAnsi="Cambria Math"/>
                                  </w:rPr>
                                  <m:t>S</m:t>
                                </m:r>
                              </m:e>
                              <m:sub>
                                <m:r>
                                  <w:rPr>
                                    <w:rFonts w:ascii="Cambria Math" w:hAnsi="Cambria Math"/>
                                  </w:rPr>
                                  <m:t>av</m:t>
                                </m:r>
                              </m:sub>
                            </m:sSub>
                            <m:r>
                              <w:rPr>
                                <w:rFonts w:ascii="Cambria Math" w:hAnsi="Cambria Math"/>
                              </w:rPr>
                              <m:t>)+</m:t>
                            </m:r>
                            <m:f>
                              <m:fPr>
                                <m:ctrlPr>
                                  <w:rPr>
                                    <w:rFonts w:ascii="Cambria Math" w:hAnsi="Cambria Math"/>
                                  </w:rPr>
                                </m:ctrlPr>
                              </m:fPr>
                              <m:num>
                                <m:r>
                                  <w:rPr>
                                    <w:rFonts w:ascii="Cambria Math" w:hAnsi="Cambria Math"/>
                                  </w:rPr>
                                  <m:t>S-K</m:t>
                                </m:r>
                              </m:num>
                              <m:den>
                                <m:r>
                                  <w:rPr>
                                    <w:rFonts w:ascii="Cambria Math" w:hAnsi="Cambria Math"/>
                                  </w:rPr>
                                  <m:t>2</m:t>
                                </m:r>
                              </m:den>
                            </m:f>
                            <m:r>
                              <w:rPr>
                                <w:rFonts w:ascii="Cambria Math" w:hAnsi="Cambria Math"/>
                              </w:rPr>
                              <m:t>A″(</m:t>
                            </m:r>
                            <m:sSub>
                              <m:sSubPr>
                                <m:ctrlPr>
                                  <w:rPr>
                                    <w:rFonts w:ascii="Cambria Math" w:hAnsi="Cambria Math"/>
                                  </w:rPr>
                                </m:ctrlPr>
                              </m:sSubPr>
                              <m:e>
                                <m:r>
                                  <w:rPr>
                                    <w:rFonts w:ascii="Cambria Math" w:hAnsi="Cambria Math"/>
                                  </w:rPr>
                                  <m:t>S</m:t>
                                </m:r>
                              </m:e>
                              <m:sub>
                                <m:r>
                                  <w:rPr>
                                    <w:rFonts w:ascii="Cambria Math" w:hAnsi="Cambria Math"/>
                                  </w:rPr>
                                  <m:t>av</m:t>
                                </m:r>
                              </m:sub>
                            </m:sSub>
                            <m:r>
                              <w:rPr>
                                <w:rFonts w:ascii="Cambria Math" w:hAnsi="Cambria Math"/>
                              </w:rPr>
                              <m:t>)+...</m:t>
                            </m:r>
                          </m:e>
                        </m:d>
                        <m:r>
                          <w:rPr>
                            <w:rFonts w:ascii="Cambria Math" w:hAnsi="Cambria Math"/>
                          </w:rPr>
                          <m:t>+...</m:t>
                        </m:r>
                      </m:e>
                    </m:eqArr>
                  </m:e>
                </m:d>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B</m:t>
                    </m:r>
                  </m:sub>
                </m:sSub>
                <m:sSub>
                  <m:sSubPr>
                    <m:ctrlPr>
                      <w:rPr>
                        <w:rFonts w:ascii="Cambria Math" w:hAnsi="Cambria Math"/>
                      </w:rPr>
                    </m:ctrlPr>
                  </m:sSubPr>
                  <m:e>
                    <m:r>
                      <w:rPr>
                        <w:rFonts w:ascii="Cambria Math" w:hAnsi="Cambria Math"/>
                      </w:rPr>
                      <m:t>S</m:t>
                    </m:r>
                  </m:e>
                  <m:sub>
                    <m:r>
                      <w:rPr>
                        <w:rFonts w:ascii="Cambria Math" w:hAnsi="Cambria Math"/>
                      </w:rPr>
                      <m:t>av</m:t>
                    </m:r>
                  </m:sub>
                </m:sSub>
                <m:r>
                  <w:rPr>
                    <w:rFonts w:ascii="Cambria Math" w:hAnsi="Cambria Math"/>
                  </w:rPr>
                  <m:t> </m:t>
                </m:r>
                <m:rad>
                  <m:radPr>
                    <m:degHide m:val="1"/>
                    <m:ctrlPr>
                      <w:rPr>
                        <w:rFonts w:ascii="Cambria Math" w:hAnsi="Cambria Math"/>
                      </w:rPr>
                    </m:ctrlPr>
                  </m:radPr>
                  <m:deg/>
                  <m:e>
                    <m:sSub>
                      <m:sSubPr>
                        <m:ctrlPr>
                          <w:rPr>
                            <w:rFonts w:ascii="Cambria Math" w:hAnsi="Cambria Math"/>
                          </w:rPr>
                        </m:ctrlPr>
                      </m:sSubPr>
                      <m:e>
                        <m:r>
                          <w:rPr>
                            <w:rFonts w:ascii="Cambria Math" w:hAnsi="Cambria Math"/>
                          </w:rPr>
                          <m:t>T</m:t>
                        </m:r>
                      </m:e>
                      <m:sub>
                        <m:r>
                          <w:rPr>
                            <w:rFonts w:ascii="Cambria Math" w:hAnsi="Cambria Math"/>
                          </w:rPr>
                          <m:t>α</m:t>
                        </m:r>
                      </m:sub>
                    </m:sSub>
                    <m:r>
                      <w:rPr>
                        <w:rFonts w:ascii="Cambria Math" w:hAnsi="Cambria Math"/>
                      </w:rPr>
                      <m:t>-t</m:t>
                    </m:r>
                  </m:e>
                </m:rad>
                <m:d>
                  <m:dPr>
                    <m:begChr m:val="["/>
                    <m:endChr m:val="]"/>
                    <m:ctrlPr>
                      <w:rPr>
                        <w:rFonts w:ascii="Cambria Math" w:hAnsi="Cambria Math"/>
                      </w:rPr>
                    </m:ctrlPr>
                  </m:dPr>
                  <m:e>
                    <m:r>
                      <w:rPr>
                        <w:rFonts w:ascii="Cambria Math" w:hAnsi="Cambria Math"/>
                      </w:rPr>
                      <m:t>1-</m:t>
                    </m:r>
                    <m:f>
                      <m:fPr>
                        <m:ctrlPr>
                          <w:rPr>
                            <w:rFonts w:ascii="Cambria Math" w:hAnsi="Cambria Math"/>
                          </w:rPr>
                        </m:ctrlPr>
                      </m:fPr>
                      <m:num>
                        <m:r>
                          <w:rPr>
                            <w:rFonts w:ascii="Cambria Math" w:hAnsi="Cambria Math"/>
                          </w:rPr>
                          <m:t>(S-K</m:t>
                        </m:r>
                        <m:sSup>
                          <m:sSupPr>
                            <m:ctrlPr>
                              <w:rPr>
                                <w:rFonts w:ascii="Cambria Math" w:hAnsi="Cambria Math"/>
                              </w:rPr>
                            </m:ctrlPr>
                          </m:sSupPr>
                          <m:e>
                            <m:r>
                              <w:rPr>
                                <w:rFonts w:ascii="Cambria Math" w:hAnsi="Cambria Math"/>
                              </w:rPr>
                              <m:t>)</m:t>
                            </m:r>
                          </m:e>
                          <m:sup>
                            <m:r>
                              <w:rPr>
                                <w:rFonts w:ascii="Cambria Math" w:hAnsi="Cambria Math"/>
                              </w:rPr>
                              <m:t>2</m:t>
                            </m:r>
                          </m:sup>
                        </m:sSup>
                      </m:num>
                      <m:den>
                        <m:r>
                          <w:rPr>
                            <w:rFonts w:ascii="Cambria Math" w:hAnsi="Cambria Math"/>
                          </w:rPr>
                          <m:t>12</m:t>
                        </m:r>
                        <m:sSub>
                          <m:sSubPr>
                            <m:ctrlPr>
                              <w:rPr>
                                <w:rFonts w:ascii="Cambria Math" w:hAnsi="Cambria Math"/>
                              </w:rPr>
                            </m:ctrlPr>
                          </m:sSubPr>
                          <m:e>
                            <m:r>
                              <w:rPr>
                                <w:rFonts w:ascii="Cambria Math" w:hAnsi="Cambria Math"/>
                              </w:rPr>
                              <m:t>S</m:t>
                            </m:r>
                          </m:e>
                          <m:sub>
                            <m:r>
                              <w:rPr>
                                <w:rFonts w:ascii="Cambria Math" w:hAnsi="Cambria Math"/>
                              </w:rPr>
                              <m:t>av</m:t>
                            </m:r>
                          </m:sub>
                        </m:sSub>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σ</m:t>
                            </m:r>
                          </m:e>
                          <m:sub>
                            <m:r>
                              <w:rPr>
                                <w:rFonts w:ascii="Cambria Math" w:hAnsi="Cambria Math"/>
                              </w:rPr>
                              <m:t>B</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α</m:t>
                            </m:r>
                          </m:sub>
                        </m:sSub>
                        <m:r>
                          <w:rPr>
                            <w:rFonts w:ascii="Cambria Math" w:hAnsi="Cambria Math"/>
                          </w:rPr>
                          <m:t>-t)</m:t>
                        </m:r>
                      </m:num>
                      <m:den>
                        <m:r>
                          <w:rPr>
                            <w:rFonts w:ascii="Cambria Math" w:hAnsi="Cambria Math"/>
                          </w:rPr>
                          <m:t>24</m:t>
                        </m:r>
                      </m:den>
                    </m:f>
                    <m:r>
                      <w:rPr>
                        <w:rFonts w:ascii="Cambria Math" w:hAnsi="Cambria Math"/>
                      </w:rPr>
                      <m:t>+...</m:t>
                    </m:r>
                  </m:e>
                </m:d>
              </m:e>
            </m:mr>
          </m:m>
        </m:oMath>
      </m:oMathPara>
    </w:p>
    <w:p w14:paraId="7AE69532" w14:textId="77777777" w:rsidR="00FA6010" w:rsidRDefault="00FA6010" w:rsidP="00FA6010">
      <w:pPr>
        <w:pStyle w:val="BASE"/>
      </w:pPr>
      <w:r>
        <w:t xml:space="preserve">We obtain as our </w:t>
      </w:r>
      <m:oMath>
        <m:sSub>
          <m:sSubPr>
            <m:ctrlPr>
              <w:rPr>
                <w:rFonts w:ascii="Cambria Math" w:hAnsi="Cambria Math"/>
              </w:rPr>
            </m:ctrlPr>
          </m:sSubPr>
          <m:e>
            <m:r>
              <w:rPr>
                <w:rFonts w:ascii="Cambria Math" w:hAnsi="Cambria Math"/>
              </w:rPr>
              <m:t>σ</m:t>
            </m:r>
          </m:e>
          <m:sub>
            <m:r>
              <w:rPr>
                <w:rFonts w:ascii="Cambria Math" w:hAnsi="Cambria Math"/>
              </w:rPr>
              <m:t>B</m:t>
            </m:r>
          </m:sub>
        </m:sSub>
      </m:oMath>
      <w:r>
        <w:t>:</w:t>
      </w:r>
    </w:p>
    <w:p w14:paraId="7AF69506" w14:textId="77777777" w:rsidR="00FA6010" w:rsidRDefault="00885CB7" w:rsidP="00FA6010">
      <w:pPr>
        <w:pStyle w:val="Corpsdetexte"/>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sSub>
                  <m:sSubPr>
                    <m:ctrlPr>
                      <w:rPr>
                        <w:rFonts w:ascii="Cambria Math" w:hAnsi="Cambria Math"/>
                      </w:rPr>
                    </m:ctrlPr>
                  </m:sSubPr>
                  <m:e>
                    <m:r>
                      <w:rPr>
                        <w:rFonts w:ascii="Cambria Math" w:hAnsi="Cambria Math"/>
                      </w:rPr>
                      <m:t>σ</m:t>
                    </m:r>
                  </m:e>
                  <m:sub>
                    <m:r>
                      <w:rPr>
                        <w:rFonts w:ascii="Cambria Math" w:hAnsi="Cambria Math"/>
                      </w:rPr>
                      <m:t>B</m:t>
                    </m:r>
                  </m:sub>
                </m:sSub>
              </m:e>
              <m:e>
                <m:r>
                  <w:rPr>
                    <w:rFonts w:ascii="Cambria Math" w:hAnsi="Cambria Math"/>
                  </w:rPr>
                  <m:t>=â</m:t>
                </m:r>
                <m:f>
                  <m:fPr>
                    <m:ctrlPr>
                      <w:rPr>
                        <w:rFonts w:ascii="Cambria Math" w:hAnsi="Cambria Math"/>
                      </w:rPr>
                    </m:ctrlPr>
                  </m:fPr>
                  <m:num>
                    <m:r>
                      <w:rPr>
                        <w:rFonts w:ascii="Cambria Math" w:hAnsi="Cambria Math"/>
                      </w:rPr>
                      <m:t>A(</m:t>
                    </m:r>
                    <m:sSub>
                      <m:sSubPr>
                        <m:ctrlPr>
                          <w:rPr>
                            <w:rFonts w:ascii="Cambria Math" w:hAnsi="Cambria Math"/>
                          </w:rPr>
                        </m:ctrlPr>
                      </m:sSubPr>
                      <m:e>
                        <m:r>
                          <w:rPr>
                            <w:rFonts w:ascii="Cambria Math" w:hAnsi="Cambria Math"/>
                          </w:rPr>
                          <m:t>S</m:t>
                        </m:r>
                      </m:e>
                      <m:sub>
                        <m:r>
                          <w:rPr>
                            <w:rFonts w:ascii="Cambria Math" w:hAnsi="Cambria Math"/>
                          </w:rPr>
                          <m:t>av</m:t>
                        </m:r>
                      </m:sub>
                    </m:sSub>
                    <m:r>
                      <w:rPr>
                        <w:rFonts w:ascii="Cambria Math" w:hAnsi="Cambria Math"/>
                      </w:rPr>
                      <m:t>)</m:t>
                    </m:r>
                  </m:num>
                  <m:den>
                    <m:sSub>
                      <m:sSubPr>
                        <m:ctrlPr>
                          <w:rPr>
                            <w:rFonts w:ascii="Cambria Math" w:hAnsi="Cambria Math"/>
                          </w:rPr>
                        </m:ctrlPr>
                      </m:sSubPr>
                      <m:e>
                        <m:r>
                          <w:rPr>
                            <w:rFonts w:ascii="Cambria Math" w:hAnsi="Cambria Math"/>
                          </w:rPr>
                          <m:t>S</m:t>
                        </m:r>
                      </m:e>
                      <m:sub>
                        <m:r>
                          <w:rPr>
                            <w:rFonts w:ascii="Cambria Math" w:hAnsi="Cambria Math"/>
                          </w:rPr>
                          <m:t>av</m:t>
                        </m:r>
                      </m:sub>
                    </m:sSub>
                  </m:den>
                </m:f>
                <m:d>
                  <m:dPr>
                    <m:begChr m:val="["/>
                    <m:endChr m:val="]"/>
                    <m:ctrlPr>
                      <w:rPr>
                        <w:rFonts w:ascii="Cambria Math" w:hAnsi="Cambria Math"/>
                      </w:rPr>
                    </m:ctrlPr>
                  </m:dPr>
                  <m:e>
                    <m:r>
                      <w:rPr>
                        <w:rFonts w:ascii="Cambria Math" w:hAnsi="Cambria Math"/>
                      </w:rPr>
                      <m:t>1+</m:t>
                    </m:r>
                    <m:d>
                      <m:dPr>
                        <m:ctrlPr>
                          <w:rPr>
                            <w:rFonts w:ascii="Cambria Math" w:hAnsi="Cambria Math"/>
                          </w:rPr>
                        </m:ctrlPr>
                      </m:dPr>
                      <m:e>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-2</m:t>
                        </m:r>
                        <m:sSubSup>
                          <m:sSubSupPr>
                            <m:ctrlPr>
                              <w:rPr>
                                <w:rFonts w:ascii="Cambria Math" w:hAnsi="Cambria Math"/>
                              </w:rPr>
                            </m:ctrlPr>
                          </m:sSubSupPr>
                          <m:e>
                            <m:r>
                              <w:rPr>
                                <w:rFonts w:ascii="Cambria Math" w:hAnsi="Cambria Math"/>
                              </w:rPr>
                              <m:t>γ</m:t>
                            </m:r>
                          </m:e>
                          <m:sub>
                            <m:r>
                              <w:rPr>
                                <w:rFonts w:ascii="Cambria Math" w:hAnsi="Cambria Math"/>
                              </w:rPr>
                              <m:t>1</m:t>
                            </m:r>
                          </m:sub>
                          <m:sup>
                            <m:r>
                              <w:rPr>
                                <w:rFonts w:ascii="Cambria Math" w:hAnsi="Cambria Math"/>
                              </w:rPr>
                              <m:t>2</m:t>
                            </m:r>
                          </m:sup>
                        </m:sSubSup>
                        <m:r>
                          <w:rPr>
                            <w:rFonts w:ascii="Cambria Math" w:hAnsi="Cambria Math"/>
                          </w:rPr>
                          <m:t>+</m:t>
                        </m:r>
                        <m:f>
                          <m:fPr>
                            <m:ctrlPr>
                              <w:rPr>
                                <w:rFonts w:ascii="Cambria Math" w:hAnsi="Cambria Math"/>
                              </w:rPr>
                            </m:ctrlPr>
                          </m:fPr>
                          <m:num>
                            <m:r>
                              <w:rPr>
                                <w:rFonts w:ascii="Cambria Math" w:hAnsi="Cambria Math"/>
                              </w:rPr>
                              <m:t>2</m:t>
                            </m:r>
                          </m:num>
                          <m:den>
                            <m:sSubSup>
                              <m:sSubSupPr>
                                <m:ctrlPr>
                                  <w:rPr>
                                    <w:rFonts w:ascii="Cambria Math" w:hAnsi="Cambria Math"/>
                                  </w:rPr>
                                </m:ctrlPr>
                              </m:sSubSupPr>
                              <m:e>
                                <m:r>
                                  <w:rPr>
                                    <w:rFonts w:ascii="Cambria Math" w:hAnsi="Cambria Math"/>
                                  </w:rPr>
                                  <m:t>S</m:t>
                                </m:r>
                              </m:e>
                              <m:sub>
                                <m:r>
                                  <w:rPr>
                                    <w:rFonts w:ascii="Cambria Math" w:hAnsi="Cambria Math"/>
                                  </w:rPr>
                                  <m:t>av</m:t>
                                </m:r>
                              </m:sub>
                              <m:sup>
                                <m:r>
                                  <w:rPr>
                                    <w:rFonts w:ascii="Cambria Math" w:hAnsi="Cambria Math"/>
                                  </w:rPr>
                                  <m:t>2</m:t>
                                </m:r>
                              </m:sup>
                            </m:sSubSup>
                          </m:den>
                        </m:f>
                      </m:e>
                    </m:d>
                    <m:f>
                      <m:fPr>
                        <m:ctrlPr>
                          <w:rPr>
                            <w:rFonts w:ascii="Cambria Math" w:hAnsi="Cambria Math"/>
                          </w:rPr>
                        </m:ctrlPr>
                      </m:fPr>
                      <m:num>
                        <m:r>
                          <w:rPr>
                            <w:rFonts w:ascii="Cambria Math" w:hAnsi="Cambria Math"/>
                          </w:rPr>
                          <m:t>(S-K</m:t>
                        </m:r>
                        <m:sSup>
                          <m:sSupPr>
                            <m:ctrlPr>
                              <w:rPr>
                                <w:rFonts w:ascii="Cambria Math" w:hAnsi="Cambria Math"/>
                              </w:rPr>
                            </m:ctrlPr>
                          </m:sSupPr>
                          <m:e>
                            <m:r>
                              <w:rPr>
                                <w:rFonts w:ascii="Cambria Math" w:hAnsi="Cambria Math"/>
                              </w:rPr>
                              <m:t>)</m:t>
                            </m:r>
                          </m:e>
                          <m:sup>
                            <m:r>
                              <w:rPr>
                                <w:rFonts w:ascii="Cambria Math" w:hAnsi="Cambria Math"/>
                              </w:rPr>
                              <m:t>2</m:t>
                            </m:r>
                          </m:sup>
                        </m:sSup>
                      </m:num>
                      <m:den>
                        <m:r>
                          <w:rPr>
                            <w:rFonts w:ascii="Cambria Math" w:hAnsi="Cambria Math"/>
                          </w:rPr>
                          <m:t>24</m:t>
                        </m:r>
                      </m:den>
                    </m:f>
                    <m:r>
                      <w:rPr>
                        <w:rFonts w:ascii="Cambria Math" w:hAnsi="Cambria Math"/>
                      </w:rPr>
                      <m:t>+</m:t>
                    </m:r>
                    <m:d>
                      <m:dPr>
                        <m:ctrlPr>
                          <w:rPr>
                            <w:rFonts w:ascii="Cambria Math" w:hAnsi="Cambria Math"/>
                          </w:rPr>
                        </m:ctrlPr>
                      </m:dPr>
                      <m:e>
                        <m:r>
                          <w:rPr>
                            <w:rFonts w:ascii="Cambria Math" w:hAnsi="Cambria Math"/>
                          </w:rPr>
                          <m:t>2</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m:t>
                        </m:r>
                        <m:sSubSup>
                          <m:sSubSupPr>
                            <m:ctrlPr>
                              <w:rPr>
                                <w:rFonts w:ascii="Cambria Math" w:hAnsi="Cambria Math"/>
                              </w:rPr>
                            </m:ctrlPr>
                          </m:sSubSupPr>
                          <m:e>
                            <m:r>
                              <w:rPr>
                                <w:rFonts w:ascii="Cambria Math" w:hAnsi="Cambria Math"/>
                              </w:rPr>
                              <m:t>γ</m:t>
                            </m:r>
                          </m:e>
                          <m:sub>
                            <m:r>
                              <w:rPr>
                                <w:rFonts w:ascii="Cambria Math" w:hAnsi="Cambria Math"/>
                              </w:rPr>
                              <m:t>1</m:t>
                            </m:r>
                          </m:sub>
                          <m:sup>
                            <m:r>
                              <w:rPr>
                                <w:rFonts w:ascii="Cambria Math" w:hAnsi="Cambria Math"/>
                              </w:rPr>
                              <m:t>2</m:t>
                            </m:r>
                          </m:sup>
                        </m:sSubSup>
                        <m:r>
                          <w:rPr>
                            <w:rFonts w:ascii="Cambria Math" w:hAnsi="Cambria Math"/>
                          </w:rPr>
                          <m:t>+</m:t>
                        </m:r>
                        <m:f>
                          <m:fPr>
                            <m:ctrlPr>
                              <w:rPr>
                                <w:rFonts w:ascii="Cambria Math" w:hAnsi="Cambria Math"/>
                              </w:rPr>
                            </m:ctrlPr>
                          </m:fPr>
                          <m:num>
                            <m:r>
                              <w:rPr>
                                <w:rFonts w:ascii="Cambria Math" w:hAnsi="Cambria Math"/>
                              </w:rPr>
                              <m:t>1</m:t>
                            </m:r>
                          </m:num>
                          <m:den>
                            <m:sSubSup>
                              <m:sSubSupPr>
                                <m:ctrlPr>
                                  <w:rPr>
                                    <w:rFonts w:ascii="Cambria Math" w:hAnsi="Cambria Math"/>
                                  </w:rPr>
                                </m:ctrlPr>
                              </m:sSubSupPr>
                              <m:e>
                                <m:r>
                                  <w:rPr>
                                    <w:rFonts w:ascii="Cambria Math" w:hAnsi="Cambria Math"/>
                                  </w:rPr>
                                  <m:t>S</m:t>
                                </m:r>
                              </m:e>
                              <m:sub>
                                <m:r>
                                  <w:rPr>
                                    <w:rFonts w:ascii="Cambria Math" w:hAnsi="Cambria Math"/>
                                  </w:rPr>
                                  <m:t>av</m:t>
                                </m:r>
                              </m:sub>
                              <m:sup>
                                <m:r>
                                  <w:rPr>
                                    <w:rFonts w:ascii="Cambria Math" w:hAnsi="Cambria Math"/>
                                  </w:rPr>
                                  <m:t>2</m:t>
                                </m:r>
                              </m:sup>
                            </m:sSubSup>
                          </m:den>
                        </m:f>
                      </m:e>
                    </m:d>
                    <m:f>
                      <m:fPr>
                        <m:ctrlPr>
                          <w:rPr>
                            <w:rFonts w:ascii="Cambria Math" w:hAnsi="Cambria Math"/>
                          </w:rPr>
                        </m:ctrlPr>
                      </m:fPr>
                      <m:num>
                        <m:sSup>
                          <m:sSupPr>
                            <m:ctrlPr>
                              <w:rPr>
                                <w:rFonts w:ascii="Cambria Math" w:hAnsi="Cambria Math"/>
                              </w:rPr>
                            </m:ctrlPr>
                          </m:sSupPr>
                          <m:e>
                            <m:r>
                              <w:rPr>
                                <w:rFonts w:ascii="Cambria Math" w:hAnsi="Cambria Math"/>
                              </w:rPr>
                              <m:t>â</m:t>
                            </m:r>
                          </m:e>
                          <m:sup>
                            <m:r>
                              <w:rPr>
                                <w:rFonts w:ascii="Cambria Math" w:hAnsi="Cambria Math"/>
                              </w:rPr>
                              <m:t>2</m:t>
                            </m:r>
                          </m:sup>
                        </m:sSup>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av</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α</m:t>
                            </m:r>
                          </m:sub>
                        </m:sSub>
                        <m:r>
                          <w:rPr>
                            <w:rFonts w:ascii="Cambria Math" w:hAnsi="Cambria Math"/>
                          </w:rPr>
                          <m:t>-t)</m:t>
                        </m:r>
                      </m:num>
                      <m:den>
                        <m:r>
                          <w:rPr>
                            <w:rFonts w:ascii="Cambria Math" w:hAnsi="Cambria Math"/>
                          </w:rPr>
                          <m:t>24</m:t>
                        </m:r>
                      </m:den>
                    </m:f>
                    <m:r>
                      <w:rPr>
                        <w:rFonts w:ascii="Cambria Math" w:hAnsi="Cambria Math"/>
                      </w:rPr>
                      <m:t>+...</m:t>
                    </m:r>
                  </m:e>
                </m:d>
              </m:e>
            </m:mr>
            <m:mr>
              <m:e>
                <m:r>
                  <w:rPr>
                    <w:rFonts w:ascii="Cambria Math" w:hAnsi="Cambria Math"/>
                  </w:rPr>
                  <m:t>where:â</m:t>
                </m:r>
              </m:e>
              <m:e>
                <m:r>
                  <w:rPr>
                    <w:rFonts w:ascii="Cambria Math" w:hAnsi="Cambria Math"/>
                  </w:rPr>
                  <m:t>=</m:t>
                </m:r>
                <m:rad>
                  <m:radPr>
                    <m:degHide m:val="1"/>
                    <m:ctrlPr>
                      <w:rPr>
                        <w:rFonts w:ascii="Cambria Math" w:hAnsi="Cambria Math"/>
                      </w:rPr>
                    </m:ctrlPr>
                  </m:radPr>
                  <m:deg/>
                  <m:e>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T</m:t>
                            </m:r>
                          </m:e>
                          <m:sub>
                            <m:r>
                              <w:rPr>
                                <w:rFonts w:ascii="Cambria Math" w:hAnsi="Cambria Math"/>
                              </w:rPr>
                              <m:t>α</m:t>
                            </m:r>
                          </m:sub>
                        </m:sSub>
                        <m:r>
                          <w:rPr>
                            <w:rFonts w:ascii="Cambria Math" w:hAnsi="Cambria Math"/>
                          </w:rPr>
                          <m:t>-t</m:t>
                        </m:r>
                      </m:den>
                    </m:f>
                    <m:r>
                      <w:rPr>
                        <w:rFonts w:ascii="Cambria Math" w:hAnsi="Cambria Math"/>
                      </w:rPr>
                      <m:t> τ(t)</m:t>
                    </m:r>
                  </m:e>
                </m:rad>
              </m:e>
            </m:mr>
          </m:m>
        </m:oMath>
      </m:oMathPara>
    </w:p>
    <w:p w14:paraId="60BFFCBE" w14:textId="77777777" w:rsidR="00FA6010" w:rsidRDefault="00FA6010" w:rsidP="00FA6010">
      <w:pPr>
        <w:pStyle w:val="Titre6"/>
      </w:pPr>
      <w:bookmarkStart w:id="756" w:name="cev-application"/>
      <w:r>
        <w:t>CEV Application</w:t>
      </w:r>
      <w:bookmarkEnd w:id="756"/>
    </w:p>
    <w:p w14:paraId="404FDEB7" w14:textId="77777777" w:rsidR="00FA6010" w:rsidRDefault="00FA6010" w:rsidP="00FA6010">
      <w:pPr>
        <w:pStyle w:val="BASE"/>
      </w:pPr>
      <w:r>
        <w:t>We recall our original forward swap rate model:</w:t>
      </w:r>
    </w:p>
    <w:p w14:paraId="531FD637" w14:textId="77777777" w:rsidR="00FA6010" w:rsidRDefault="00FA6010" w:rsidP="00FA6010">
      <w:pPr>
        <w:pStyle w:val="Corpsdetexte"/>
      </w:pPr>
      <m:oMathPara>
        <m:oMathParaPr>
          <m:jc m:val="center"/>
        </m:oMathParaPr>
        <m:oMath>
          <m:r>
            <w:rPr>
              <w:rFonts w:ascii="Cambria Math" w:hAnsi="Cambria Math"/>
            </w:rPr>
            <m:t>d</m:t>
          </m:r>
          <m:sSub>
            <m:sSubPr>
              <m:ctrlPr>
                <w:rPr>
                  <w:rFonts w:ascii="Cambria Math" w:hAnsi="Cambria Math"/>
                </w:rPr>
              </m:ctrlPr>
            </m:sSubPr>
            <m:e>
              <m:r>
                <w:rPr>
                  <w:rFonts w:ascii="Cambria Math" w:hAnsi="Cambria Math"/>
                </w:rPr>
                <m:t>S</m:t>
              </m:r>
            </m:e>
            <m:sub>
              <m:r>
                <w:rPr>
                  <w:rFonts w:ascii="Cambria Math" w:hAnsi="Cambria Math"/>
                </w:rPr>
                <m:t>α,β</m:t>
              </m:r>
            </m:sub>
          </m:sSub>
          <m:r>
            <w:rPr>
              <w:rFonts w:ascii="Cambria Math" w:hAnsi="Cambria Math"/>
            </w:rPr>
            <m:t>(t)=α(t)A(</m:t>
          </m:r>
          <m:sSub>
            <m:sSubPr>
              <m:ctrlPr>
                <w:rPr>
                  <w:rFonts w:ascii="Cambria Math" w:hAnsi="Cambria Math"/>
                </w:rPr>
              </m:ctrlPr>
            </m:sSubPr>
            <m:e>
              <m:r>
                <w:rPr>
                  <w:rFonts w:ascii="Cambria Math" w:hAnsi="Cambria Math"/>
                </w:rPr>
                <m:t>S</m:t>
              </m:r>
            </m:e>
            <m:sub>
              <m:r>
                <w:rPr>
                  <w:rFonts w:ascii="Cambria Math" w:hAnsi="Cambria Math"/>
                </w:rPr>
                <m:t>α,β</m:t>
              </m:r>
            </m:sub>
          </m:sSub>
          <m:r>
            <w:rPr>
              <w:rFonts w:ascii="Cambria Math" w:hAnsi="Cambria Math"/>
            </w:rPr>
            <m:t>(t))d</m:t>
          </m:r>
          <m:sSup>
            <m:sSupPr>
              <m:ctrlPr>
                <w:rPr>
                  <w:rFonts w:ascii="Cambria Math" w:hAnsi="Cambria Math"/>
                </w:rPr>
              </m:ctrlPr>
            </m:sSupPr>
            <m:e>
              <m:r>
                <w:rPr>
                  <w:rFonts w:ascii="Cambria Math" w:hAnsi="Cambria Math"/>
                </w:rPr>
                <m:t>W</m:t>
              </m:r>
            </m:e>
            <m:sup>
              <m:r>
                <w:rPr>
                  <w:rFonts w:ascii="Cambria Math" w:hAnsi="Cambria Math"/>
                </w:rPr>
                <m:t>α,β</m:t>
              </m:r>
            </m:sup>
          </m:sSup>
          <m:r>
            <w:rPr>
              <w:rFonts w:ascii="Cambria Math" w:hAnsi="Cambria Math"/>
            </w:rPr>
            <m:t>(t)</m:t>
          </m:r>
        </m:oMath>
      </m:oMathPara>
    </w:p>
    <w:p w14:paraId="0769DD9E" w14:textId="46025422" w:rsidR="00FA6010" w:rsidRDefault="00FA6010" w:rsidP="00FA6010">
      <w:pPr>
        <w:pStyle w:val="BASE"/>
      </w:pPr>
      <w:r>
        <w:t xml:space="preserve">We denote </w:t>
      </w:r>
      <m:oMath>
        <m:r>
          <w:rPr>
            <w:rFonts w:ascii="Cambria Math" w:hAnsi="Cambria Math"/>
          </w:rPr>
          <m:t>α(t)=</m:t>
        </m:r>
        <m:sSub>
          <m:sSubPr>
            <m:ctrlPr>
              <w:rPr>
                <w:rFonts w:ascii="Cambria Math" w:hAnsi="Cambria Math"/>
              </w:rPr>
            </m:ctrlPr>
          </m:sSubPr>
          <m:e>
            <m:r>
              <w:rPr>
                <w:rFonts w:ascii="Cambria Math" w:hAnsi="Cambria Math"/>
              </w:rPr>
              <m:t>σ</m:t>
            </m:r>
          </m:e>
          <m:sub>
            <m:r>
              <w:rPr>
                <w:rFonts w:ascii="Cambria Math" w:hAnsi="Cambria Math"/>
              </w:rPr>
              <m:t>CEV</m:t>
            </m:r>
          </m:sub>
        </m:sSub>
      </m:oMath>
      <w:r>
        <w:t xml:space="preserve"> and </w:t>
      </w:r>
      <m:oMath>
        <m:r>
          <w:rPr>
            <w:rFonts w:ascii="Cambria Math" w:hAnsi="Cambria Math"/>
          </w:rPr>
          <m:t>A(</m:t>
        </m:r>
        <m:sSub>
          <m:sSubPr>
            <m:ctrlPr>
              <w:rPr>
                <w:rFonts w:ascii="Cambria Math" w:hAnsi="Cambria Math"/>
              </w:rPr>
            </m:ctrlPr>
          </m:sSubPr>
          <m:e>
            <m:r>
              <w:rPr>
                <w:rFonts w:ascii="Cambria Math" w:hAnsi="Cambria Math"/>
              </w:rPr>
              <m:t>S</m:t>
            </m:r>
          </m:e>
          <m:sub>
            <m:r>
              <w:rPr>
                <w:rFonts w:ascii="Cambria Math" w:hAnsi="Cambria Math"/>
              </w:rPr>
              <m:t>α,β</m:t>
            </m:r>
          </m:sub>
        </m:sSub>
        <m:r>
          <w:rPr>
            <w:rFonts w:ascii="Cambria Math" w:hAnsi="Cambria Math"/>
          </w:rPr>
          <m:t>)=</m:t>
        </m:r>
        <m:sSup>
          <m:sSupPr>
            <m:ctrlPr>
              <w:rPr>
                <w:rFonts w:ascii="Cambria Math" w:hAnsi="Cambria Math"/>
                <w:i/>
                <w:lang w:val="fr-FR"/>
              </w:rPr>
            </m:ctrlPr>
          </m:sSupPr>
          <m:e>
            <m:d>
              <m:dPr>
                <m:ctrlPr>
                  <w:rPr>
                    <w:rFonts w:ascii="Cambria Math" w:hAnsi="Cambria Math"/>
                    <w:i/>
                    <w:lang w:val="fr-FR"/>
                  </w:rPr>
                </m:ctrlPr>
              </m:dPr>
              <m:e>
                <m:sSub>
                  <m:sSubPr>
                    <m:ctrlPr>
                      <w:rPr>
                        <w:rFonts w:ascii="Cambria Math" w:hAnsi="Cambria Math"/>
                        <w:i/>
                      </w:rPr>
                    </m:ctrlPr>
                  </m:sSubPr>
                  <m:e>
                    <m:r>
                      <w:rPr>
                        <w:rFonts w:ascii="Cambria Math" w:hAnsi="Cambria Math"/>
                      </w:rPr>
                      <m:t>S</m:t>
                    </m:r>
                  </m:e>
                  <m:sub>
                    <m:r>
                      <w:rPr>
                        <w:rFonts w:ascii="Cambria Math" w:hAnsi="Cambria Math"/>
                      </w:rPr>
                      <m:t>α</m:t>
                    </m:r>
                    <m:r>
                      <w:rPr>
                        <w:rFonts w:ascii="Cambria Math" w:hAnsi="Cambria Math"/>
                        <w:lang w:val="en-US"/>
                      </w:rPr>
                      <m:t xml:space="preserve">, </m:t>
                    </m:r>
                    <m:r>
                      <w:rPr>
                        <w:rFonts w:ascii="Cambria Math" w:hAnsi="Cambria Math"/>
                      </w:rPr>
                      <m:t>β</m:t>
                    </m:r>
                  </m:sub>
                </m:sSub>
                <m:d>
                  <m:dPr>
                    <m:ctrlPr>
                      <w:rPr>
                        <w:rFonts w:ascii="Cambria Math" w:hAnsi="Cambria Math"/>
                        <w:i/>
                        <w:lang w:val="fr-FR"/>
                      </w:rPr>
                    </m:ctrlPr>
                  </m:dPr>
                  <m:e>
                    <m:r>
                      <w:rPr>
                        <w:rFonts w:ascii="Cambria Math" w:hAnsi="Cambria Math"/>
                      </w:rPr>
                      <m:t>t</m:t>
                    </m:r>
                  </m:e>
                </m:d>
                <m:r>
                  <w:rPr>
                    <w:rFonts w:ascii="Cambria Math" w:hAnsi="Cambria Math"/>
                    <w:lang w:val="en-US"/>
                  </w:rPr>
                  <m:t>+</m:t>
                </m:r>
                <m:r>
                  <w:rPr>
                    <w:rFonts w:ascii="Cambria Math" w:hAnsi="Cambria Math"/>
                  </w:rPr>
                  <m:t>δ</m:t>
                </m:r>
              </m:e>
            </m:d>
          </m:e>
          <m:sup>
            <m:r>
              <m:rPr>
                <m:sty m:val="p"/>
              </m:rPr>
              <w:rPr>
                <w:rStyle w:val="Marquedecommentaire"/>
              </w:rPr>
              <m:t/>
            </m:r>
            <m:r>
              <w:rPr>
                <w:rFonts w:ascii="Cambria Math" w:hAnsi="Cambria Math"/>
                <w:lang w:val="fr-FR"/>
              </w:rPr>
              <m:t>η</m:t>
            </m:r>
          </m:sup>
        </m:sSup>
      </m:oMath>
      <w:r>
        <w:t xml:space="preserve">. We then replace these values to find the equivalent Black volatility </w:t>
      </w:r>
      <m:oMath>
        <m:sSub>
          <m:sSubPr>
            <m:ctrlPr>
              <w:rPr>
                <w:rFonts w:ascii="Cambria Math" w:hAnsi="Cambria Math"/>
              </w:rPr>
            </m:ctrlPr>
          </m:sSubPr>
          <m:e>
            <m:r>
              <w:rPr>
                <w:rFonts w:ascii="Cambria Math" w:hAnsi="Cambria Math"/>
              </w:rPr>
              <m:t>σ</m:t>
            </m:r>
          </m:e>
          <m:sub>
            <m:r>
              <w:rPr>
                <w:rFonts w:ascii="Cambria Math" w:hAnsi="Cambria Math"/>
              </w:rPr>
              <m:t>B</m:t>
            </m:r>
          </m:sub>
        </m:sSub>
      </m:oMath>
      <w:r>
        <w:t>:</w:t>
      </w:r>
    </w:p>
    <w:p w14:paraId="03679D84" w14:textId="77777777" w:rsidR="00FA6010" w:rsidRDefault="00885CB7" w:rsidP="00FA6010">
      <w:pPr>
        <w:pStyle w:val="Corpsdetexte"/>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sSub>
                  <m:sSubPr>
                    <m:ctrlPr>
                      <w:rPr>
                        <w:rFonts w:ascii="Cambria Math" w:hAnsi="Cambria Math"/>
                      </w:rPr>
                    </m:ctrlPr>
                  </m:sSubPr>
                  <m:e>
                    <m:r>
                      <w:rPr>
                        <w:rFonts w:ascii="Cambria Math" w:hAnsi="Cambria Math"/>
                      </w:rPr>
                      <m:t>σ</m:t>
                    </m:r>
                  </m:e>
                  <m:sub>
                    <m:r>
                      <w:rPr>
                        <w:rFonts w:ascii="Cambria Math" w:hAnsi="Cambria Math"/>
                      </w:rPr>
                      <m:t>B</m:t>
                    </m:r>
                  </m:sub>
                </m:sSub>
              </m:e>
              <m:e>
                <m:r>
                  <w:rPr>
                    <w:rFonts w:ascii="Cambria Math" w:hAnsi="Cambria Math"/>
                  </w:rPr>
                  <m:t>=â</m:t>
                </m:r>
                <m:f>
                  <m:fPr>
                    <m:ctrlPr>
                      <w:rPr>
                        <w:rFonts w:ascii="Cambria Math" w:hAnsi="Cambria Math"/>
                      </w:rPr>
                    </m:ctrlPr>
                  </m:fPr>
                  <m:num>
                    <m:r>
                      <w:rPr>
                        <w:rFonts w:ascii="Cambria Math" w:hAnsi="Cambria Math"/>
                      </w:rPr>
                      <m:t>A(</m:t>
                    </m:r>
                    <m:sSub>
                      <m:sSubPr>
                        <m:ctrlPr>
                          <w:rPr>
                            <w:rFonts w:ascii="Cambria Math" w:hAnsi="Cambria Math"/>
                          </w:rPr>
                        </m:ctrlPr>
                      </m:sSubPr>
                      <m:e>
                        <m:r>
                          <w:rPr>
                            <w:rFonts w:ascii="Cambria Math" w:hAnsi="Cambria Math"/>
                          </w:rPr>
                          <m:t>S</m:t>
                        </m:r>
                      </m:e>
                      <m:sub>
                        <m:r>
                          <w:rPr>
                            <w:rFonts w:ascii="Cambria Math" w:hAnsi="Cambria Math"/>
                          </w:rPr>
                          <m:t>av</m:t>
                        </m:r>
                      </m:sub>
                    </m:sSub>
                    <m:r>
                      <w:rPr>
                        <w:rFonts w:ascii="Cambria Math" w:hAnsi="Cambria Math"/>
                      </w:rPr>
                      <m:t>)</m:t>
                    </m:r>
                  </m:num>
                  <m:den>
                    <m:sSub>
                      <m:sSubPr>
                        <m:ctrlPr>
                          <w:rPr>
                            <w:rFonts w:ascii="Cambria Math" w:hAnsi="Cambria Math"/>
                          </w:rPr>
                        </m:ctrlPr>
                      </m:sSubPr>
                      <m:e>
                        <m:r>
                          <w:rPr>
                            <w:rFonts w:ascii="Cambria Math" w:hAnsi="Cambria Math"/>
                          </w:rPr>
                          <m:t>S</m:t>
                        </m:r>
                      </m:e>
                      <m:sub>
                        <m:r>
                          <w:rPr>
                            <w:rFonts w:ascii="Cambria Math" w:hAnsi="Cambria Math"/>
                          </w:rPr>
                          <m:t>av</m:t>
                        </m:r>
                      </m:sub>
                    </m:sSub>
                  </m:den>
                </m:f>
                <m:d>
                  <m:dPr>
                    <m:begChr m:val="["/>
                    <m:endChr m:val="]"/>
                    <m:ctrlPr>
                      <w:rPr>
                        <w:rFonts w:ascii="Cambria Math" w:hAnsi="Cambria Math"/>
                      </w:rPr>
                    </m:ctrlPr>
                  </m:dPr>
                  <m:e>
                    <m:r>
                      <w:rPr>
                        <w:rFonts w:ascii="Cambria Math" w:hAnsi="Cambria Math"/>
                      </w:rPr>
                      <m:t>1+</m:t>
                    </m:r>
                    <m:d>
                      <m:dPr>
                        <m:ctrlPr>
                          <w:rPr>
                            <w:rFonts w:ascii="Cambria Math" w:hAnsi="Cambria Math"/>
                          </w:rPr>
                        </m:ctrlPr>
                      </m:dPr>
                      <m:e>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-2</m:t>
                        </m:r>
                        <m:sSubSup>
                          <m:sSubSupPr>
                            <m:ctrlPr>
                              <w:rPr>
                                <w:rFonts w:ascii="Cambria Math" w:hAnsi="Cambria Math"/>
                              </w:rPr>
                            </m:ctrlPr>
                          </m:sSubSupPr>
                          <m:e>
                            <m:r>
                              <w:rPr>
                                <w:rFonts w:ascii="Cambria Math" w:hAnsi="Cambria Math"/>
                              </w:rPr>
                              <m:t>γ</m:t>
                            </m:r>
                          </m:e>
                          <m:sub>
                            <m:r>
                              <w:rPr>
                                <w:rFonts w:ascii="Cambria Math" w:hAnsi="Cambria Math"/>
                              </w:rPr>
                              <m:t>1</m:t>
                            </m:r>
                          </m:sub>
                          <m:sup>
                            <m:r>
                              <w:rPr>
                                <w:rFonts w:ascii="Cambria Math" w:hAnsi="Cambria Math"/>
                              </w:rPr>
                              <m:t>2</m:t>
                            </m:r>
                          </m:sup>
                        </m:sSubSup>
                        <m:r>
                          <w:rPr>
                            <w:rFonts w:ascii="Cambria Math" w:hAnsi="Cambria Math"/>
                          </w:rPr>
                          <m:t>+</m:t>
                        </m:r>
                        <m:f>
                          <m:fPr>
                            <m:ctrlPr>
                              <w:rPr>
                                <w:rFonts w:ascii="Cambria Math" w:hAnsi="Cambria Math"/>
                              </w:rPr>
                            </m:ctrlPr>
                          </m:fPr>
                          <m:num>
                            <m:r>
                              <w:rPr>
                                <w:rFonts w:ascii="Cambria Math" w:hAnsi="Cambria Math"/>
                              </w:rPr>
                              <m:t>2</m:t>
                            </m:r>
                          </m:num>
                          <m:den>
                            <m:sSubSup>
                              <m:sSubSupPr>
                                <m:ctrlPr>
                                  <w:rPr>
                                    <w:rFonts w:ascii="Cambria Math" w:hAnsi="Cambria Math"/>
                                  </w:rPr>
                                </m:ctrlPr>
                              </m:sSubSupPr>
                              <m:e>
                                <m:r>
                                  <w:rPr>
                                    <w:rFonts w:ascii="Cambria Math" w:hAnsi="Cambria Math"/>
                                  </w:rPr>
                                  <m:t>S</m:t>
                                </m:r>
                              </m:e>
                              <m:sub>
                                <m:r>
                                  <w:rPr>
                                    <w:rFonts w:ascii="Cambria Math" w:hAnsi="Cambria Math"/>
                                  </w:rPr>
                                  <m:t>av</m:t>
                                </m:r>
                              </m:sub>
                              <m:sup>
                                <m:r>
                                  <w:rPr>
                                    <w:rFonts w:ascii="Cambria Math" w:hAnsi="Cambria Math"/>
                                  </w:rPr>
                                  <m:t>2</m:t>
                                </m:r>
                              </m:sup>
                            </m:sSubSup>
                          </m:den>
                        </m:f>
                      </m:e>
                    </m:d>
                    <m:f>
                      <m:fPr>
                        <m:ctrlPr>
                          <w:rPr>
                            <w:rFonts w:ascii="Cambria Math" w:hAnsi="Cambria Math"/>
                          </w:rPr>
                        </m:ctrlPr>
                      </m:fPr>
                      <m:num>
                        <m:r>
                          <w:rPr>
                            <w:rFonts w:ascii="Cambria Math" w:hAnsi="Cambria Math"/>
                          </w:rPr>
                          <m:t>(S-K</m:t>
                        </m:r>
                        <m:sSup>
                          <m:sSupPr>
                            <m:ctrlPr>
                              <w:rPr>
                                <w:rFonts w:ascii="Cambria Math" w:hAnsi="Cambria Math"/>
                              </w:rPr>
                            </m:ctrlPr>
                          </m:sSupPr>
                          <m:e>
                            <m:r>
                              <w:rPr>
                                <w:rFonts w:ascii="Cambria Math" w:hAnsi="Cambria Math"/>
                              </w:rPr>
                              <m:t>)</m:t>
                            </m:r>
                          </m:e>
                          <m:sup>
                            <m:r>
                              <w:rPr>
                                <w:rFonts w:ascii="Cambria Math" w:hAnsi="Cambria Math"/>
                              </w:rPr>
                              <m:t>2</m:t>
                            </m:r>
                          </m:sup>
                        </m:sSup>
                      </m:num>
                      <m:den>
                        <m:r>
                          <w:rPr>
                            <w:rFonts w:ascii="Cambria Math" w:hAnsi="Cambria Math"/>
                          </w:rPr>
                          <m:t>24</m:t>
                        </m:r>
                      </m:den>
                    </m:f>
                    <m:r>
                      <w:rPr>
                        <w:rFonts w:ascii="Cambria Math" w:hAnsi="Cambria Math"/>
                      </w:rPr>
                      <m:t>+</m:t>
                    </m:r>
                    <m:d>
                      <m:dPr>
                        <m:ctrlPr>
                          <w:rPr>
                            <w:rFonts w:ascii="Cambria Math" w:hAnsi="Cambria Math"/>
                          </w:rPr>
                        </m:ctrlPr>
                      </m:dPr>
                      <m:e>
                        <m:r>
                          <w:rPr>
                            <w:rFonts w:ascii="Cambria Math" w:hAnsi="Cambria Math"/>
                          </w:rPr>
                          <m:t>2</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m:t>
                        </m:r>
                        <m:sSubSup>
                          <m:sSubSupPr>
                            <m:ctrlPr>
                              <w:rPr>
                                <w:rFonts w:ascii="Cambria Math" w:hAnsi="Cambria Math"/>
                              </w:rPr>
                            </m:ctrlPr>
                          </m:sSubSupPr>
                          <m:e>
                            <m:r>
                              <w:rPr>
                                <w:rFonts w:ascii="Cambria Math" w:hAnsi="Cambria Math"/>
                              </w:rPr>
                              <m:t>γ</m:t>
                            </m:r>
                          </m:e>
                          <m:sub>
                            <m:r>
                              <w:rPr>
                                <w:rFonts w:ascii="Cambria Math" w:hAnsi="Cambria Math"/>
                              </w:rPr>
                              <m:t>1</m:t>
                            </m:r>
                          </m:sub>
                          <m:sup>
                            <m:r>
                              <w:rPr>
                                <w:rFonts w:ascii="Cambria Math" w:hAnsi="Cambria Math"/>
                              </w:rPr>
                              <m:t>2</m:t>
                            </m:r>
                          </m:sup>
                        </m:sSubSup>
                        <m:r>
                          <w:rPr>
                            <w:rFonts w:ascii="Cambria Math" w:hAnsi="Cambria Math"/>
                          </w:rPr>
                          <m:t>+</m:t>
                        </m:r>
                        <m:f>
                          <m:fPr>
                            <m:ctrlPr>
                              <w:rPr>
                                <w:rFonts w:ascii="Cambria Math" w:hAnsi="Cambria Math"/>
                              </w:rPr>
                            </m:ctrlPr>
                          </m:fPr>
                          <m:num>
                            <m:r>
                              <w:rPr>
                                <w:rFonts w:ascii="Cambria Math" w:hAnsi="Cambria Math"/>
                              </w:rPr>
                              <m:t>1</m:t>
                            </m:r>
                          </m:num>
                          <m:den>
                            <m:sSubSup>
                              <m:sSubSupPr>
                                <m:ctrlPr>
                                  <w:rPr>
                                    <w:rFonts w:ascii="Cambria Math" w:hAnsi="Cambria Math"/>
                                  </w:rPr>
                                </m:ctrlPr>
                              </m:sSubSupPr>
                              <m:e>
                                <m:r>
                                  <w:rPr>
                                    <w:rFonts w:ascii="Cambria Math" w:hAnsi="Cambria Math"/>
                                  </w:rPr>
                                  <m:t>S</m:t>
                                </m:r>
                              </m:e>
                              <m:sub>
                                <m:r>
                                  <w:rPr>
                                    <w:rFonts w:ascii="Cambria Math" w:hAnsi="Cambria Math"/>
                                  </w:rPr>
                                  <m:t>av</m:t>
                                </m:r>
                              </m:sub>
                              <m:sup>
                                <m:r>
                                  <w:rPr>
                                    <w:rFonts w:ascii="Cambria Math" w:hAnsi="Cambria Math"/>
                                  </w:rPr>
                                  <m:t>2</m:t>
                                </m:r>
                              </m:sup>
                            </m:sSubSup>
                          </m:den>
                        </m:f>
                      </m:e>
                    </m:d>
                    <m:f>
                      <m:fPr>
                        <m:ctrlPr>
                          <w:rPr>
                            <w:rFonts w:ascii="Cambria Math" w:hAnsi="Cambria Math"/>
                          </w:rPr>
                        </m:ctrlPr>
                      </m:fPr>
                      <m:num>
                        <m:sSup>
                          <m:sSupPr>
                            <m:ctrlPr>
                              <w:rPr>
                                <w:rFonts w:ascii="Cambria Math" w:hAnsi="Cambria Math"/>
                              </w:rPr>
                            </m:ctrlPr>
                          </m:sSupPr>
                          <m:e>
                            <m:r>
                              <w:rPr>
                                <w:rFonts w:ascii="Cambria Math" w:hAnsi="Cambria Math"/>
                              </w:rPr>
                              <m:t>â</m:t>
                            </m:r>
                          </m:e>
                          <m:sup>
                            <m:r>
                              <w:rPr>
                                <w:rFonts w:ascii="Cambria Math" w:hAnsi="Cambria Math"/>
                              </w:rPr>
                              <m:t>2</m:t>
                            </m:r>
                          </m:sup>
                        </m:sSup>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av</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α</m:t>
                            </m:r>
                          </m:sub>
                        </m:sSub>
                        <m:r>
                          <w:rPr>
                            <w:rFonts w:ascii="Cambria Math" w:hAnsi="Cambria Math"/>
                          </w:rPr>
                          <m:t>-t)</m:t>
                        </m:r>
                      </m:num>
                      <m:den>
                        <m:r>
                          <w:rPr>
                            <w:rFonts w:ascii="Cambria Math" w:hAnsi="Cambria Math"/>
                          </w:rPr>
                          <m:t>24</m:t>
                        </m:r>
                      </m:den>
                    </m:f>
                    <m:r>
                      <w:rPr>
                        <w:rFonts w:ascii="Cambria Math" w:hAnsi="Cambria Math"/>
                      </w:rPr>
                      <m:t>+...</m:t>
                    </m:r>
                  </m:e>
                </m:d>
              </m:e>
            </m:mr>
            <m:mr>
              <m:e/>
              <m:e>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σ</m:t>
                        </m:r>
                      </m:e>
                      <m:sub>
                        <m:r>
                          <w:rPr>
                            <w:rFonts w:ascii="Cambria Math" w:hAnsi="Cambria Math"/>
                          </w:rPr>
                          <m:t>CEV</m:t>
                        </m:r>
                      </m:sub>
                    </m:sSub>
                  </m:num>
                  <m:den>
                    <m:sSubSup>
                      <m:sSubSupPr>
                        <m:ctrlPr>
                          <w:rPr>
                            <w:rFonts w:ascii="Cambria Math" w:hAnsi="Cambria Math"/>
                          </w:rPr>
                        </m:ctrlPr>
                      </m:sSubSupPr>
                      <m:e>
                        <m:r>
                          <w:rPr>
                            <w:rFonts w:ascii="Cambria Math" w:hAnsi="Cambria Math"/>
                          </w:rPr>
                          <m:t>S</m:t>
                        </m:r>
                      </m:e>
                      <m:sub>
                        <m:r>
                          <w:rPr>
                            <w:rFonts w:ascii="Cambria Math" w:hAnsi="Cambria Math"/>
                          </w:rPr>
                          <m:t>av</m:t>
                        </m:r>
                      </m:sub>
                      <m:sup>
                        <m:r>
                          <w:rPr>
                            <w:rFonts w:ascii="Cambria Math" w:hAnsi="Cambria Math"/>
                          </w:rPr>
                          <m:t>(1-η)</m:t>
                        </m:r>
                      </m:sup>
                    </m:sSubSup>
                  </m:den>
                </m:f>
                <m:d>
                  <m:dPr>
                    <m:begChr m:val="["/>
                    <m:endChr m:val="]"/>
                    <m:ctrlPr>
                      <w:rPr>
                        <w:rFonts w:ascii="Cambria Math" w:hAnsi="Cambria Math"/>
                      </w:rPr>
                    </m:ctrlPr>
                  </m:dPr>
                  <m:e>
                    <m:r>
                      <w:rPr>
                        <w:rFonts w:ascii="Cambria Math" w:hAnsi="Cambria Math"/>
                      </w:rPr>
                      <m:t>1+</m:t>
                    </m:r>
                    <m:f>
                      <m:fPr>
                        <m:ctrlPr>
                          <w:rPr>
                            <w:rFonts w:ascii="Cambria Math" w:hAnsi="Cambria Math"/>
                          </w:rPr>
                        </m:ctrlPr>
                      </m:fPr>
                      <m:num>
                        <m:r>
                          <w:rPr>
                            <w:rFonts w:ascii="Cambria Math" w:hAnsi="Cambria Math"/>
                          </w:rPr>
                          <m:t>(1-η)(2+η)</m:t>
                        </m:r>
                      </m:num>
                      <m:den>
                        <m:r>
                          <w:rPr>
                            <w:rFonts w:ascii="Cambria Math" w:hAnsi="Cambria Math"/>
                          </w:rPr>
                          <m:t>24</m:t>
                        </m:r>
                      </m:den>
                    </m:f>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S-K</m:t>
                                </m:r>
                              </m:num>
                              <m:den>
                                <m:sSub>
                                  <m:sSubPr>
                                    <m:ctrlPr>
                                      <w:rPr>
                                        <w:rFonts w:ascii="Cambria Math" w:hAnsi="Cambria Math"/>
                                      </w:rPr>
                                    </m:ctrlPr>
                                  </m:sSubPr>
                                  <m:e>
                                    <m:r>
                                      <w:rPr>
                                        <w:rFonts w:ascii="Cambria Math" w:hAnsi="Cambria Math"/>
                                      </w:rPr>
                                      <m:t>S</m:t>
                                    </m:r>
                                  </m:e>
                                  <m:sub>
                                    <m:r>
                                      <w:rPr>
                                        <w:rFonts w:ascii="Cambria Math" w:hAnsi="Cambria Math"/>
                                      </w:rPr>
                                      <m:t>av</m:t>
                                    </m:r>
                                  </m:sub>
                                </m:sSub>
                              </m:den>
                            </m:f>
                          </m:e>
                        </m:d>
                      </m:e>
                      <m:sup>
                        <m:r>
                          <w:rPr>
                            <w:rFonts w:ascii="Cambria Math" w:hAnsi="Cambria Math"/>
                          </w:rPr>
                          <m:t>2</m:t>
                        </m:r>
                      </m:sup>
                    </m:sSup>
                    <m:r>
                      <w:rPr>
                        <w:rFonts w:ascii="Cambria Math" w:hAnsi="Cambria Math"/>
                      </w:rPr>
                      <m:t>+</m:t>
                    </m:r>
                    <m:f>
                      <m:fPr>
                        <m:ctrlPr>
                          <w:rPr>
                            <w:rFonts w:ascii="Cambria Math" w:hAnsi="Cambria Math"/>
                          </w:rPr>
                        </m:ctrlPr>
                      </m:fPr>
                      <m:num>
                        <m:r>
                          <w:rPr>
                            <w:rFonts w:ascii="Cambria Math" w:hAnsi="Cambria Math"/>
                          </w:rPr>
                          <m:t>(1-η</m:t>
                        </m:r>
                        <m:sSup>
                          <m:sSupPr>
                            <m:ctrlPr>
                              <w:rPr>
                                <w:rFonts w:ascii="Cambria Math" w:hAnsi="Cambria Math"/>
                              </w:rPr>
                            </m:ctrlPr>
                          </m:sSupPr>
                          <m:e>
                            <m:r>
                              <w:rPr>
                                <w:rFonts w:ascii="Cambria Math" w:hAnsi="Cambria Math"/>
                              </w:rPr>
                              <m:t>)</m:t>
                            </m:r>
                          </m:e>
                          <m:sup>
                            <m:r>
                              <w:rPr>
                                <w:rFonts w:ascii="Cambria Math" w:hAnsi="Cambria Math"/>
                              </w:rPr>
                              <m:t>2</m:t>
                            </m:r>
                          </m:sup>
                        </m:sSup>
                      </m:num>
                      <m:den>
                        <m:r>
                          <w:rPr>
                            <w:rFonts w:ascii="Cambria Math" w:hAnsi="Cambria Math"/>
                          </w:rPr>
                          <m:t>24</m:t>
                        </m:r>
                      </m:den>
                    </m:f>
                    <m:r>
                      <w:rPr>
                        <w:rFonts w:ascii="Cambria Math" w:hAnsi="Cambria Math"/>
                      </w:rPr>
                      <m:t> </m:t>
                    </m:r>
                    <m:f>
                      <m:fPr>
                        <m:ctrlPr>
                          <w:rPr>
                            <w:rFonts w:ascii="Cambria Math" w:hAnsi="Cambria Math"/>
                          </w:rPr>
                        </m:ctrlPr>
                      </m:fPr>
                      <m:num>
                        <m:sSubSup>
                          <m:sSubSupPr>
                            <m:ctrlPr>
                              <w:rPr>
                                <w:rFonts w:ascii="Cambria Math" w:hAnsi="Cambria Math"/>
                              </w:rPr>
                            </m:ctrlPr>
                          </m:sSubSupPr>
                          <m:e>
                            <m:r>
                              <w:rPr>
                                <w:rFonts w:ascii="Cambria Math" w:hAnsi="Cambria Math"/>
                              </w:rPr>
                              <m:t>σ</m:t>
                            </m:r>
                          </m:e>
                          <m:sub>
                            <m:r>
                              <w:rPr>
                                <w:rFonts w:ascii="Cambria Math" w:hAnsi="Cambria Math"/>
                              </w:rPr>
                              <m:t>CEV</m:t>
                            </m:r>
                          </m:sub>
                          <m:sup>
                            <m:r>
                              <w:rPr>
                                <w:rFonts w:ascii="Cambria Math" w:hAnsi="Cambria Math"/>
                              </w:rPr>
                              <m:t>2</m:t>
                            </m:r>
                          </m:sup>
                        </m:sSubSup>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α</m:t>
                            </m:r>
                          </m:sub>
                        </m:sSub>
                        <m:r>
                          <w:rPr>
                            <w:rFonts w:ascii="Cambria Math" w:hAnsi="Cambria Math"/>
                          </w:rPr>
                          <m:t>-t)</m:t>
                        </m:r>
                      </m:num>
                      <m:den>
                        <m:sSubSup>
                          <m:sSubSupPr>
                            <m:ctrlPr>
                              <w:rPr>
                                <w:rFonts w:ascii="Cambria Math" w:hAnsi="Cambria Math"/>
                              </w:rPr>
                            </m:ctrlPr>
                          </m:sSubSupPr>
                          <m:e>
                            <m:r>
                              <w:rPr>
                                <w:rFonts w:ascii="Cambria Math" w:hAnsi="Cambria Math"/>
                              </w:rPr>
                              <m:t>S</m:t>
                            </m:r>
                          </m:e>
                          <m:sub>
                            <m:r>
                              <w:rPr>
                                <w:rFonts w:ascii="Cambria Math" w:hAnsi="Cambria Math"/>
                              </w:rPr>
                              <m:t>av</m:t>
                            </m:r>
                          </m:sub>
                          <m:sup>
                            <m:r>
                              <w:rPr>
                                <w:rFonts w:ascii="Cambria Math" w:hAnsi="Cambria Math"/>
                              </w:rPr>
                              <m:t>2-2η</m:t>
                            </m:r>
                          </m:sup>
                        </m:sSubSup>
                      </m:den>
                    </m:f>
                    <m:r>
                      <w:rPr>
                        <w:rFonts w:ascii="Cambria Math" w:hAnsi="Cambria Math"/>
                      </w:rPr>
                      <m:t>+...</m:t>
                    </m:r>
                  </m:e>
                </m:d>
              </m:e>
            </m:mr>
          </m:m>
        </m:oMath>
      </m:oMathPara>
    </w:p>
    <w:p w14:paraId="39127D63" w14:textId="77777777" w:rsidR="00FA6010" w:rsidRDefault="00FA6010" w:rsidP="00FA6010">
      <w:pPr>
        <w:pStyle w:val="BASE"/>
      </w:pPr>
      <w:r>
        <w:t>where:</w:t>
      </w:r>
    </w:p>
    <w:p w14:paraId="15610DCB" w14:textId="77777777" w:rsidR="00FA6010" w:rsidRDefault="00885CB7" w:rsidP="00FA6010">
      <w:pPr>
        <w:pStyle w:val="Corpsdetexte"/>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sSub>
                  <m:sSubPr>
                    <m:ctrlPr>
                      <w:rPr>
                        <w:rFonts w:ascii="Cambria Math" w:hAnsi="Cambria Math"/>
                      </w:rPr>
                    </m:ctrlPr>
                  </m:sSubPr>
                  <m:e>
                    <m:r>
                      <w:rPr>
                        <w:rFonts w:ascii="Cambria Math" w:hAnsi="Cambria Math"/>
                      </w:rPr>
                      <m:t>S</m:t>
                    </m:r>
                  </m:e>
                  <m:sub>
                    <m:r>
                      <w:rPr>
                        <w:rFonts w:ascii="Cambria Math" w:hAnsi="Cambria Math"/>
                      </w:rPr>
                      <m:t>a</m:t>
                    </m:r>
                  </m:sub>
                </m:sSub>
                <m:r>
                  <w:rPr>
                    <w:rFonts w:ascii="Cambria Math" w:hAnsi="Cambria Math"/>
                  </w:rPr>
                  <m:t>v</m:t>
                </m:r>
              </m:e>
              <m:e>
                <m:r>
                  <w:rPr>
                    <w:rFonts w:ascii="Cambria Math" w:hAnsi="Cambria Math"/>
                  </w:rPr>
                  <m:t>=</m:t>
                </m:r>
                <m:f>
                  <m:fPr>
                    <m:ctrlPr>
                      <w:rPr>
                        <w:rFonts w:ascii="Cambria Math" w:hAnsi="Cambria Math"/>
                      </w:rPr>
                    </m:ctrlPr>
                  </m:fPr>
                  <m:num>
                    <m:r>
                      <w:rPr>
                        <w:rFonts w:ascii="Cambria Math" w:hAnsi="Cambria Math"/>
                      </w:rPr>
                      <m:t>S+K</m:t>
                    </m:r>
                  </m:num>
                  <m:den>
                    <m:r>
                      <w:rPr>
                        <w:rFonts w:ascii="Cambria Math" w:hAnsi="Cambria Math"/>
                      </w:rPr>
                      <m:t>2</m:t>
                    </m:r>
                  </m:den>
                </m:f>
                <m:r>
                  <w:rPr>
                    <w:rFonts w:ascii="Cambria Math" w:hAnsi="Cambria Math"/>
                  </w:rPr>
                  <m:t>,       θ=S-K</m:t>
                </m:r>
              </m:e>
            </m:mr>
            <m:mr>
              <m:e>
                <m:r>
                  <w:rPr>
                    <w:rFonts w:ascii="Cambria Math" w:hAnsi="Cambria Math"/>
                  </w:rPr>
                  <m:t>a</m:t>
                </m:r>
              </m:e>
              <m:e>
                <m:r>
                  <w:rPr>
                    <w:rFonts w:ascii="Cambria Math" w:hAnsi="Cambria Math"/>
                  </w:rPr>
                  <m:t>=</m:t>
                </m:r>
                <m:rad>
                  <m:radPr>
                    <m:degHide m:val="1"/>
                    <m:ctrlPr>
                      <w:rPr>
                        <w:rFonts w:ascii="Cambria Math" w:hAnsi="Cambria Math"/>
                      </w:rPr>
                    </m:ctrlPr>
                  </m:radPr>
                  <m:deg/>
                  <m:e>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T</m:t>
                            </m:r>
                          </m:e>
                          <m:sub>
                            <m:r>
                              <w:rPr>
                                <w:rFonts w:ascii="Cambria Math" w:hAnsi="Cambria Math"/>
                              </w:rPr>
                              <m:t>α</m:t>
                            </m:r>
                          </m:sub>
                        </m:sSub>
                        <m:r>
                          <w:rPr>
                            <w:rFonts w:ascii="Cambria Math" w:hAnsi="Cambria Math"/>
                          </w:rPr>
                          <m:t>-t</m:t>
                        </m:r>
                      </m:den>
                    </m:f>
                    <m:nary>
                      <m:naryPr>
                        <m:limLoc m:val="subSup"/>
                        <m:ctrlPr>
                          <w:rPr>
                            <w:rFonts w:ascii="Cambria Math" w:hAnsi="Cambria Math"/>
                          </w:rPr>
                        </m:ctrlPr>
                      </m:naryPr>
                      <m:sub>
                        <m:r>
                          <w:rPr>
                            <w:rFonts w:ascii="Cambria Math" w:hAnsi="Cambria Math"/>
                          </w:rPr>
                          <m:t>t</m:t>
                        </m:r>
                      </m:sub>
                      <m:sup>
                        <m:sSub>
                          <m:sSubPr>
                            <m:ctrlPr>
                              <w:rPr>
                                <w:rFonts w:ascii="Cambria Math" w:hAnsi="Cambria Math"/>
                              </w:rPr>
                            </m:ctrlPr>
                          </m:sSubPr>
                          <m:e>
                            <m:r>
                              <w:rPr>
                                <w:rFonts w:ascii="Cambria Math" w:hAnsi="Cambria Math"/>
                              </w:rPr>
                              <m:t>T</m:t>
                            </m:r>
                          </m:e>
                          <m:sub>
                            <m:r>
                              <w:rPr>
                                <w:rFonts w:ascii="Cambria Math" w:hAnsi="Cambria Math"/>
                              </w:rPr>
                              <m:t>α</m:t>
                            </m:r>
                          </m:sub>
                        </m:sSub>
                      </m:sup>
                      <m:e>
                        <m:sSup>
                          <m:sSupPr>
                            <m:ctrlPr>
                              <w:rPr>
                                <w:rFonts w:ascii="Cambria Math" w:hAnsi="Cambria Math"/>
                              </w:rPr>
                            </m:ctrlPr>
                          </m:sSupPr>
                          <m:e>
                            <m:r>
                              <w:rPr>
                                <w:rFonts w:ascii="Cambria Math" w:hAnsi="Cambria Math"/>
                              </w:rPr>
                              <m:t>α</m:t>
                            </m:r>
                          </m:e>
                          <m:sup>
                            <m:r>
                              <w:rPr>
                                <w:rFonts w:ascii="Cambria Math" w:hAnsi="Cambria Math"/>
                              </w:rPr>
                              <m:t>2</m:t>
                            </m:r>
                          </m:sup>
                        </m:sSup>
                      </m:e>
                    </m:nary>
                    <m:r>
                      <w:rPr>
                        <w:rFonts w:ascii="Cambria Math" w:hAnsi="Cambria Math"/>
                      </w:rPr>
                      <m:t>(u)du</m:t>
                    </m:r>
                  </m:e>
                </m:rad>
              </m:e>
            </m:mr>
            <m:mr>
              <m:e>
                <m:r>
                  <w:rPr>
                    <w:rFonts w:ascii="Cambria Math" w:hAnsi="Cambria Math"/>
                  </w:rPr>
                  <m:t>Δ</m:t>
                </m:r>
              </m:e>
              <m:e>
                <m: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2</m:t>
                    </m:r>
                  </m:sup>
                </m:sSup>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av</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α</m:t>
                    </m:r>
                  </m:sub>
                </m:sSub>
                <m:r>
                  <w:rPr>
                    <w:rFonts w:ascii="Cambria Math" w:hAnsi="Cambria Math"/>
                  </w:rPr>
                  <m:t>-t)</m:t>
                </m:r>
              </m:e>
            </m:mr>
            <m:mr>
              <m:e>
                <m:sSub>
                  <m:sSubPr>
                    <m:ctrlPr>
                      <w:rPr>
                        <w:rFonts w:ascii="Cambria Math" w:hAnsi="Cambria Math"/>
                      </w:rPr>
                    </m:ctrlPr>
                  </m:sSubPr>
                  <m:e>
                    <m:r>
                      <w:rPr>
                        <w:rFonts w:ascii="Cambria Math" w:hAnsi="Cambria Math"/>
                      </w:rPr>
                      <m:t>γ</m:t>
                    </m:r>
                  </m:e>
                  <m:sub>
                    <m:r>
                      <w:rPr>
                        <w:rFonts w:ascii="Cambria Math" w:hAnsi="Cambria Math"/>
                      </w:rPr>
                      <m:t>1</m:t>
                    </m:r>
                  </m:sub>
                </m:sSub>
              </m:e>
              <m:e>
                <m:r>
                  <w:rPr>
                    <w:rFonts w:ascii="Cambria Math" w:hAnsi="Cambria Math"/>
                  </w:rPr>
                  <m:t>=</m:t>
                </m:r>
                <m:f>
                  <m:fPr>
                    <m:ctrlPr>
                      <w:rPr>
                        <w:rFonts w:ascii="Cambria Math" w:hAnsi="Cambria Math"/>
                      </w:rPr>
                    </m:ctrlPr>
                  </m:fPr>
                  <m:num>
                    <m:r>
                      <w:rPr>
                        <w:rFonts w:ascii="Cambria Math" w:hAnsi="Cambria Math"/>
                      </w:rPr>
                      <m:t>A'(</m:t>
                    </m:r>
                    <m:sSub>
                      <m:sSubPr>
                        <m:ctrlPr>
                          <w:rPr>
                            <w:rFonts w:ascii="Cambria Math" w:hAnsi="Cambria Math"/>
                          </w:rPr>
                        </m:ctrlPr>
                      </m:sSubPr>
                      <m:e>
                        <m:r>
                          <w:rPr>
                            <w:rFonts w:ascii="Cambria Math" w:hAnsi="Cambria Math"/>
                          </w:rPr>
                          <m:t>S</m:t>
                        </m:r>
                      </m:e>
                      <m:sub>
                        <m:r>
                          <w:rPr>
                            <w:rFonts w:ascii="Cambria Math" w:hAnsi="Cambria Math"/>
                          </w:rPr>
                          <m:t>av</m:t>
                        </m:r>
                      </m:sub>
                    </m:sSub>
                    <m:r>
                      <w:rPr>
                        <w:rFonts w:ascii="Cambria Math" w:hAnsi="Cambria Math"/>
                      </w:rPr>
                      <m:t>)</m:t>
                    </m:r>
                  </m:num>
                  <m:den>
                    <m:r>
                      <w:rPr>
                        <w:rFonts w:ascii="Cambria Math" w:hAnsi="Cambria Math"/>
                      </w:rPr>
                      <m:t>A(</m:t>
                    </m:r>
                    <m:sSub>
                      <m:sSubPr>
                        <m:ctrlPr>
                          <w:rPr>
                            <w:rFonts w:ascii="Cambria Math" w:hAnsi="Cambria Math"/>
                          </w:rPr>
                        </m:ctrlPr>
                      </m:sSubPr>
                      <m:e>
                        <m:r>
                          <w:rPr>
                            <w:rFonts w:ascii="Cambria Math" w:hAnsi="Cambria Math"/>
                          </w:rPr>
                          <m:t>S</m:t>
                        </m:r>
                      </m:e>
                      <m:sub>
                        <m:r>
                          <w:rPr>
                            <w:rFonts w:ascii="Cambria Math" w:hAnsi="Cambria Math"/>
                          </w:rPr>
                          <m:t>av</m:t>
                        </m:r>
                      </m:sub>
                    </m:sSub>
                    <m:r>
                      <w:rPr>
                        <w:rFonts w:ascii="Cambria Math" w:hAnsi="Cambria Math"/>
                      </w:rPr>
                      <m:t>)</m:t>
                    </m:r>
                  </m:den>
                </m:f>
                <m:r>
                  <w:rPr>
                    <w:rFonts w:ascii="Cambria Math" w:hAnsi="Cambria Math"/>
                  </w:rPr>
                  <m:t>,  </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m:t>
                </m:r>
                <m:f>
                  <m:fPr>
                    <m:ctrlPr>
                      <w:rPr>
                        <w:rFonts w:ascii="Cambria Math" w:hAnsi="Cambria Math"/>
                      </w:rPr>
                    </m:ctrlPr>
                  </m:fPr>
                  <m:num>
                    <m:r>
                      <w:rPr>
                        <w:rFonts w:ascii="Cambria Math" w:hAnsi="Cambria Math"/>
                      </w:rPr>
                      <m:t>A″(</m:t>
                    </m:r>
                    <m:sSub>
                      <m:sSubPr>
                        <m:ctrlPr>
                          <w:rPr>
                            <w:rFonts w:ascii="Cambria Math" w:hAnsi="Cambria Math"/>
                          </w:rPr>
                        </m:ctrlPr>
                      </m:sSubPr>
                      <m:e>
                        <m:r>
                          <w:rPr>
                            <w:rFonts w:ascii="Cambria Math" w:hAnsi="Cambria Math"/>
                          </w:rPr>
                          <m:t>S</m:t>
                        </m:r>
                      </m:e>
                      <m:sub>
                        <m:r>
                          <w:rPr>
                            <w:rFonts w:ascii="Cambria Math" w:hAnsi="Cambria Math"/>
                          </w:rPr>
                          <m:t>av</m:t>
                        </m:r>
                      </m:sub>
                    </m:sSub>
                    <m:r>
                      <w:rPr>
                        <w:rFonts w:ascii="Cambria Math" w:hAnsi="Cambria Math"/>
                      </w:rPr>
                      <m:t>)</m:t>
                    </m:r>
                  </m:num>
                  <m:den>
                    <m:r>
                      <w:rPr>
                        <w:rFonts w:ascii="Cambria Math" w:hAnsi="Cambria Math"/>
                      </w:rPr>
                      <m:t>A(</m:t>
                    </m:r>
                    <m:sSub>
                      <m:sSubPr>
                        <m:ctrlPr>
                          <w:rPr>
                            <w:rFonts w:ascii="Cambria Math" w:hAnsi="Cambria Math"/>
                          </w:rPr>
                        </m:ctrlPr>
                      </m:sSubPr>
                      <m:e>
                        <m:r>
                          <w:rPr>
                            <w:rFonts w:ascii="Cambria Math" w:hAnsi="Cambria Math"/>
                          </w:rPr>
                          <m:t>S</m:t>
                        </m:r>
                      </m:e>
                      <m:sub>
                        <m:r>
                          <w:rPr>
                            <w:rFonts w:ascii="Cambria Math" w:hAnsi="Cambria Math"/>
                          </w:rPr>
                          <m:t>av</m:t>
                        </m:r>
                      </m:sub>
                    </m:sSub>
                    <m:r>
                      <w:rPr>
                        <w:rFonts w:ascii="Cambria Math" w:hAnsi="Cambria Math"/>
                      </w:rPr>
                      <m:t>)</m:t>
                    </m:r>
                  </m:den>
                </m:f>
                <m:r>
                  <w:rPr>
                    <w:rFonts w:ascii="Cambria Math" w:hAnsi="Cambria Math"/>
                  </w:rPr>
                  <m:t>,  </m:t>
                </m:r>
                <m:sSub>
                  <m:sSubPr>
                    <m:ctrlPr>
                      <w:rPr>
                        <w:rFonts w:ascii="Cambria Math" w:hAnsi="Cambria Math"/>
                      </w:rPr>
                    </m:ctrlPr>
                  </m:sSubPr>
                  <m:e>
                    <m:r>
                      <w:rPr>
                        <w:rFonts w:ascii="Cambria Math" w:hAnsi="Cambria Math"/>
                      </w:rPr>
                      <m:t>γ</m:t>
                    </m:r>
                  </m:e>
                  <m:sub>
                    <m:r>
                      <w:rPr>
                        <w:rFonts w:ascii="Cambria Math" w:hAnsi="Cambria Math"/>
                      </w:rPr>
                      <m:t>3</m:t>
                    </m:r>
                  </m:sub>
                </m:sSub>
                <m:r>
                  <w:rPr>
                    <w:rFonts w:ascii="Cambria Math" w:hAnsi="Cambria Math"/>
                  </w:rPr>
                  <m:t>=</m:t>
                </m:r>
                <m:f>
                  <m:fPr>
                    <m:ctrlPr>
                      <w:rPr>
                        <w:rFonts w:ascii="Cambria Math" w:hAnsi="Cambria Math"/>
                      </w:rPr>
                    </m:ctrlPr>
                  </m:fPr>
                  <m:num>
                    <m:r>
                      <w:rPr>
                        <w:rFonts w:ascii="Cambria Math" w:hAnsi="Cambria Math"/>
                      </w:rPr>
                      <m:t>A‴(</m:t>
                    </m:r>
                    <m:sSub>
                      <m:sSubPr>
                        <m:ctrlPr>
                          <w:rPr>
                            <w:rFonts w:ascii="Cambria Math" w:hAnsi="Cambria Math"/>
                          </w:rPr>
                        </m:ctrlPr>
                      </m:sSubPr>
                      <m:e>
                        <m:r>
                          <w:rPr>
                            <w:rFonts w:ascii="Cambria Math" w:hAnsi="Cambria Math"/>
                          </w:rPr>
                          <m:t>S</m:t>
                        </m:r>
                      </m:e>
                      <m:sub>
                        <m:r>
                          <w:rPr>
                            <w:rFonts w:ascii="Cambria Math" w:hAnsi="Cambria Math"/>
                          </w:rPr>
                          <m:t>av</m:t>
                        </m:r>
                      </m:sub>
                    </m:sSub>
                    <m:r>
                      <w:rPr>
                        <w:rFonts w:ascii="Cambria Math" w:hAnsi="Cambria Math"/>
                      </w:rPr>
                      <m:t>)</m:t>
                    </m:r>
                  </m:num>
                  <m:den>
                    <m:r>
                      <w:rPr>
                        <w:rFonts w:ascii="Cambria Math" w:hAnsi="Cambria Math"/>
                      </w:rPr>
                      <m:t>A(</m:t>
                    </m:r>
                    <m:sSub>
                      <m:sSubPr>
                        <m:ctrlPr>
                          <w:rPr>
                            <w:rFonts w:ascii="Cambria Math" w:hAnsi="Cambria Math"/>
                          </w:rPr>
                        </m:ctrlPr>
                      </m:sSubPr>
                      <m:e>
                        <m:r>
                          <w:rPr>
                            <w:rFonts w:ascii="Cambria Math" w:hAnsi="Cambria Math"/>
                          </w:rPr>
                          <m:t>S</m:t>
                        </m:r>
                      </m:e>
                      <m:sub>
                        <m:r>
                          <w:rPr>
                            <w:rFonts w:ascii="Cambria Math" w:hAnsi="Cambria Math"/>
                          </w:rPr>
                          <m:t>av</m:t>
                        </m:r>
                      </m:sub>
                    </m:sSub>
                    <m:r>
                      <w:rPr>
                        <w:rFonts w:ascii="Cambria Math" w:hAnsi="Cambria Math"/>
                      </w:rPr>
                      <m:t>)</m:t>
                    </m:r>
                  </m:den>
                </m:f>
                <m:r>
                  <w:rPr>
                    <w:rFonts w:ascii="Cambria Math" w:hAnsi="Cambria Math"/>
                  </w:rPr>
                  <m:t>,  </m:t>
                </m:r>
                <m:sSub>
                  <m:sSubPr>
                    <m:ctrlPr>
                      <w:rPr>
                        <w:rFonts w:ascii="Cambria Math" w:hAnsi="Cambria Math"/>
                      </w:rPr>
                    </m:ctrlPr>
                  </m:sSubPr>
                  <m:e>
                    <m:r>
                      <w:rPr>
                        <w:rFonts w:ascii="Cambria Math" w:hAnsi="Cambria Math"/>
                      </w:rPr>
                      <m:t>γ</m:t>
                    </m:r>
                  </m:e>
                  <m:sub>
                    <m:r>
                      <w:rPr>
                        <w:rFonts w:ascii="Cambria Math" w:hAnsi="Cambria Math"/>
                      </w:rPr>
                      <m:t>4</m:t>
                    </m:r>
                  </m:sub>
                </m:sSub>
                <m:r>
                  <w:rPr>
                    <w:rFonts w:ascii="Cambria Math" w:hAnsi="Cambria Math"/>
                  </w:rPr>
                  <m:t>=</m:t>
                </m:r>
                <m:f>
                  <m:fPr>
                    <m:ctrlPr>
                      <w:rPr>
                        <w:rFonts w:ascii="Cambria Math" w:hAnsi="Cambria Math"/>
                      </w:rPr>
                    </m:ctrlPr>
                  </m:fPr>
                  <m:num>
                    <m:r>
                      <w:rPr>
                        <w:rFonts w:ascii="Cambria Math" w:hAnsi="Cambria Math"/>
                      </w:rPr>
                      <m:t>A⁗(</m:t>
                    </m:r>
                    <m:sSub>
                      <m:sSubPr>
                        <m:ctrlPr>
                          <w:rPr>
                            <w:rFonts w:ascii="Cambria Math" w:hAnsi="Cambria Math"/>
                          </w:rPr>
                        </m:ctrlPr>
                      </m:sSubPr>
                      <m:e>
                        <m:r>
                          <w:rPr>
                            <w:rFonts w:ascii="Cambria Math" w:hAnsi="Cambria Math"/>
                          </w:rPr>
                          <m:t>S</m:t>
                        </m:r>
                      </m:e>
                      <m:sub>
                        <m:r>
                          <w:rPr>
                            <w:rFonts w:ascii="Cambria Math" w:hAnsi="Cambria Math"/>
                          </w:rPr>
                          <m:t>av</m:t>
                        </m:r>
                      </m:sub>
                    </m:sSub>
                    <m:r>
                      <w:rPr>
                        <w:rFonts w:ascii="Cambria Math" w:hAnsi="Cambria Math"/>
                      </w:rPr>
                      <m:t>)</m:t>
                    </m:r>
                  </m:num>
                  <m:den>
                    <m:r>
                      <w:rPr>
                        <w:rFonts w:ascii="Cambria Math" w:hAnsi="Cambria Math"/>
                      </w:rPr>
                      <m:t>A(</m:t>
                    </m:r>
                    <m:sSub>
                      <m:sSubPr>
                        <m:ctrlPr>
                          <w:rPr>
                            <w:rFonts w:ascii="Cambria Math" w:hAnsi="Cambria Math"/>
                          </w:rPr>
                        </m:ctrlPr>
                      </m:sSubPr>
                      <m:e>
                        <m:r>
                          <w:rPr>
                            <w:rFonts w:ascii="Cambria Math" w:hAnsi="Cambria Math"/>
                          </w:rPr>
                          <m:t>S</m:t>
                        </m:r>
                      </m:e>
                      <m:sub>
                        <m:r>
                          <w:rPr>
                            <w:rFonts w:ascii="Cambria Math" w:hAnsi="Cambria Math"/>
                          </w:rPr>
                          <m:t>av</m:t>
                        </m:r>
                      </m:sub>
                    </m:sSub>
                    <m:r>
                      <w:rPr>
                        <w:rFonts w:ascii="Cambria Math" w:hAnsi="Cambria Math"/>
                      </w:rPr>
                      <m:t>)</m:t>
                    </m:r>
                  </m:den>
                </m:f>
              </m:e>
            </m:mr>
          </m:m>
        </m:oMath>
      </m:oMathPara>
    </w:p>
    <w:p w14:paraId="5B6841C2" w14:textId="475ADB85" w:rsidR="00FA6010" w:rsidRPr="00DD1A1C" w:rsidRDefault="00FA6010" w:rsidP="00FA6010">
      <w:pPr>
        <w:pStyle w:val="BASE"/>
      </w:pPr>
      <w:r>
        <w:t xml:space="preserve">We input this </w:t>
      </w:r>
      <m:oMath>
        <m:sSub>
          <m:sSubPr>
            <m:ctrlPr>
              <w:rPr>
                <w:rFonts w:ascii="Cambria Math" w:hAnsi="Cambria Math"/>
              </w:rPr>
            </m:ctrlPr>
          </m:sSubPr>
          <m:e>
            <m:r>
              <w:rPr>
                <w:rFonts w:ascii="Cambria Math" w:hAnsi="Cambria Math"/>
              </w:rPr>
              <m:t>σ</m:t>
            </m:r>
          </m:e>
          <m:sub>
            <m:r>
              <w:rPr>
                <w:rFonts w:ascii="Cambria Math" w:hAnsi="Cambria Math"/>
              </w:rPr>
              <m:t>B</m:t>
            </m:r>
          </m:sub>
        </m:sSub>
      </m:oMath>
      <w:r>
        <w:t xml:space="preserve"> into the Black pricer to obtain the value of the swaption.</w:t>
      </w:r>
    </w:p>
    <w:sectPr w:rsidR="00FA6010" w:rsidRPr="00DD1A1C" w:rsidSect="004B7AE8">
      <w:headerReference w:type="even" r:id="rId18"/>
      <w:headerReference w:type="default" r:id="rId19"/>
      <w:footerReference w:type="even" r:id="rId20"/>
      <w:footerReference w:type="default" r:id="rId21"/>
      <w:headerReference w:type="first" r:id="rId22"/>
      <w:footerReference w:type="first" r:id="rId23"/>
      <w:pgSz w:w="11906" w:h="16838"/>
      <w:pgMar w:top="167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0FC590" w14:textId="77777777" w:rsidR="00885CB7" w:rsidRDefault="00885CB7" w:rsidP="00A463A0">
      <w:pPr>
        <w:spacing w:before="0" w:after="0" w:line="240" w:lineRule="auto"/>
      </w:pPr>
      <w:r>
        <w:separator/>
      </w:r>
    </w:p>
  </w:endnote>
  <w:endnote w:type="continuationSeparator" w:id="0">
    <w:p w14:paraId="6A982059" w14:textId="77777777" w:rsidR="00885CB7" w:rsidRDefault="00885CB7" w:rsidP="00A463A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EUAlbertina">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993854" w14:textId="0F979549" w:rsidR="00392857" w:rsidRDefault="00392857" w:rsidP="00BF2E4E">
    <w:pPr>
      <w:pStyle w:val="Pieddepage"/>
      <w:jc w:val="center"/>
    </w:pPr>
    <w:bookmarkStart w:id="0" w:name="TITUS1FooterEvenPages"/>
    <w:r w:rsidRPr="00BF2E4E">
      <w:rPr>
        <w:rFonts w:cs="Arial"/>
        <w:color w:val="000000"/>
        <w:sz w:val="20"/>
      </w:rPr>
      <w:t xml:space="preserve">Classification: </w:t>
    </w:r>
    <w:r w:rsidRPr="00BF2E4E">
      <w:rPr>
        <w:rFonts w:cs="Arial"/>
        <w:color w:val="43B02A"/>
        <w:sz w:val="20"/>
      </w:rPr>
      <w:t>Publique</w:t>
    </w:r>
  </w:p>
  <w:bookmarkEnd w:id="0"/>
  <w:p w14:paraId="0E12A810" w14:textId="77777777" w:rsidR="00392857" w:rsidRDefault="00392857">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D7C472" w14:textId="36F8C3A4" w:rsidR="00392857" w:rsidRDefault="00392857" w:rsidP="00BF2E4E">
    <w:pPr>
      <w:pStyle w:val="Pieddepage"/>
      <w:jc w:val="center"/>
    </w:pPr>
    <w:bookmarkStart w:id="1" w:name="TITUS1FooterPrimary"/>
    <w:r w:rsidRPr="00BF2E4E">
      <w:rPr>
        <w:rFonts w:cs="Arial"/>
        <w:color w:val="000000"/>
        <w:sz w:val="20"/>
      </w:rPr>
      <w:t xml:space="preserve">Classification: </w:t>
    </w:r>
    <w:r w:rsidRPr="00BF2E4E">
      <w:rPr>
        <w:rFonts w:cs="Arial"/>
        <w:color w:val="43B02A"/>
        <w:sz w:val="20"/>
      </w:rPr>
      <w:t>Publique</w:t>
    </w:r>
  </w:p>
  <w:bookmarkEnd w:id="1"/>
  <w:p w14:paraId="22983623" w14:textId="77777777" w:rsidR="00392857" w:rsidRDefault="00392857">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5CBFFC" w14:textId="459EAC37" w:rsidR="00392857" w:rsidRDefault="00392857" w:rsidP="00BF2E4E">
    <w:pPr>
      <w:pStyle w:val="Pieddepage"/>
      <w:jc w:val="center"/>
    </w:pPr>
    <w:bookmarkStart w:id="2" w:name="TITUS1FooterFirstPage"/>
    <w:r w:rsidRPr="00BF2E4E">
      <w:rPr>
        <w:rFonts w:cs="Arial"/>
        <w:color w:val="000000"/>
        <w:sz w:val="20"/>
      </w:rPr>
      <w:t xml:space="preserve">Classification: </w:t>
    </w:r>
    <w:r w:rsidRPr="00BF2E4E">
      <w:rPr>
        <w:rFonts w:cs="Arial"/>
        <w:color w:val="43B02A"/>
        <w:sz w:val="20"/>
      </w:rPr>
      <w:t>Publique</w:t>
    </w:r>
  </w:p>
  <w:bookmarkEnd w:id="2"/>
  <w:p w14:paraId="29650136" w14:textId="77777777" w:rsidR="00392857" w:rsidRDefault="00392857">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69169713"/>
      <w:placeholder>
        <w:docPart w:val="C1578969491441C38DE8A32A7078E9BC"/>
      </w:placeholder>
      <w:temporary/>
      <w:showingPlcHdr/>
      <w15:appearance w15:val="hidden"/>
    </w:sdtPr>
    <w:sdtEndPr/>
    <w:sdtContent>
      <w:p w14:paraId="53B9D0D1" w14:textId="77777777" w:rsidR="00392857" w:rsidRDefault="00392857">
        <w:pPr>
          <w:pStyle w:val="Pieddepage"/>
        </w:pPr>
        <w:r>
          <w:rPr>
            <w:lang w:val="fr-FR"/>
          </w:rPr>
          <w:t>[Tapez ici]</w:t>
        </w:r>
      </w:p>
    </w:sdtContent>
  </w:sdt>
  <w:p w14:paraId="5346B6F3" w14:textId="53BE5375" w:rsidR="00392857" w:rsidRDefault="00392857" w:rsidP="00BF2E4E">
    <w:pPr>
      <w:pStyle w:val="Pieddepage"/>
      <w:jc w:val="center"/>
    </w:pPr>
    <w:bookmarkStart w:id="757" w:name="TITUS2FooterEvenPages"/>
    <w:r w:rsidRPr="00BF2E4E">
      <w:rPr>
        <w:rFonts w:cs="Arial"/>
        <w:color w:val="000000"/>
        <w:sz w:val="20"/>
      </w:rPr>
      <w:t xml:space="preserve">Classification: </w:t>
    </w:r>
    <w:r w:rsidRPr="00BF2E4E">
      <w:rPr>
        <w:rFonts w:cs="Arial"/>
        <w:color w:val="43B02A"/>
        <w:sz w:val="20"/>
      </w:rPr>
      <w:t>Publique</w:t>
    </w:r>
  </w:p>
  <w:bookmarkEnd w:id="757"/>
  <w:p w14:paraId="46DE802E" w14:textId="77777777" w:rsidR="00392857" w:rsidRDefault="00392857" w:rsidP="003771BA">
    <w:pPr>
      <w:pStyle w:val="Pieddepage"/>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14BF21" w14:textId="79B93AE3" w:rsidR="00392857" w:rsidRDefault="00392857" w:rsidP="00BF2E4E">
    <w:pPr>
      <w:pStyle w:val="Pieddepage"/>
      <w:jc w:val="center"/>
    </w:pPr>
    <w:bookmarkStart w:id="758" w:name="TITUS2FooterPrimary"/>
    <w:r w:rsidRPr="00BF2E4E">
      <w:rPr>
        <w:rFonts w:cs="Arial"/>
        <w:color w:val="000000"/>
        <w:sz w:val="20"/>
      </w:rPr>
      <w:t xml:space="preserve">Classification: </w:t>
    </w:r>
    <w:r w:rsidRPr="00BF2E4E">
      <w:rPr>
        <w:rFonts w:cs="Arial"/>
        <w:color w:val="43B02A"/>
        <w:sz w:val="20"/>
      </w:rPr>
      <w:t>Publique</w:t>
    </w:r>
  </w:p>
  <w:bookmarkEnd w:id="758"/>
  <w:p w14:paraId="3AEC4BA0" w14:textId="77777777" w:rsidR="00392857" w:rsidRDefault="00392857">
    <w:pPr>
      <w:pStyle w:val="Pieddepage"/>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950252" w14:textId="28CD4D73" w:rsidR="00392857" w:rsidRDefault="00392857" w:rsidP="00BF2E4E">
    <w:pPr>
      <w:pStyle w:val="Pieddepage"/>
      <w:jc w:val="center"/>
    </w:pPr>
    <w:bookmarkStart w:id="759" w:name="TITUS2FooterFirstPage"/>
    <w:r w:rsidRPr="00BF2E4E">
      <w:rPr>
        <w:rFonts w:cs="Arial"/>
        <w:color w:val="000000"/>
        <w:sz w:val="20"/>
      </w:rPr>
      <w:t xml:space="preserve">Classification: </w:t>
    </w:r>
    <w:r w:rsidRPr="00BF2E4E">
      <w:rPr>
        <w:rFonts w:cs="Arial"/>
        <w:color w:val="43B02A"/>
        <w:sz w:val="20"/>
      </w:rPr>
      <w:t>Publique</w:t>
    </w:r>
  </w:p>
  <w:bookmarkEnd w:id="759"/>
  <w:p w14:paraId="46952DCC" w14:textId="77777777" w:rsidR="00392857" w:rsidRDefault="00392857" w:rsidP="004B7AE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201908" w14:textId="77777777" w:rsidR="00885CB7" w:rsidRDefault="00885CB7" w:rsidP="00A463A0">
      <w:pPr>
        <w:spacing w:before="0" w:after="0" w:line="240" w:lineRule="auto"/>
      </w:pPr>
      <w:r>
        <w:separator/>
      </w:r>
    </w:p>
  </w:footnote>
  <w:footnote w:type="continuationSeparator" w:id="0">
    <w:p w14:paraId="39C93B32" w14:textId="77777777" w:rsidR="00885CB7" w:rsidRDefault="00885CB7" w:rsidP="00A463A0">
      <w:pPr>
        <w:spacing w:before="0" w:after="0" w:line="240" w:lineRule="auto"/>
      </w:pPr>
      <w:r>
        <w:continuationSeparator/>
      </w:r>
    </w:p>
  </w:footnote>
  <w:footnote w:id="1">
    <w:p w14:paraId="38C8C71C" w14:textId="3833A8F4" w:rsidR="00392857" w:rsidRDefault="00392857" w:rsidP="00B745C5">
      <w:pPr>
        <w:pStyle w:val="Notedebasdepage"/>
      </w:pPr>
      <w:r>
        <w:rPr>
          <w:rStyle w:val="Appelnotedebasdep"/>
        </w:rPr>
        <w:footnoteRef/>
      </w:r>
      <w:r>
        <w:t xml:space="preserve"> cf. Section </w:t>
      </w:r>
      <w:r>
        <w:fldChar w:fldCharType="begin"/>
      </w:r>
      <w:r>
        <w:instrText xml:space="preserve"> REF dd-cev-lfm-to-shifted-cev \r \h </w:instrText>
      </w:r>
      <w:r>
        <w:fldChar w:fldCharType="separate"/>
      </w:r>
      <w:r>
        <w:t>3.2.2.1</w:t>
      </w:r>
      <w:r>
        <w:fldChar w:fldCharType="end"/>
      </w:r>
      <w:r>
        <w:t xml:space="preserve"> of Oksendal (2000)</w:t>
      </w:r>
    </w:p>
  </w:footnote>
  <w:footnote w:id="2">
    <w:p w14:paraId="58E4E5ED" w14:textId="12B224CD" w:rsidR="00392857" w:rsidRPr="00FD2989" w:rsidRDefault="00392857" w:rsidP="00102B30">
      <w:pPr>
        <w:pStyle w:val="Notedebasdepage"/>
        <w:ind w:left="0"/>
        <w:rPr>
          <w:lang w:val="en-US"/>
        </w:rPr>
      </w:pPr>
      <w:r>
        <w:rPr>
          <w:rStyle w:val="Appelnotedebasdep"/>
        </w:rPr>
        <w:footnoteRef/>
      </w:r>
      <w:r>
        <w:t xml:space="preserve"> Cf. </w:t>
      </w:r>
      <w:hyperlink w:anchor="_Analytical_Pricing_Formula" w:history="1">
        <w:r w:rsidRPr="00FD2989">
          <w:rPr>
            <w:rStyle w:val="Lienhypertexte"/>
          </w:rPr>
          <w:t>Analytical Pricing Formula</w:t>
        </w:r>
      </w:hyperlink>
    </w:p>
  </w:footnote>
  <w:footnote w:id="3">
    <w:p w14:paraId="118BDD4B" w14:textId="2CBFD744" w:rsidR="00392857" w:rsidRPr="00BF2E4E" w:rsidRDefault="00392857" w:rsidP="00E74F18">
      <w:pPr>
        <w:pStyle w:val="Notedebasdepage"/>
        <w:ind w:left="0"/>
        <w:rPr>
          <w:lang w:val="en-US"/>
        </w:rPr>
      </w:pPr>
      <w:r>
        <w:rPr>
          <w:rStyle w:val="Appelnotedebasdep"/>
        </w:rPr>
        <w:footnoteRef/>
      </w:r>
      <w:r>
        <w:t xml:space="preserve"> </w:t>
      </w:r>
      <w:r w:rsidRPr="00BF2E4E">
        <w:rPr>
          <w:lang w:val="en-US"/>
        </w:rPr>
        <w:t xml:space="preserve">Cf. </w:t>
      </w:r>
      <w:hyperlink w:anchor="_Detailed_Hagan_Approximation" w:history="1">
        <w:r w:rsidRPr="00BF2E4E">
          <w:rPr>
            <w:rStyle w:val="Lienhypertexte"/>
            <w:lang w:val="en-US"/>
          </w:rPr>
          <w:t>Detailed Hagan Approximation</w:t>
        </w:r>
      </w:hyperlink>
    </w:p>
  </w:footnote>
  <w:footnote w:id="4">
    <w:p w14:paraId="03A44EB1" w14:textId="77777777" w:rsidR="00392857" w:rsidRDefault="00392857" w:rsidP="00FA6010">
      <w:pPr>
        <w:pStyle w:val="Notedebasdepage"/>
      </w:pPr>
      <w:r>
        <w:rPr>
          <w:rStyle w:val="Appelnotedebasdep"/>
        </w:rPr>
        <w:footnoteRef/>
      </w:r>
      <w:r>
        <w:t xml:space="preserve"> cf </w:t>
      </w:r>
      <w:hyperlink w:anchor="backward-kolmogrov-equation">
        <w:r>
          <w:rPr>
            <w:rStyle w:val="Lienhypertexte"/>
          </w:rPr>
          <w:t>Backward Kolmogrov Equation</w:t>
        </w:r>
      </w:hyperlink>
    </w:p>
  </w:footnote>
  <w:footnote w:id="5">
    <w:p w14:paraId="516B99D1" w14:textId="77777777" w:rsidR="00392857" w:rsidRDefault="00392857" w:rsidP="00FA6010">
      <w:pPr>
        <w:pStyle w:val="Notedebasdepage"/>
      </w:pPr>
      <w:r>
        <w:rPr>
          <w:rStyle w:val="Appelnotedebasdep"/>
        </w:rPr>
        <w:footnoteRef/>
      </w:r>
      <w:r>
        <w:t xml:space="preserve"> cf. </w:t>
      </w:r>
      <w:hyperlink w:anchor="solutions-to-perturbation-equations">
        <w:r>
          <w:rPr>
            <w:rStyle w:val="Lienhypertexte"/>
          </w:rPr>
          <w:t>Solutions to Perturbation Equations</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6F3ECB" w14:textId="77777777" w:rsidR="00392857" w:rsidRDefault="00392857">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AF6EB6" w14:textId="77777777" w:rsidR="00392857" w:rsidRDefault="00392857">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5D5237" w14:textId="77777777" w:rsidR="00392857" w:rsidRDefault="00392857">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35ECFD" w14:textId="77777777" w:rsidR="00392857" w:rsidRDefault="00392857" w:rsidP="00826E4F">
    <w:pPr>
      <w:pStyle w:val="En-tte"/>
    </w:pPr>
    <w:r>
      <w:rPr>
        <w:noProof/>
        <w:lang w:val="fr-FR" w:eastAsia="fr-FR"/>
      </w:rPr>
      <w:drawing>
        <wp:inline distT="0" distB="0" distL="0" distR="0" wp14:anchorId="6BBCC0A0" wp14:editId="43369829">
          <wp:extent cx="794385" cy="173990"/>
          <wp:effectExtent l="19050" t="0" r="5715" b="0"/>
          <wp:docPr id="13" name="Picture 1" descr="dw_20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_2009.gif"/>
                  <pic:cNvPicPr>
                    <a:picLocks noChangeAspect="1" noChangeArrowheads="1"/>
                  </pic:cNvPicPr>
                </pic:nvPicPr>
                <pic:blipFill>
                  <a:blip r:embed="rId1"/>
                  <a:srcRect/>
                  <a:stretch>
                    <a:fillRect/>
                  </a:stretch>
                </pic:blipFill>
                <pic:spPr bwMode="auto">
                  <a:xfrm>
                    <a:off x="0" y="0"/>
                    <a:ext cx="794385" cy="173990"/>
                  </a:xfrm>
                  <a:prstGeom prst="rect">
                    <a:avLst/>
                  </a:prstGeom>
                  <a:noFill/>
                  <a:ln w="9525">
                    <a:noFill/>
                    <a:miter lim="800000"/>
                    <a:headEnd/>
                    <a:tailEnd/>
                  </a:ln>
                </pic:spPr>
              </pic:pic>
            </a:graphicData>
          </a:graphic>
        </wp:inline>
      </w:drawing>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EA7A38" w14:textId="77777777" w:rsidR="00392857" w:rsidRDefault="00392857" w:rsidP="00826E4F">
    <w:pPr>
      <w:pStyle w:val="En-tte"/>
      <w:spacing w:after="240"/>
      <w:jc w:val="right"/>
      <w:rPr>
        <w:color w:val="4F81BD"/>
      </w:rPr>
    </w:pPr>
    <w:r>
      <w:rPr>
        <w:noProof/>
        <w:color w:val="4F81BD"/>
        <w:lang w:val="fr-FR" w:eastAsia="fr-FR"/>
      </w:rPr>
      <w:drawing>
        <wp:inline distT="0" distB="0" distL="0" distR="0" wp14:anchorId="2078353D" wp14:editId="3E9F1E8E">
          <wp:extent cx="794385" cy="173990"/>
          <wp:effectExtent l="19050" t="0" r="5715" b="0"/>
          <wp:docPr id="16" name="Picture 1" descr="dw_20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_2009.gif"/>
                  <pic:cNvPicPr>
                    <a:picLocks noChangeAspect="1" noChangeArrowheads="1"/>
                  </pic:cNvPicPr>
                </pic:nvPicPr>
                <pic:blipFill>
                  <a:blip r:embed="rId1"/>
                  <a:srcRect/>
                  <a:stretch>
                    <a:fillRect/>
                  </a:stretch>
                </pic:blipFill>
                <pic:spPr bwMode="auto">
                  <a:xfrm>
                    <a:off x="0" y="0"/>
                    <a:ext cx="794385" cy="173990"/>
                  </a:xfrm>
                  <a:prstGeom prst="rect">
                    <a:avLst/>
                  </a:prstGeom>
                  <a:noFill/>
                  <a:ln w="9525">
                    <a:noFill/>
                    <a:miter lim="800000"/>
                    <a:headEnd/>
                    <a:tailEnd/>
                  </a:ln>
                </pic:spPr>
              </pic:pic>
            </a:graphicData>
          </a:graphic>
        </wp:inline>
      </w:drawing>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DA4346" w14:textId="77777777" w:rsidR="00392857" w:rsidRDefault="00392857" w:rsidP="004B7AE8">
    <w:pPr>
      <w:pStyle w:val="En-tte"/>
      <w:spacing w:after="240"/>
      <w:jc w:val="right"/>
      <w:rPr>
        <w:color w:val="4F81BD"/>
      </w:rPr>
    </w:pPr>
    <w:r>
      <w:rPr>
        <w:noProof/>
        <w:color w:val="4F81BD"/>
        <w:lang w:val="fr-FR" w:eastAsia="fr-FR"/>
      </w:rPr>
      <w:drawing>
        <wp:inline distT="0" distB="0" distL="0" distR="0" wp14:anchorId="79640CAB" wp14:editId="0E46E938">
          <wp:extent cx="794385" cy="173990"/>
          <wp:effectExtent l="19050" t="0" r="5715" b="0"/>
          <wp:docPr id="14" name="Picture 1" descr="dw_20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_2009.gif"/>
                  <pic:cNvPicPr>
                    <a:picLocks noChangeAspect="1" noChangeArrowheads="1"/>
                  </pic:cNvPicPr>
                </pic:nvPicPr>
                <pic:blipFill>
                  <a:blip r:embed="rId1"/>
                  <a:srcRect/>
                  <a:stretch>
                    <a:fillRect/>
                  </a:stretch>
                </pic:blipFill>
                <pic:spPr bwMode="auto">
                  <a:xfrm>
                    <a:off x="0" y="0"/>
                    <a:ext cx="794385" cy="17399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BAFCE84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FFFFFF7F"/>
    <w:multiLevelType w:val="singleLevel"/>
    <w:tmpl w:val="324CF3F0"/>
    <w:lvl w:ilvl="0">
      <w:start w:val="1"/>
      <w:numFmt w:val="lowerRoman"/>
      <w:pStyle w:val="Listenumros2"/>
      <w:lvlText w:val="%1."/>
      <w:lvlJc w:val="left"/>
      <w:pPr>
        <w:ind w:left="717" w:hanging="360"/>
      </w:pPr>
      <w:rPr>
        <w:rFonts w:hint="default"/>
      </w:rPr>
    </w:lvl>
  </w:abstractNum>
  <w:abstractNum w:abstractNumId="2" w15:restartNumberingAfterBreak="0">
    <w:nsid w:val="FFFFFF83"/>
    <w:multiLevelType w:val="singleLevel"/>
    <w:tmpl w:val="594E68A4"/>
    <w:lvl w:ilvl="0">
      <w:start w:val="1"/>
      <w:numFmt w:val="bullet"/>
      <w:pStyle w:val="Listepuces2"/>
      <w:lvlText w:val=""/>
      <w:lvlJc w:val="left"/>
      <w:pPr>
        <w:ind w:left="717" w:hanging="360"/>
      </w:pPr>
      <w:rPr>
        <w:rFonts w:ascii="Wingdings" w:hAnsi="Wingdings" w:hint="default"/>
      </w:rPr>
    </w:lvl>
  </w:abstractNum>
  <w:abstractNum w:abstractNumId="3" w15:restartNumberingAfterBreak="0">
    <w:nsid w:val="FFFFFF88"/>
    <w:multiLevelType w:val="multilevel"/>
    <w:tmpl w:val="8FF8A0B2"/>
    <w:lvl w:ilvl="0">
      <w:start w:val="1"/>
      <w:numFmt w:val="decimal"/>
      <w:pStyle w:val="Listenumros"/>
      <w:lvlText w:val="%1."/>
      <w:lvlJc w:val="left"/>
      <w:pPr>
        <w:tabs>
          <w:tab w:val="num" w:pos="360"/>
        </w:tabs>
        <w:ind w:left="360" w:hanging="360"/>
      </w:pPr>
      <w:rPr>
        <w:rFonts w:hint="default"/>
      </w:rPr>
    </w:lvl>
    <w:lvl w:ilvl="1">
      <w:start w:val="70"/>
      <w:numFmt w:val="decimal"/>
      <w:isLgl/>
      <w:lvlText w:val="%1.%2"/>
      <w:lvlJc w:val="left"/>
      <w:pPr>
        <w:ind w:left="360" w:hanging="360"/>
      </w:pPr>
      <w:rPr>
        <w:rFonts w:hint="default"/>
      </w:rPr>
    </w:lvl>
    <w:lvl w:ilvl="2">
      <w:start w:val="1"/>
      <w:numFmt w:val="decimal"/>
      <w:isLgl/>
      <w:lvlText w:val="%1.%2.%3"/>
      <w:lvlJc w:val="left"/>
      <w:pPr>
        <w:ind w:left="360" w:hanging="36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080" w:hanging="1080"/>
      </w:pPr>
      <w:rPr>
        <w:rFonts w:hint="default"/>
      </w:rPr>
    </w:lvl>
    <w:lvl w:ilvl="8">
      <w:start w:val="1"/>
      <w:numFmt w:val="decimal"/>
      <w:isLgl/>
      <w:lvlText w:val="%1.%2.%3.%4.%5.%6.%7.%8.%9"/>
      <w:lvlJc w:val="left"/>
      <w:pPr>
        <w:ind w:left="1440" w:hanging="1440"/>
      </w:pPr>
      <w:rPr>
        <w:rFonts w:hint="default"/>
      </w:rPr>
    </w:lvl>
  </w:abstractNum>
  <w:abstractNum w:abstractNumId="4" w15:restartNumberingAfterBreak="0">
    <w:nsid w:val="FFFFFF89"/>
    <w:multiLevelType w:val="singleLevel"/>
    <w:tmpl w:val="DF289B78"/>
    <w:lvl w:ilvl="0">
      <w:start w:val="1"/>
      <w:numFmt w:val="bullet"/>
      <w:pStyle w:val="Listepuces"/>
      <w:lvlText w:val=""/>
      <w:lvlJc w:val="left"/>
      <w:pPr>
        <w:tabs>
          <w:tab w:val="num" w:pos="360"/>
        </w:tabs>
        <w:ind w:left="360" w:hanging="360"/>
      </w:pPr>
      <w:rPr>
        <w:rFonts w:ascii="Symbol" w:hAnsi="Symbol" w:hint="default"/>
      </w:rPr>
    </w:lvl>
  </w:abstractNum>
  <w:abstractNum w:abstractNumId="5" w15:restartNumberingAfterBreak="0">
    <w:nsid w:val="076C5C55"/>
    <w:multiLevelType w:val="multilevel"/>
    <w:tmpl w:val="68563A50"/>
    <w:lvl w:ilvl="0">
      <w:start w:val="1"/>
      <w:numFmt w:val="decimal"/>
      <w:lvlText w:val="%1 "/>
      <w:lvlJc w:val="left"/>
      <w:pPr>
        <w:ind w:left="360" w:hanging="360"/>
      </w:pPr>
      <w:rPr>
        <w:rFonts w:hint="default"/>
      </w:rPr>
    </w:lvl>
    <w:lvl w:ilvl="1">
      <w:start w:val="1"/>
      <w:numFmt w:val="decimal"/>
      <w:lvlText w:val="%1.%2"/>
      <w:lvlJc w:val="left"/>
      <w:pPr>
        <w:ind w:left="576" w:hanging="576"/>
      </w:pPr>
      <w:rPr>
        <w:rFonts w:hint="default"/>
      </w:rPr>
    </w:lvl>
    <w:lvl w:ilvl="2">
      <w:start w:val="1"/>
      <w:numFmt w:val="decimal"/>
      <w:pStyle w:val="Titre3"/>
      <w:lvlText w:val="%1.%2.%3"/>
      <w:lvlJc w:val="left"/>
      <w:pPr>
        <w:ind w:left="720" w:hanging="720"/>
      </w:pPr>
      <w:rPr>
        <w:rFonts w:hint="default"/>
      </w:rPr>
    </w:lvl>
    <w:lvl w:ilvl="3">
      <w:start w:val="1"/>
      <w:numFmt w:val="decimal"/>
      <w:lvlText w:val="%1.%2.%3.%4"/>
      <w:lvlJc w:val="left"/>
      <w:pPr>
        <w:ind w:left="864" w:hanging="864"/>
      </w:pPr>
      <w:rPr>
        <w:rFonts w:hint="default"/>
        <w:sz w:val="20"/>
        <w:szCs w:val="20"/>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0AF50E47"/>
    <w:multiLevelType w:val="hybridMultilevel"/>
    <w:tmpl w:val="996C4A1E"/>
    <w:lvl w:ilvl="0" w:tplc="794CF458">
      <w:start w:val="1"/>
      <w:numFmt w:val="upperLetter"/>
      <w:pStyle w:val="Appendix"/>
      <w:lvlText w:val="Appendix %1: "/>
      <w:lvlJc w:val="left"/>
      <w:pPr>
        <w:ind w:left="360" w:hanging="360"/>
      </w:pPr>
      <w:rPr>
        <w:rFonts w:hint="default"/>
        <w:sz w:val="32"/>
      </w:rPr>
    </w:lvl>
    <w:lvl w:ilvl="1" w:tplc="A71080F0" w:tentative="1">
      <w:start w:val="1"/>
      <w:numFmt w:val="lowerLetter"/>
      <w:lvlText w:val="%2."/>
      <w:lvlJc w:val="left"/>
      <w:pPr>
        <w:ind w:left="1440" w:hanging="360"/>
      </w:pPr>
    </w:lvl>
    <w:lvl w:ilvl="2" w:tplc="09F68D16" w:tentative="1">
      <w:start w:val="1"/>
      <w:numFmt w:val="lowerRoman"/>
      <w:lvlText w:val="%3."/>
      <w:lvlJc w:val="right"/>
      <w:pPr>
        <w:ind w:left="2160" w:hanging="180"/>
      </w:pPr>
    </w:lvl>
    <w:lvl w:ilvl="3" w:tplc="01E28984" w:tentative="1">
      <w:start w:val="1"/>
      <w:numFmt w:val="decimal"/>
      <w:lvlText w:val="%4."/>
      <w:lvlJc w:val="left"/>
      <w:pPr>
        <w:ind w:left="2880" w:hanging="360"/>
      </w:pPr>
    </w:lvl>
    <w:lvl w:ilvl="4" w:tplc="02247D2A" w:tentative="1">
      <w:start w:val="1"/>
      <w:numFmt w:val="lowerLetter"/>
      <w:lvlText w:val="%5."/>
      <w:lvlJc w:val="left"/>
      <w:pPr>
        <w:ind w:left="3600" w:hanging="360"/>
      </w:pPr>
    </w:lvl>
    <w:lvl w:ilvl="5" w:tplc="3E709DE8" w:tentative="1">
      <w:start w:val="1"/>
      <w:numFmt w:val="lowerRoman"/>
      <w:lvlText w:val="%6."/>
      <w:lvlJc w:val="right"/>
      <w:pPr>
        <w:ind w:left="4320" w:hanging="180"/>
      </w:pPr>
    </w:lvl>
    <w:lvl w:ilvl="6" w:tplc="41363920" w:tentative="1">
      <w:start w:val="1"/>
      <w:numFmt w:val="decimal"/>
      <w:lvlText w:val="%7."/>
      <w:lvlJc w:val="left"/>
      <w:pPr>
        <w:ind w:left="5040" w:hanging="360"/>
      </w:pPr>
    </w:lvl>
    <w:lvl w:ilvl="7" w:tplc="CF6E5F46" w:tentative="1">
      <w:start w:val="1"/>
      <w:numFmt w:val="lowerLetter"/>
      <w:lvlText w:val="%8."/>
      <w:lvlJc w:val="left"/>
      <w:pPr>
        <w:ind w:left="5760" w:hanging="360"/>
      </w:pPr>
    </w:lvl>
    <w:lvl w:ilvl="8" w:tplc="8480CAD6" w:tentative="1">
      <w:start w:val="1"/>
      <w:numFmt w:val="lowerRoman"/>
      <w:lvlText w:val="%9."/>
      <w:lvlJc w:val="right"/>
      <w:pPr>
        <w:ind w:left="6480" w:hanging="180"/>
      </w:pPr>
    </w:lvl>
  </w:abstractNum>
  <w:abstractNum w:abstractNumId="7" w15:restartNumberingAfterBreak="0">
    <w:nsid w:val="100123FB"/>
    <w:multiLevelType w:val="hybridMultilevel"/>
    <w:tmpl w:val="1EB2F9A6"/>
    <w:lvl w:ilvl="0" w:tplc="656077A0">
      <w:numFmt w:val="bullet"/>
      <w:lvlText w:val="-"/>
      <w:lvlJc w:val="left"/>
      <w:pPr>
        <w:ind w:left="720" w:hanging="360"/>
      </w:pPr>
      <w:rPr>
        <w:rFonts w:ascii="Arial" w:eastAsia="Calibr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1FD181B"/>
    <w:multiLevelType w:val="hybridMultilevel"/>
    <w:tmpl w:val="0DA2740E"/>
    <w:lvl w:ilvl="0" w:tplc="11C413A6">
      <w:numFmt w:val="bullet"/>
      <w:lvlText w:val="-"/>
      <w:lvlJc w:val="left"/>
      <w:pPr>
        <w:ind w:left="927" w:hanging="360"/>
      </w:pPr>
      <w:rPr>
        <w:rFonts w:ascii="Arial" w:eastAsia="Calibri" w:hAnsi="Arial" w:cs="Arial" w:hint="default"/>
      </w:rPr>
    </w:lvl>
    <w:lvl w:ilvl="1" w:tplc="040C0003" w:tentative="1">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abstractNum w:abstractNumId="9" w15:restartNumberingAfterBreak="0">
    <w:nsid w:val="305A199E"/>
    <w:multiLevelType w:val="hybridMultilevel"/>
    <w:tmpl w:val="5EDC9296"/>
    <w:lvl w:ilvl="0" w:tplc="F9664EA4">
      <w:start w:val="1"/>
      <w:numFmt w:val="decimal"/>
      <w:pStyle w:val="Lgende"/>
      <w:lvlText w:val="Figure %1: "/>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1C47A0F"/>
    <w:multiLevelType w:val="hybridMultilevel"/>
    <w:tmpl w:val="68227298"/>
    <w:lvl w:ilvl="0" w:tplc="B93E100E">
      <w:numFmt w:val="bullet"/>
      <w:lvlText w:val="-"/>
      <w:lvlJc w:val="left"/>
      <w:pPr>
        <w:ind w:left="720" w:hanging="360"/>
      </w:pPr>
      <w:rPr>
        <w:rFonts w:ascii="Arial" w:eastAsia="Calibr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C6F3794"/>
    <w:multiLevelType w:val="hybridMultilevel"/>
    <w:tmpl w:val="D34CC956"/>
    <w:lvl w:ilvl="0" w:tplc="656077A0">
      <w:numFmt w:val="bullet"/>
      <w:lvlText w:val="-"/>
      <w:lvlJc w:val="left"/>
      <w:pPr>
        <w:ind w:left="720" w:hanging="360"/>
      </w:pPr>
      <w:rPr>
        <w:rFonts w:ascii="Arial" w:eastAsia="Calibr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3F70A48"/>
    <w:multiLevelType w:val="hybridMultilevel"/>
    <w:tmpl w:val="77126444"/>
    <w:lvl w:ilvl="0" w:tplc="1D327DCC">
      <w:start w:val="1"/>
      <w:numFmt w:val="decimal"/>
      <w:pStyle w:val="TableNumbers"/>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9DC7C07"/>
    <w:multiLevelType w:val="hybridMultilevel"/>
    <w:tmpl w:val="81B21B56"/>
    <w:lvl w:ilvl="0" w:tplc="43185D16">
      <w:start w:val="1"/>
      <w:numFmt w:val="upperLetter"/>
      <w:pStyle w:val="TitreAppendix"/>
      <w:lvlText w:val="%1."/>
      <w:lvlJc w:val="left"/>
      <w:pPr>
        <w:ind w:left="360" w:hanging="360"/>
      </w:pPr>
      <w:rPr>
        <w:rFonts w:hint="default"/>
      </w:rPr>
    </w:lvl>
    <w:lvl w:ilvl="1" w:tplc="0C06BD30">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71231B52"/>
    <w:multiLevelType w:val="hybridMultilevel"/>
    <w:tmpl w:val="94EC9600"/>
    <w:lvl w:ilvl="0" w:tplc="9D6829AA">
      <w:start w:val="1"/>
      <w:numFmt w:val="bullet"/>
      <w:pStyle w:val="Bullet1"/>
      <w:lvlText w:val=""/>
      <w:lvlJc w:val="left"/>
      <w:pPr>
        <w:ind w:left="720" w:hanging="360"/>
      </w:pPr>
      <w:rPr>
        <w:rFonts w:ascii="Symbol" w:hAnsi="Symbol" w:hint="default"/>
      </w:rPr>
    </w:lvl>
    <w:lvl w:ilvl="1" w:tplc="040C000F">
      <w:start w:val="1"/>
      <w:numFmt w:val="decimal"/>
      <w:lvlText w:val="%2."/>
      <w:lvlJc w:val="left"/>
      <w:pPr>
        <w:ind w:left="1440" w:hanging="360"/>
      </w:pPr>
      <w:rPr>
        <w:rFont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3"/>
  </w:num>
  <w:num w:numId="5">
    <w:abstractNumId w:val="5"/>
  </w:num>
  <w:num w:numId="6">
    <w:abstractNumId w:val="6"/>
  </w:num>
  <w:num w:numId="7">
    <w:abstractNumId w:val="9"/>
  </w:num>
  <w:num w:numId="8">
    <w:abstractNumId w:val="12"/>
  </w:num>
  <w:num w:numId="9">
    <w:abstractNumId w:val="13"/>
  </w:num>
  <w:num w:numId="10">
    <w:abstractNumId w:val="14"/>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lvlOverride w:ilvl="0">
      <w:startOverride w:val="1"/>
    </w:lvlOverride>
    <w:lvlOverride w:ilvl="1">
      <w:startOverride w:val="70"/>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lvlOverride w:ilvl="0">
      <w:startOverride w:val="1"/>
    </w:lvlOverride>
    <w:lvlOverride w:ilvl="1">
      <w:startOverride w:val="70"/>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lvlOverride w:ilvl="0">
      <w:startOverride w:val="1"/>
    </w:lvlOverride>
    <w:lvlOverride w:ilvl="1">
      <w:startOverride w:val="70"/>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
    <w:lvlOverride w:ilvl="0">
      <w:startOverride w:val="1"/>
    </w:lvlOverride>
    <w:lvlOverride w:ilvl="1">
      <w:startOverride w:val="70"/>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num>
  <w:num w:numId="20">
    <w:abstractNumId w:val="10"/>
  </w:num>
  <w:num w:numId="21">
    <w:abstractNumId w:val="11"/>
  </w:num>
  <w:num w:numId="22">
    <w:abstractNumId w:val="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fr-FR" w:vendorID="64" w:dllVersion="131078" w:nlCheck="1" w:checkStyle="0"/>
  <w:activeWritingStyle w:appName="MSWord" w:lang="en-GB" w:vendorID="64" w:dllVersion="131078" w:nlCheck="1" w:checkStyle="1"/>
  <w:activeWritingStyle w:appName="MSWord" w:lang="en-US" w:vendorID="64" w:dllVersion="131078" w:nlCheck="1" w:checkStyle="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hyphenationZone w:val="425"/>
  <w:evenAndOddHeaders/>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17C1"/>
    <w:rsid w:val="0000037D"/>
    <w:rsid w:val="000005C1"/>
    <w:rsid w:val="000009FB"/>
    <w:rsid w:val="00001096"/>
    <w:rsid w:val="00001FCE"/>
    <w:rsid w:val="00002178"/>
    <w:rsid w:val="000021EF"/>
    <w:rsid w:val="000023FE"/>
    <w:rsid w:val="00002FAA"/>
    <w:rsid w:val="000033D8"/>
    <w:rsid w:val="0000363F"/>
    <w:rsid w:val="0000390F"/>
    <w:rsid w:val="00003AAF"/>
    <w:rsid w:val="00003DDD"/>
    <w:rsid w:val="00004578"/>
    <w:rsid w:val="00005327"/>
    <w:rsid w:val="00005761"/>
    <w:rsid w:val="00006325"/>
    <w:rsid w:val="000064B8"/>
    <w:rsid w:val="0000696C"/>
    <w:rsid w:val="00007209"/>
    <w:rsid w:val="0000787E"/>
    <w:rsid w:val="0000797B"/>
    <w:rsid w:val="00007B23"/>
    <w:rsid w:val="000110FF"/>
    <w:rsid w:val="00011490"/>
    <w:rsid w:val="00011DF2"/>
    <w:rsid w:val="00011FD6"/>
    <w:rsid w:val="0001324F"/>
    <w:rsid w:val="0001371B"/>
    <w:rsid w:val="00013A48"/>
    <w:rsid w:val="00013E2E"/>
    <w:rsid w:val="00014483"/>
    <w:rsid w:val="00014D92"/>
    <w:rsid w:val="00015268"/>
    <w:rsid w:val="000154AB"/>
    <w:rsid w:val="0002078C"/>
    <w:rsid w:val="00021456"/>
    <w:rsid w:val="00022931"/>
    <w:rsid w:val="00022D7A"/>
    <w:rsid w:val="000230FF"/>
    <w:rsid w:val="000233F2"/>
    <w:rsid w:val="00023ACF"/>
    <w:rsid w:val="00024A7D"/>
    <w:rsid w:val="00024D3A"/>
    <w:rsid w:val="000251EE"/>
    <w:rsid w:val="000252A6"/>
    <w:rsid w:val="0002581F"/>
    <w:rsid w:val="00025E02"/>
    <w:rsid w:val="0002618E"/>
    <w:rsid w:val="00026401"/>
    <w:rsid w:val="0002676F"/>
    <w:rsid w:val="00026863"/>
    <w:rsid w:val="00027534"/>
    <w:rsid w:val="00027561"/>
    <w:rsid w:val="000279D3"/>
    <w:rsid w:val="00030A3B"/>
    <w:rsid w:val="0003105A"/>
    <w:rsid w:val="000313BB"/>
    <w:rsid w:val="000315A2"/>
    <w:rsid w:val="00031E48"/>
    <w:rsid w:val="00032150"/>
    <w:rsid w:val="000324AD"/>
    <w:rsid w:val="00033142"/>
    <w:rsid w:val="0003378C"/>
    <w:rsid w:val="00033E9A"/>
    <w:rsid w:val="000341C4"/>
    <w:rsid w:val="0003508F"/>
    <w:rsid w:val="000351D8"/>
    <w:rsid w:val="00036174"/>
    <w:rsid w:val="000363A7"/>
    <w:rsid w:val="0003782B"/>
    <w:rsid w:val="000378D6"/>
    <w:rsid w:val="00037BDF"/>
    <w:rsid w:val="00037FE2"/>
    <w:rsid w:val="000400BE"/>
    <w:rsid w:val="000407BD"/>
    <w:rsid w:val="00040F2A"/>
    <w:rsid w:val="00040FEA"/>
    <w:rsid w:val="00041082"/>
    <w:rsid w:val="000411A6"/>
    <w:rsid w:val="000416E9"/>
    <w:rsid w:val="000419D8"/>
    <w:rsid w:val="00041D15"/>
    <w:rsid w:val="00041D4E"/>
    <w:rsid w:val="000421ED"/>
    <w:rsid w:val="00043305"/>
    <w:rsid w:val="000434F2"/>
    <w:rsid w:val="0004452A"/>
    <w:rsid w:val="00044676"/>
    <w:rsid w:val="0004491A"/>
    <w:rsid w:val="00044C74"/>
    <w:rsid w:val="00044DDC"/>
    <w:rsid w:val="00045495"/>
    <w:rsid w:val="000460C9"/>
    <w:rsid w:val="00047DCB"/>
    <w:rsid w:val="00047DF7"/>
    <w:rsid w:val="000500E9"/>
    <w:rsid w:val="00050D94"/>
    <w:rsid w:val="00051917"/>
    <w:rsid w:val="00052395"/>
    <w:rsid w:val="00052AE5"/>
    <w:rsid w:val="00052AFD"/>
    <w:rsid w:val="00052D6D"/>
    <w:rsid w:val="00053A9D"/>
    <w:rsid w:val="00053AEC"/>
    <w:rsid w:val="00053BC4"/>
    <w:rsid w:val="00053FC8"/>
    <w:rsid w:val="000542CD"/>
    <w:rsid w:val="00054A9D"/>
    <w:rsid w:val="0005524E"/>
    <w:rsid w:val="00055906"/>
    <w:rsid w:val="000559E3"/>
    <w:rsid w:val="0005623D"/>
    <w:rsid w:val="00056435"/>
    <w:rsid w:val="00056A80"/>
    <w:rsid w:val="00056E15"/>
    <w:rsid w:val="000571D1"/>
    <w:rsid w:val="00057C6A"/>
    <w:rsid w:val="00060169"/>
    <w:rsid w:val="00060673"/>
    <w:rsid w:val="00060A30"/>
    <w:rsid w:val="00060EF4"/>
    <w:rsid w:val="0006133C"/>
    <w:rsid w:val="00062A19"/>
    <w:rsid w:val="0006386B"/>
    <w:rsid w:val="000638B9"/>
    <w:rsid w:val="00063F54"/>
    <w:rsid w:val="000657B7"/>
    <w:rsid w:val="000658FD"/>
    <w:rsid w:val="000668C3"/>
    <w:rsid w:val="0006772C"/>
    <w:rsid w:val="00067773"/>
    <w:rsid w:val="000678D7"/>
    <w:rsid w:val="00067D32"/>
    <w:rsid w:val="00067E07"/>
    <w:rsid w:val="00070632"/>
    <w:rsid w:val="00070C51"/>
    <w:rsid w:val="00070D33"/>
    <w:rsid w:val="00070F38"/>
    <w:rsid w:val="000717C1"/>
    <w:rsid w:val="00072C1B"/>
    <w:rsid w:val="0007321F"/>
    <w:rsid w:val="000736F3"/>
    <w:rsid w:val="000737AB"/>
    <w:rsid w:val="00073D18"/>
    <w:rsid w:val="00073F1A"/>
    <w:rsid w:val="00074A38"/>
    <w:rsid w:val="000757E3"/>
    <w:rsid w:val="000777D2"/>
    <w:rsid w:val="00077A8F"/>
    <w:rsid w:val="000806A6"/>
    <w:rsid w:val="00080895"/>
    <w:rsid w:val="000823AE"/>
    <w:rsid w:val="000825A0"/>
    <w:rsid w:val="000825CD"/>
    <w:rsid w:val="00082690"/>
    <w:rsid w:val="00082DB3"/>
    <w:rsid w:val="00082F5F"/>
    <w:rsid w:val="000835F7"/>
    <w:rsid w:val="00084015"/>
    <w:rsid w:val="0008491B"/>
    <w:rsid w:val="000850CB"/>
    <w:rsid w:val="000853A4"/>
    <w:rsid w:val="00085FA5"/>
    <w:rsid w:val="00085FAE"/>
    <w:rsid w:val="0008634B"/>
    <w:rsid w:val="0008644C"/>
    <w:rsid w:val="0008698F"/>
    <w:rsid w:val="00086A1F"/>
    <w:rsid w:val="00087108"/>
    <w:rsid w:val="0008717F"/>
    <w:rsid w:val="0008736A"/>
    <w:rsid w:val="00087391"/>
    <w:rsid w:val="000904C5"/>
    <w:rsid w:val="00090774"/>
    <w:rsid w:val="00092B51"/>
    <w:rsid w:val="000935A4"/>
    <w:rsid w:val="00093C20"/>
    <w:rsid w:val="00094118"/>
    <w:rsid w:val="00094960"/>
    <w:rsid w:val="00094982"/>
    <w:rsid w:val="00095B77"/>
    <w:rsid w:val="00096054"/>
    <w:rsid w:val="000968E0"/>
    <w:rsid w:val="00097483"/>
    <w:rsid w:val="00097852"/>
    <w:rsid w:val="000A037E"/>
    <w:rsid w:val="000A0384"/>
    <w:rsid w:val="000A03F7"/>
    <w:rsid w:val="000A0DFE"/>
    <w:rsid w:val="000A0FE1"/>
    <w:rsid w:val="000A162E"/>
    <w:rsid w:val="000A28C4"/>
    <w:rsid w:val="000A36D5"/>
    <w:rsid w:val="000A3B25"/>
    <w:rsid w:val="000A416B"/>
    <w:rsid w:val="000A5730"/>
    <w:rsid w:val="000A64E0"/>
    <w:rsid w:val="000A6760"/>
    <w:rsid w:val="000A7422"/>
    <w:rsid w:val="000A7506"/>
    <w:rsid w:val="000A7D67"/>
    <w:rsid w:val="000B02AD"/>
    <w:rsid w:val="000B08E7"/>
    <w:rsid w:val="000B0E13"/>
    <w:rsid w:val="000B1118"/>
    <w:rsid w:val="000B11DE"/>
    <w:rsid w:val="000B232A"/>
    <w:rsid w:val="000B2578"/>
    <w:rsid w:val="000B2635"/>
    <w:rsid w:val="000B2664"/>
    <w:rsid w:val="000B2849"/>
    <w:rsid w:val="000B2A32"/>
    <w:rsid w:val="000B3603"/>
    <w:rsid w:val="000B3DEF"/>
    <w:rsid w:val="000B43DA"/>
    <w:rsid w:val="000B4A8C"/>
    <w:rsid w:val="000B54AC"/>
    <w:rsid w:val="000B551C"/>
    <w:rsid w:val="000B66E6"/>
    <w:rsid w:val="000B6A25"/>
    <w:rsid w:val="000B7208"/>
    <w:rsid w:val="000B75FA"/>
    <w:rsid w:val="000B7DB3"/>
    <w:rsid w:val="000C070A"/>
    <w:rsid w:val="000C13F7"/>
    <w:rsid w:val="000C3363"/>
    <w:rsid w:val="000C39BB"/>
    <w:rsid w:val="000C4F41"/>
    <w:rsid w:val="000C55D7"/>
    <w:rsid w:val="000C6052"/>
    <w:rsid w:val="000C64D9"/>
    <w:rsid w:val="000C692F"/>
    <w:rsid w:val="000C77A3"/>
    <w:rsid w:val="000D02BD"/>
    <w:rsid w:val="000D051B"/>
    <w:rsid w:val="000D0D59"/>
    <w:rsid w:val="000D155C"/>
    <w:rsid w:val="000D16E6"/>
    <w:rsid w:val="000D1B3C"/>
    <w:rsid w:val="000D1DE4"/>
    <w:rsid w:val="000D21B3"/>
    <w:rsid w:val="000D276A"/>
    <w:rsid w:val="000D28CD"/>
    <w:rsid w:val="000D2E2F"/>
    <w:rsid w:val="000D34F1"/>
    <w:rsid w:val="000D375D"/>
    <w:rsid w:val="000D38A6"/>
    <w:rsid w:val="000D403B"/>
    <w:rsid w:val="000D4838"/>
    <w:rsid w:val="000D5051"/>
    <w:rsid w:val="000D5B36"/>
    <w:rsid w:val="000D5EB8"/>
    <w:rsid w:val="000D5F30"/>
    <w:rsid w:val="000D6504"/>
    <w:rsid w:val="000D6AC6"/>
    <w:rsid w:val="000D7033"/>
    <w:rsid w:val="000D7640"/>
    <w:rsid w:val="000E0E58"/>
    <w:rsid w:val="000E11E1"/>
    <w:rsid w:val="000E256B"/>
    <w:rsid w:val="000E2916"/>
    <w:rsid w:val="000E307D"/>
    <w:rsid w:val="000E3579"/>
    <w:rsid w:val="000E4231"/>
    <w:rsid w:val="000E5266"/>
    <w:rsid w:val="000E56CD"/>
    <w:rsid w:val="000E592E"/>
    <w:rsid w:val="000E5F27"/>
    <w:rsid w:val="000E625C"/>
    <w:rsid w:val="000F0079"/>
    <w:rsid w:val="000F02BB"/>
    <w:rsid w:val="000F0318"/>
    <w:rsid w:val="000F0CC8"/>
    <w:rsid w:val="000F12C3"/>
    <w:rsid w:val="000F1D98"/>
    <w:rsid w:val="000F2735"/>
    <w:rsid w:val="000F2EC0"/>
    <w:rsid w:val="000F399C"/>
    <w:rsid w:val="000F422D"/>
    <w:rsid w:val="000F463C"/>
    <w:rsid w:val="000F4896"/>
    <w:rsid w:val="000F5498"/>
    <w:rsid w:val="000F54DE"/>
    <w:rsid w:val="000F5765"/>
    <w:rsid w:val="000F5AE1"/>
    <w:rsid w:val="000F5D10"/>
    <w:rsid w:val="000F6169"/>
    <w:rsid w:val="000F6AC7"/>
    <w:rsid w:val="000F6CC1"/>
    <w:rsid w:val="000F74BB"/>
    <w:rsid w:val="00101431"/>
    <w:rsid w:val="001018C8"/>
    <w:rsid w:val="00101BB4"/>
    <w:rsid w:val="001024FE"/>
    <w:rsid w:val="00102B30"/>
    <w:rsid w:val="00103004"/>
    <w:rsid w:val="001036C7"/>
    <w:rsid w:val="00104085"/>
    <w:rsid w:val="00104B0C"/>
    <w:rsid w:val="00105709"/>
    <w:rsid w:val="00105ACE"/>
    <w:rsid w:val="001066E8"/>
    <w:rsid w:val="001073D9"/>
    <w:rsid w:val="001074ED"/>
    <w:rsid w:val="001074F8"/>
    <w:rsid w:val="00107B6E"/>
    <w:rsid w:val="0011019A"/>
    <w:rsid w:val="00110250"/>
    <w:rsid w:val="00110E67"/>
    <w:rsid w:val="00111438"/>
    <w:rsid w:val="001114D4"/>
    <w:rsid w:val="00112F4C"/>
    <w:rsid w:val="001134B2"/>
    <w:rsid w:val="00113569"/>
    <w:rsid w:val="00113629"/>
    <w:rsid w:val="001147A3"/>
    <w:rsid w:val="001147E4"/>
    <w:rsid w:val="0011481C"/>
    <w:rsid w:val="00115166"/>
    <w:rsid w:val="00115346"/>
    <w:rsid w:val="001154CF"/>
    <w:rsid w:val="001155F8"/>
    <w:rsid w:val="00115FF2"/>
    <w:rsid w:val="0011686D"/>
    <w:rsid w:val="00116EFC"/>
    <w:rsid w:val="00117846"/>
    <w:rsid w:val="001201EE"/>
    <w:rsid w:val="00123626"/>
    <w:rsid w:val="00124B03"/>
    <w:rsid w:val="00125168"/>
    <w:rsid w:val="0012572A"/>
    <w:rsid w:val="00125897"/>
    <w:rsid w:val="00125B7F"/>
    <w:rsid w:val="00125CD5"/>
    <w:rsid w:val="00126D1B"/>
    <w:rsid w:val="00127014"/>
    <w:rsid w:val="00127835"/>
    <w:rsid w:val="00127BAB"/>
    <w:rsid w:val="00127F50"/>
    <w:rsid w:val="00130E06"/>
    <w:rsid w:val="001311B4"/>
    <w:rsid w:val="0013172B"/>
    <w:rsid w:val="00131BC4"/>
    <w:rsid w:val="00131DB4"/>
    <w:rsid w:val="001323FA"/>
    <w:rsid w:val="00132DE2"/>
    <w:rsid w:val="00132E12"/>
    <w:rsid w:val="00133F3B"/>
    <w:rsid w:val="00134EEF"/>
    <w:rsid w:val="001360CD"/>
    <w:rsid w:val="001365FC"/>
    <w:rsid w:val="00136F35"/>
    <w:rsid w:val="00137507"/>
    <w:rsid w:val="00137864"/>
    <w:rsid w:val="0013786B"/>
    <w:rsid w:val="00140511"/>
    <w:rsid w:val="00140A85"/>
    <w:rsid w:val="00140E03"/>
    <w:rsid w:val="0014149C"/>
    <w:rsid w:val="00141686"/>
    <w:rsid w:val="00141D1B"/>
    <w:rsid w:val="00141E4D"/>
    <w:rsid w:val="00143031"/>
    <w:rsid w:val="001434EB"/>
    <w:rsid w:val="00143A8E"/>
    <w:rsid w:val="001442E4"/>
    <w:rsid w:val="001449EF"/>
    <w:rsid w:val="00145510"/>
    <w:rsid w:val="00146A47"/>
    <w:rsid w:val="00146A6D"/>
    <w:rsid w:val="00147224"/>
    <w:rsid w:val="0014746A"/>
    <w:rsid w:val="00147ED9"/>
    <w:rsid w:val="0015043F"/>
    <w:rsid w:val="00151AA9"/>
    <w:rsid w:val="00151C63"/>
    <w:rsid w:val="00152543"/>
    <w:rsid w:val="001533C3"/>
    <w:rsid w:val="00154364"/>
    <w:rsid w:val="0015487C"/>
    <w:rsid w:val="0015573A"/>
    <w:rsid w:val="00156178"/>
    <w:rsid w:val="001565D5"/>
    <w:rsid w:val="00156B06"/>
    <w:rsid w:val="0015743F"/>
    <w:rsid w:val="001576E0"/>
    <w:rsid w:val="00157A3A"/>
    <w:rsid w:val="00160579"/>
    <w:rsid w:val="00160B7E"/>
    <w:rsid w:val="0016127B"/>
    <w:rsid w:val="00161462"/>
    <w:rsid w:val="00162332"/>
    <w:rsid w:val="00162AF3"/>
    <w:rsid w:val="00162B36"/>
    <w:rsid w:val="00162C18"/>
    <w:rsid w:val="00162E7C"/>
    <w:rsid w:val="00162EB9"/>
    <w:rsid w:val="00163331"/>
    <w:rsid w:val="001634D3"/>
    <w:rsid w:val="0016368B"/>
    <w:rsid w:val="00163C00"/>
    <w:rsid w:val="00163CB5"/>
    <w:rsid w:val="00165498"/>
    <w:rsid w:val="0016599F"/>
    <w:rsid w:val="001662FF"/>
    <w:rsid w:val="00166B4D"/>
    <w:rsid w:val="00166F2D"/>
    <w:rsid w:val="0016733E"/>
    <w:rsid w:val="00167D39"/>
    <w:rsid w:val="00167E45"/>
    <w:rsid w:val="001704C5"/>
    <w:rsid w:val="00170C6B"/>
    <w:rsid w:val="00170D8E"/>
    <w:rsid w:val="00170ED1"/>
    <w:rsid w:val="00170FA6"/>
    <w:rsid w:val="0017103C"/>
    <w:rsid w:val="0017186E"/>
    <w:rsid w:val="001718AF"/>
    <w:rsid w:val="00172497"/>
    <w:rsid w:val="00172807"/>
    <w:rsid w:val="00172CEF"/>
    <w:rsid w:val="00172D3C"/>
    <w:rsid w:val="001731F2"/>
    <w:rsid w:val="0017451C"/>
    <w:rsid w:val="001745C0"/>
    <w:rsid w:val="001754D7"/>
    <w:rsid w:val="00175D12"/>
    <w:rsid w:val="0017636D"/>
    <w:rsid w:val="001769DA"/>
    <w:rsid w:val="00176EA2"/>
    <w:rsid w:val="001773F5"/>
    <w:rsid w:val="00177650"/>
    <w:rsid w:val="00177CAA"/>
    <w:rsid w:val="00180322"/>
    <w:rsid w:val="001808EB"/>
    <w:rsid w:val="00180D52"/>
    <w:rsid w:val="00180F10"/>
    <w:rsid w:val="00181958"/>
    <w:rsid w:val="00181FE4"/>
    <w:rsid w:val="00183509"/>
    <w:rsid w:val="00183916"/>
    <w:rsid w:val="001842E7"/>
    <w:rsid w:val="001853B1"/>
    <w:rsid w:val="0018570A"/>
    <w:rsid w:val="00185A98"/>
    <w:rsid w:val="00185ACC"/>
    <w:rsid w:val="00186614"/>
    <w:rsid w:val="001868F8"/>
    <w:rsid w:val="00186F6E"/>
    <w:rsid w:val="00187361"/>
    <w:rsid w:val="0018777B"/>
    <w:rsid w:val="00187B2B"/>
    <w:rsid w:val="00187FC8"/>
    <w:rsid w:val="00190670"/>
    <w:rsid w:val="00190724"/>
    <w:rsid w:val="00190B2A"/>
    <w:rsid w:val="00190B2E"/>
    <w:rsid w:val="00190C79"/>
    <w:rsid w:val="001919A9"/>
    <w:rsid w:val="00192183"/>
    <w:rsid w:val="00192AE5"/>
    <w:rsid w:val="00192DD8"/>
    <w:rsid w:val="0019314A"/>
    <w:rsid w:val="001932E6"/>
    <w:rsid w:val="001936CC"/>
    <w:rsid w:val="00193BFD"/>
    <w:rsid w:val="00194166"/>
    <w:rsid w:val="00194402"/>
    <w:rsid w:val="00194882"/>
    <w:rsid w:val="00194BEF"/>
    <w:rsid w:val="00195433"/>
    <w:rsid w:val="001954CB"/>
    <w:rsid w:val="001958D7"/>
    <w:rsid w:val="00196321"/>
    <w:rsid w:val="001966B5"/>
    <w:rsid w:val="00196A5E"/>
    <w:rsid w:val="00196B2D"/>
    <w:rsid w:val="00196E65"/>
    <w:rsid w:val="001A01E7"/>
    <w:rsid w:val="001A049D"/>
    <w:rsid w:val="001A04AF"/>
    <w:rsid w:val="001A07E0"/>
    <w:rsid w:val="001A0CE9"/>
    <w:rsid w:val="001A16CE"/>
    <w:rsid w:val="001A199F"/>
    <w:rsid w:val="001A3147"/>
    <w:rsid w:val="001A364B"/>
    <w:rsid w:val="001A36E1"/>
    <w:rsid w:val="001A432B"/>
    <w:rsid w:val="001A47E4"/>
    <w:rsid w:val="001A538F"/>
    <w:rsid w:val="001A5564"/>
    <w:rsid w:val="001A5ADA"/>
    <w:rsid w:val="001A6014"/>
    <w:rsid w:val="001A6768"/>
    <w:rsid w:val="001A6CE7"/>
    <w:rsid w:val="001A7B83"/>
    <w:rsid w:val="001B0828"/>
    <w:rsid w:val="001B229B"/>
    <w:rsid w:val="001B33DA"/>
    <w:rsid w:val="001B38E4"/>
    <w:rsid w:val="001B38FF"/>
    <w:rsid w:val="001B4065"/>
    <w:rsid w:val="001B499B"/>
    <w:rsid w:val="001B4DF9"/>
    <w:rsid w:val="001B61AD"/>
    <w:rsid w:val="001B645C"/>
    <w:rsid w:val="001B7C00"/>
    <w:rsid w:val="001C001B"/>
    <w:rsid w:val="001C0088"/>
    <w:rsid w:val="001C08BA"/>
    <w:rsid w:val="001C0CBA"/>
    <w:rsid w:val="001C10D3"/>
    <w:rsid w:val="001C22AE"/>
    <w:rsid w:val="001C2EB4"/>
    <w:rsid w:val="001C3078"/>
    <w:rsid w:val="001C494E"/>
    <w:rsid w:val="001C59DC"/>
    <w:rsid w:val="001C5DBD"/>
    <w:rsid w:val="001C6A42"/>
    <w:rsid w:val="001C71D1"/>
    <w:rsid w:val="001C74B0"/>
    <w:rsid w:val="001D0155"/>
    <w:rsid w:val="001D1283"/>
    <w:rsid w:val="001D1D63"/>
    <w:rsid w:val="001D29CD"/>
    <w:rsid w:val="001D2E70"/>
    <w:rsid w:val="001D3596"/>
    <w:rsid w:val="001D4B2F"/>
    <w:rsid w:val="001D51A4"/>
    <w:rsid w:val="001D5550"/>
    <w:rsid w:val="001D5755"/>
    <w:rsid w:val="001D6B59"/>
    <w:rsid w:val="001D73C5"/>
    <w:rsid w:val="001D73E2"/>
    <w:rsid w:val="001D76B6"/>
    <w:rsid w:val="001D7788"/>
    <w:rsid w:val="001E0329"/>
    <w:rsid w:val="001E04E8"/>
    <w:rsid w:val="001E069C"/>
    <w:rsid w:val="001E0847"/>
    <w:rsid w:val="001E0CF9"/>
    <w:rsid w:val="001E0FD0"/>
    <w:rsid w:val="001E1F34"/>
    <w:rsid w:val="001E2129"/>
    <w:rsid w:val="001E2241"/>
    <w:rsid w:val="001E2273"/>
    <w:rsid w:val="001E2879"/>
    <w:rsid w:val="001E3136"/>
    <w:rsid w:val="001E43B0"/>
    <w:rsid w:val="001E4A3D"/>
    <w:rsid w:val="001E60DC"/>
    <w:rsid w:val="001E7507"/>
    <w:rsid w:val="001F1A34"/>
    <w:rsid w:val="001F2BC2"/>
    <w:rsid w:val="001F2FC3"/>
    <w:rsid w:val="001F3405"/>
    <w:rsid w:val="001F39C0"/>
    <w:rsid w:val="001F3A33"/>
    <w:rsid w:val="001F3AD6"/>
    <w:rsid w:val="001F434C"/>
    <w:rsid w:val="001F57BA"/>
    <w:rsid w:val="001F58C2"/>
    <w:rsid w:val="00200112"/>
    <w:rsid w:val="002001C1"/>
    <w:rsid w:val="00200476"/>
    <w:rsid w:val="00200622"/>
    <w:rsid w:val="002008CB"/>
    <w:rsid w:val="0020200F"/>
    <w:rsid w:val="00202A1C"/>
    <w:rsid w:val="00202B04"/>
    <w:rsid w:val="00202FC5"/>
    <w:rsid w:val="0020330F"/>
    <w:rsid w:val="00204A9F"/>
    <w:rsid w:val="00205297"/>
    <w:rsid w:val="002055DE"/>
    <w:rsid w:val="00205DC7"/>
    <w:rsid w:val="0020611E"/>
    <w:rsid w:val="0020633A"/>
    <w:rsid w:val="002114BD"/>
    <w:rsid w:val="00211864"/>
    <w:rsid w:val="00211D64"/>
    <w:rsid w:val="00211D70"/>
    <w:rsid w:val="00211D80"/>
    <w:rsid w:val="00212533"/>
    <w:rsid w:val="00212981"/>
    <w:rsid w:val="00212D8F"/>
    <w:rsid w:val="0021361D"/>
    <w:rsid w:val="00213D49"/>
    <w:rsid w:val="002140D5"/>
    <w:rsid w:val="0021464E"/>
    <w:rsid w:val="00214A67"/>
    <w:rsid w:val="002159ED"/>
    <w:rsid w:val="00215FF8"/>
    <w:rsid w:val="0021621E"/>
    <w:rsid w:val="00216B40"/>
    <w:rsid w:val="0021736E"/>
    <w:rsid w:val="002175EF"/>
    <w:rsid w:val="00217887"/>
    <w:rsid w:val="0022043E"/>
    <w:rsid w:val="002209DD"/>
    <w:rsid w:val="00220B46"/>
    <w:rsid w:val="00220DE7"/>
    <w:rsid w:val="002224BF"/>
    <w:rsid w:val="00222615"/>
    <w:rsid w:val="0022331B"/>
    <w:rsid w:val="00223439"/>
    <w:rsid w:val="00223F34"/>
    <w:rsid w:val="002251DE"/>
    <w:rsid w:val="00225492"/>
    <w:rsid w:val="00225742"/>
    <w:rsid w:val="00225C27"/>
    <w:rsid w:val="00225E09"/>
    <w:rsid w:val="002266C4"/>
    <w:rsid w:val="00226934"/>
    <w:rsid w:val="002273B3"/>
    <w:rsid w:val="00230A3D"/>
    <w:rsid w:val="00230C50"/>
    <w:rsid w:val="00230F3E"/>
    <w:rsid w:val="002315E1"/>
    <w:rsid w:val="002317B2"/>
    <w:rsid w:val="00231AC7"/>
    <w:rsid w:val="00231DA0"/>
    <w:rsid w:val="00231E2A"/>
    <w:rsid w:val="002329FD"/>
    <w:rsid w:val="00232CDB"/>
    <w:rsid w:val="00233B0C"/>
    <w:rsid w:val="00233F2D"/>
    <w:rsid w:val="002358B6"/>
    <w:rsid w:val="00235B16"/>
    <w:rsid w:val="00235C4F"/>
    <w:rsid w:val="0023624F"/>
    <w:rsid w:val="002362B9"/>
    <w:rsid w:val="002362D5"/>
    <w:rsid w:val="0023664B"/>
    <w:rsid w:val="002367B8"/>
    <w:rsid w:val="002408BF"/>
    <w:rsid w:val="00240EA3"/>
    <w:rsid w:val="00240ED2"/>
    <w:rsid w:val="00240F48"/>
    <w:rsid w:val="002410FA"/>
    <w:rsid w:val="00241222"/>
    <w:rsid w:val="00241935"/>
    <w:rsid w:val="00241E11"/>
    <w:rsid w:val="002423D1"/>
    <w:rsid w:val="002429DF"/>
    <w:rsid w:val="00244C32"/>
    <w:rsid w:val="00245C66"/>
    <w:rsid w:val="00245DD2"/>
    <w:rsid w:val="00246100"/>
    <w:rsid w:val="0024654E"/>
    <w:rsid w:val="00247257"/>
    <w:rsid w:val="002475DD"/>
    <w:rsid w:val="00247847"/>
    <w:rsid w:val="00247B13"/>
    <w:rsid w:val="00247B3C"/>
    <w:rsid w:val="00251B64"/>
    <w:rsid w:val="0025204E"/>
    <w:rsid w:val="0025276C"/>
    <w:rsid w:val="00252943"/>
    <w:rsid w:val="00252B6B"/>
    <w:rsid w:val="002536AB"/>
    <w:rsid w:val="002548B0"/>
    <w:rsid w:val="00254A6F"/>
    <w:rsid w:val="00255273"/>
    <w:rsid w:val="002556CF"/>
    <w:rsid w:val="00256047"/>
    <w:rsid w:val="002570A4"/>
    <w:rsid w:val="00257B8C"/>
    <w:rsid w:val="002602ED"/>
    <w:rsid w:val="002614C0"/>
    <w:rsid w:val="00261557"/>
    <w:rsid w:val="00261DBE"/>
    <w:rsid w:val="00262327"/>
    <w:rsid w:val="00263380"/>
    <w:rsid w:val="002633AA"/>
    <w:rsid w:val="0026477F"/>
    <w:rsid w:val="0026501D"/>
    <w:rsid w:val="0026522E"/>
    <w:rsid w:val="00265327"/>
    <w:rsid w:val="0026572F"/>
    <w:rsid w:val="00265AA8"/>
    <w:rsid w:val="00265FD4"/>
    <w:rsid w:val="00266492"/>
    <w:rsid w:val="00266EC1"/>
    <w:rsid w:val="00267785"/>
    <w:rsid w:val="00267883"/>
    <w:rsid w:val="00270AA6"/>
    <w:rsid w:val="00270D6C"/>
    <w:rsid w:val="002711F3"/>
    <w:rsid w:val="0027170A"/>
    <w:rsid w:val="00271717"/>
    <w:rsid w:val="00271CAD"/>
    <w:rsid w:val="00272720"/>
    <w:rsid w:val="00272AA1"/>
    <w:rsid w:val="00273395"/>
    <w:rsid w:val="002739CB"/>
    <w:rsid w:val="00273B94"/>
    <w:rsid w:val="00275506"/>
    <w:rsid w:val="00275A8B"/>
    <w:rsid w:val="00275D70"/>
    <w:rsid w:val="0027620E"/>
    <w:rsid w:val="002763FB"/>
    <w:rsid w:val="002769E5"/>
    <w:rsid w:val="00277587"/>
    <w:rsid w:val="00277779"/>
    <w:rsid w:val="002801BB"/>
    <w:rsid w:val="00280688"/>
    <w:rsid w:val="0028099F"/>
    <w:rsid w:val="0028106E"/>
    <w:rsid w:val="00281BE8"/>
    <w:rsid w:val="0028246A"/>
    <w:rsid w:val="002826BA"/>
    <w:rsid w:val="002830C8"/>
    <w:rsid w:val="002832FE"/>
    <w:rsid w:val="0028496A"/>
    <w:rsid w:val="00285589"/>
    <w:rsid w:val="00285858"/>
    <w:rsid w:val="00285D9F"/>
    <w:rsid w:val="0028601A"/>
    <w:rsid w:val="00286047"/>
    <w:rsid w:val="0028608D"/>
    <w:rsid w:val="00286487"/>
    <w:rsid w:val="00286C86"/>
    <w:rsid w:val="0028723B"/>
    <w:rsid w:val="002878C8"/>
    <w:rsid w:val="0029050D"/>
    <w:rsid w:val="00290E53"/>
    <w:rsid w:val="00291143"/>
    <w:rsid w:val="002911F3"/>
    <w:rsid w:val="002913B0"/>
    <w:rsid w:val="00291991"/>
    <w:rsid w:val="00292A57"/>
    <w:rsid w:val="00293C1D"/>
    <w:rsid w:val="0029438F"/>
    <w:rsid w:val="00294733"/>
    <w:rsid w:val="0029541E"/>
    <w:rsid w:val="00295B26"/>
    <w:rsid w:val="00295B79"/>
    <w:rsid w:val="002968EA"/>
    <w:rsid w:val="00297B22"/>
    <w:rsid w:val="00297B6B"/>
    <w:rsid w:val="00297D64"/>
    <w:rsid w:val="002A0B84"/>
    <w:rsid w:val="002A0D19"/>
    <w:rsid w:val="002A0E72"/>
    <w:rsid w:val="002A1158"/>
    <w:rsid w:val="002A1485"/>
    <w:rsid w:val="002A1488"/>
    <w:rsid w:val="002A1BFC"/>
    <w:rsid w:val="002A1F5B"/>
    <w:rsid w:val="002A2538"/>
    <w:rsid w:val="002A2E73"/>
    <w:rsid w:val="002A4AC5"/>
    <w:rsid w:val="002A5C93"/>
    <w:rsid w:val="002A61DF"/>
    <w:rsid w:val="002A718E"/>
    <w:rsid w:val="002A7D5B"/>
    <w:rsid w:val="002A7D96"/>
    <w:rsid w:val="002A7DC4"/>
    <w:rsid w:val="002B091C"/>
    <w:rsid w:val="002B0A18"/>
    <w:rsid w:val="002B1A3D"/>
    <w:rsid w:val="002B1F70"/>
    <w:rsid w:val="002B20EC"/>
    <w:rsid w:val="002B273E"/>
    <w:rsid w:val="002B2860"/>
    <w:rsid w:val="002B2906"/>
    <w:rsid w:val="002B2AF4"/>
    <w:rsid w:val="002B338E"/>
    <w:rsid w:val="002B3674"/>
    <w:rsid w:val="002B3689"/>
    <w:rsid w:val="002B37A4"/>
    <w:rsid w:val="002B3A7B"/>
    <w:rsid w:val="002B3B73"/>
    <w:rsid w:val="002B443A"/>
    <w:rsid w:val="002B470F"/>
    <w:rsid w:val="002B4980"/>
    <w:rsid w:val="002B5945"/>
    <w:rsid w:val="002B5CA1"/>
    <w:rsid w:val="002B6764"/>
    <w:rsid w:val="002B6B4D"/>
    <w:rsid w:val="002B6DCF"/>
    <w:rsid w:val="002B6EA3"/>
    <w:rsid w:val="002B6FB7"/>
    <w:rsid w:val="002B736D"/>
    <w:rsid w:val="002B76B6"/>
    <w:rsid w:val="002C0104"/>
    <w:rsid w:val="002C08E6"/>
    <w:rsid w:val="002C0CD3"/>
    <w:rsid w:val="002C1323"/>
    <w:rsid w:val="002C16F4"/>
    <w:rsid w:val="002C1931"/>
    <w:rsid w:val="002C4964"/>
    <w:rsid w:val="002C4AE8"/>
    <w:rsid w:val="002C5217"/>
    <w:rsid w:val="002C5D3C"/>
    <w:rsid w:val="002C6F42"/>
    <w:rsid w:val="002C7E1E"/>
    <w:rsid w:val="002D079F"/>
    <w:rsid w:val="002D09CA"/>
    <w:rsid w:val="002D1915"/>
    <w:rsid w:val="002D1D43"/>
    <w:rsid w:val="002D25EA"/>
    <w:rsid w:val="002D3AA1"/>
    <w:rsid w:val="002D4643"/>
    <w:rsid w:val="002D4B6A"/>
    <w:rsid w:val="002D4CB9"/>
    <w:rsid w:val="002D4E55"/>
    <w:rsid w:val="002D6602"/>
    <w:rsid w:val="002D66B4"/>
    <w:rsid w:val="002D754F"/>
    <w:rsid w:val="002D7BC1"/>
    <w:rsid w:val="002D7DED"/>
    <w:rsid w:val="002D7E4E"/>
    <w:rsid w:val="002E20C2"/>
    <w:rsid w:val="002E2C54"/>
    <w:rsid w:val="002E36E6"/>
    <w:rsid w:val="002E441E"/>
    <w:rsid w:val="002E5E42"/>
    <w:rsid w:val="002E6F0C"/>
    <w:rsid w:val="002E7834"/>
    <w:rsid w:val="002E7A85"/>
    <w:rsid w:val="002F19B9"/>
    <w:rsid w:val="002F1A9D"/>
    <w:rsid w:val="002F1B49"/>
    <w:rsid w:val="002F1EB3"/>
    <w:rsid w:val="002F24BF"/>
    <w:rsid w:val="002F2701"/>
    <w:rsid w:val="002F3BD5"/>
    <w:rsid w:val="002F418E"/>
    <w:rsid w:val="002F5219"/>
    <w:rsid w:val="002F5696"/>
    <w:rsid w:val="002F628F"/>
    <w:rsid w:val="002F6DEE"/>
    <w:rsid w:val="002F7FDB"/>
    <w:rsid w:val="00300583"/>
    <w:rsid w:val="00301571"/>
    <w:rsid w:val="00301D12"/>
    <w:rsid w:val="0030233D"/>
    <w:rsid w:val="003025AC"/>
    <w:rsid w:val="0030260D"/>
    <w:rsid w:val="00302A4B"/>
    <w:rsid w:val="00302A7F"/>
    <w:rsid w:val="00302ABD"/>
    <w:rsid w:val="00304855"/>
    <w:rsid w:val="003048F5"/>
    <w:rsid w:val="003053F6"/>
    <w:rsid w:val="00305622"/>
    <w:rsid w:val="0030565F"/>
    <w:rsid w:val="00306818"/>
    <w:rsid w:val="00306A74"/>
    <w:rsid w:val="00306FAD"/>
    <w:rsid w:val="003071DC"/>
    <w:rsid w:val="00307377"/>
    <w:rsid w:val="00307677"/>
    <w:rsid w:val="003076F2"/>
    <w:rsid w:val="00307CCF"/>
    <w:rsid w:val="0031016B"/>
    <w:rsid w:val="00310464"/>
    <w:rsid w:val="003108AB"/>
    <w:rsid w:val="003109BC"/>
    <w:rsid w:val="00311C86"/>
    <w:rsid w:val="00311ED9"/>
    <w:rsid w:val="00312152"/>
    <w:rsid w:val="0031245B"/>
    <w:rsid w:val="0031269A"/>
    <w:rsid w:val="003127BF"/>
    <w:rsid w:val="00313BAE"/>
    <w:rsid w:val="00313C46"/>
    <w:rsid w:val="0031441A"/>
    <w:rsid w:val="00315C3D"/>
    <w:rsid w:val="00315D14"/>
    <w:rsid w:val="00316009"/>
    <w:rsid w:val="00316E1B"/>
    <w:rsid w:val="00317333"/>
    <w:rsid w:val="003203D9"/>
    <w:rsid w:val="0032108B"/>
    <w:rsid w:val="0032142A"/>
    <w:rsid w:val="00321F16"/>
    <w:rsid w:val="0032250F"/>
    <w:rsid w:val="00322896"/>
    <w:rsid w:val="00323181"/>
    <w:rsid w:val="00323A81"/>
    <w:rsid w:val="00324336"/>
    <w:rsid w:val="003244F5"/>
    <w:rsid w:val="00324641"/>
    <w:rsid w:val="00324FCF"/>
    <w:rsid w:val="00326AFA"/>
    <w:rsid w:val="00330364"/>
    <w:rsid w:val="00330C8E"/>
    <w:rsid w:val="003318C4"/>
    <w:rsid w:val="00331B56"/>
    <w:rsid w:val="00332210"/>
    <w:rsid w:val="00332757"/>
    <w:rsid w:val="00332A01"/>
    <w:rsid w:val="00332B5B"/>
    <w:rsid w:val="003330DF"/>
    <w:rsid w:val="003332F7"/>
    <w:rsid w:val="00333A80"/>
    <w:rsid w:val="00334C04"/>
    <w:rsid w:val="0033557D"/>
    <w:rsid w:val="003358BB"/>
    <w:rsid w:val="0033770A"/>
    <w:rsid w:val="003379F5"/>
    <w:rsid w:val="00337D68"/>
    <w:rsid w:val="003400AC"/>
    <w:rsid w:val="00340360"/>
    <w:rsid w:val="003407F1"/>
    <w:rsid w:val="00340D50"/>
    <w:rsid w:val="00341AA6"/>
    <w:rsid w:val="00341BFE"/>
    <w:rsid w:val="00341FDE"/>
    <w:rsid w:val="003422F4"/>
    <w:rsid w:val="003425A2"/>
    <w:rsid w:val="003430E5"/>
    <w:rsid w:val="003431C4"/>
    <w:rsid w:val="00343360"/>
    <w:rsid w:val="0034365F"/>
    <w:rsid w:val="00343663"/>
    <w:rsid w:val="00343782"/>
    <w:rsid w:val="003440A1"/>
    <w:rsid w:val="00344D3F"/>
    <w:rsid w:val="0034504F"/>
    <w:rsid w:val="003452AB"/>
    <w:rsid w:val="0034537E"/>
    <w:rsid w:val="00345522"/>
    <w:rsid w:val="00345CCD"/>
    <w:rsid w:val="00346503"/>
    <w:rsid w:val="0034692E"/>
    <w:rsid w:val="00346B8E"/>
    <w:rsid w:val="00347D4D"/>
    <w:rsid w:val="00351C97"/>
    <w:rsid w:val="00351F25"/>
    <w:rsid w:val="003522BD"/>
    <w:rsid w:val="003522DA"/>
    <w:rsid w:val="00352538"/>
    <w:rsid w:val="00352994"/>
    <w:rsid w:val="00354783"/>
    <w:rsid w:val="00354F03"/>
    <w:rsid w:val="00354F34"/>
    <w:rsid w:val="003551B7"/>
    <w:rsid w:val="00355CEC"/>
    <w:rsid w:val="003569ED"/>
    <w:rsid w:val="00356E89"/>
    <w:rsid w:val="003570D0"/>
    <w:rsid w:val="0035764E"/>
    <w:rsid w:val="00357742"/>
    <w:rsid w:val="00357F07"/>
    <w:rsid w:val="003602AD"/>
    <w:rsid w:val="00360A24"/>
    <w:rsid w:val="00361159"/>
    <w:rsid w:val="0036179C"/>
    <w:rsid w:val="00361858"/>
    <w:rsid w:val="0036275A"/>
    <w:rsid w:val="00362C28"/>
    <w:rsid w:val="0036318B"/>
    <w:rsid w:val="00363328"/>
    <w:rsid w:val="00363EE6"/>
    <w:rsid w:val="0036417A"/>
    <w:rsid w:val="003643B8"/>
    <w:rsid w:val="003648A2"/>
    <w:rsid w:val="00364992"/>
    <w:rsid w:val="00365BA3"/>
    <w:rsid w:val="00366490"/>
    <w:rsid w:val="00366715"/>
    <w:rsid w:val="00367195"/>
    <w:rsid w:val="003673E4"/>
    <w:rsid w:val="00367827"/>
    <w:rsid w:val="003678EE"/>
    <w:rsid w:val="00370030"/>
    <w:rsid w:val="0037007C"/>
    <w:rsid w:val="0037112F"/>
    <w:rsid w:val="0037228C"/>
    <w:rsid w:val="003727C0"/>
    <w:rsid w:val="00372F28"/>
    <w:rsid w:val="0037340F"/>
    <w:rsid w:val="00373850"/>
    <w:rsid w:val="00373EA1"/>
    <w:rsid w:val="003747D9"/>
    <w:rsid w:val="00374BED"/>
    <w:rsid w:val="00375AFF"/>
    <w:rsid w:val="00375B8F"/>
    <w:rsid w:val="00376273"/>
    <w:rsid w:val="00376C92"/>
    <w:rsid w:val="00376F56"/>
    <w:rsid w:val="003771BA"/>
    <w:rsid w:val="003775C7"/>
    <w:rsid w:val="0038010C"/>
    <w:rsid w:val="003801A2"/>
    <w:rsid w:val="0038032C"/>
    <w:rsid w:val="00380524"/>
    <w:rsid w:val="00381FAA"/>
    <w:rsid w:val="0038242A"/>
    <w:rsid w:val="00382888"/>
    <w:rsid w:val="0038486A"/>
    <w:rsid w:val="00384883"/>
    <w:rsid w:val="0038491A"/>
    <w:rsid w:val="003857BC"/>
    <w:rsid w:val="00386186"/>
    <w:rsid w:val="003867FC"/>
    <w:rsid w:val="00386AD6"/>
    <w:rsid w:val="0038722D"/>
    <w:rsid w:val="00387BEF"/>
    <w:rsid w:val="00391BB3"/>
    <w:rsid w:val="00392281"/>
    <w:rsid w:val="00392857"/>
    <w:rsid w:val="00392D84"/>
    <w:rsid w:val="00393417"/>
    <w:rsid w:val="003936FE"/>
    <w:rsid w:val="00394B33"/>
    <w:rsid w:val="00394C87"/>
    <w:rsid w:val="003950B0"/>
    <w:rsid w:val="00396EDC"/>
    <w:rsid w:val="00397919"/>
    <w:rsid w:val="00397CCC"/>
    <w:rsid w:val="00397F85"/>
    <w:rsid w:val="003A0270"/>
    <w:rsid w:val="003A0390"/>
    <w:rsid w:val="003A0607"/>
    <w:rsid w:val="003A0610"/>
    <w:rsid w:val="003A0EB5"/>
    <w:rsid w:val="003A1FF1"/>
    <w:rsid w:val="003A2A2E"/>
    <w:rsid w:val="003A30B7"/>
    <w:rsid w:val="003A36EB"/>
    <w:rsid w:val="003A4327"/>
    <w:rsid w:val="003A4EB1"/>
    <w:rsid w:val="003A534E"/>
    <w:rsid w:val="003A70EA"/>
    <w:rsid w:val="003A7191"/>
    <w:rsid w:val="003A7815"/>
    <w:rsid w:val="003A7CBC"/>
    <w:rsid w:val="003B0DC2"/>
    <w:rsid w:val="003B14B5"/>
    <w:rsid w:val="003B1537"/>
    <w:rsid w:val="003B15E0"/>
    <w:rsid w:val="003B2239"/>
    <w:rsid w:val="003B2570"/>
    <w:rsid w:val="003B2CAE"/>
    <w:rsid w:val="003B2F02"/>
    <w:rsid w:val="003B2F15"/>
    <w:rsid w:val="003B3426"/>
    <w:rsid w:val="003B3525"/>
    <w:rsid w:val="003B3B98"/>
    <w:rsid w:val="003B3FBE"/>
    <w:rsid w:val="003B4250"/>
    <w:rsid w:val="003B4BD2"/>
    <w:rsid w:val="003B4C87"/>
    <w:rsid w:val="003B4F8D"/>
    <w:rsid w:val="003B5DC5"/>
    <w:rsid w:val="003B62F9"/>
    <w:rsid w:val="003B7652"/>
    <w:rsid w:val="003B76FD"/>
    <w:rsid w:val="003B78F1"/>
    <w:rsid w:val="003B7E18"/>
    <w:rsid w:val="003B7FA6"/>
    <w:rsid w:val="003C0072"/>
    <w:rsid w:val="003C04E8"/>
    <w:rsid w:val="003C06ED"/>
    <w:rsid w:val="003C155A"/>
    <w:rsid w:val="003C27BD"/>
    <w:rsid w:val="003C4AC0"/>
    <w:rsid w:val="003C54D6"/>
    <w:rsid w:val="003C5798"/>
    <w:rsid w:val="003C5FD4"/>
    <w:rsid w:val="003C7973"/>
    <w:rsid w:val="003D054E"/>
    <w:rsid w:val="003D0D9A"/>
    <w:rsid w:val="003D2530"/>
    <w:rsid w:val="003D2B86"/>
    <w:rsid w:val="003D3988"/>
    <w:rsid w:val="003D3B8A"/>
    <w:rsid w:val="003D3FFB"/>
    <w:rsid w:val="003D4249"/>
    <w:rsid w:val="003D4C93"/>
    <w:rsid w:val="003D52F9"/>
    <w:rsid w:val="003D776B"/>
    <w:rsid w:val="003E02C0"/>
    <w:rsid w:val="003E0C39"/>
    <w:rsid w:val="003E1936"/>
    <w:rsid w:val="003E29BD"/>
    <w:rsid w:val="003E2CD9"/>
    <w:rsid w:val="003E3258"/>
    <w:rsid w:val="003E32A3"/>
    <w:rsid w:val="003E3394"/>
    <w:rsid w:val="003E38BE"/>
    <w:rsid w:val="003E38F7"/>
    <w:rsid w:val="003E392D"/>
    <w:rsid w:val="003E3E3D"/>
    <w:rsid w:val="003E50B2"/>
    <w:rsid w:val="003E51AF"/>
    <w:rsid w:val="003E5550"/>
    <w:rsid w:val="003E596F"/>
    <w:rsid w:val="003E5BC8"/>
    <w:rsid w:val="003E6100"/>
    <w:rsid w:val="003E633C"/>
    <w:rsid w:val="003E72FD"/>
    <w:rsid w:val="003E7CC9"/>
    <w:rsid w:val="003F00E3"/>
    <w:rsid w:val="003F07C2"/>
    <w:rsid w:val="003F082C"/>
    <w:rsid w:val="003F0A0C"/>
    <w:rsid w:val="003F1384"/>
    <w:rsid w:val="003F147E"/>
    <w:rsid w:val="003F18AF"/>
    <w:rsid w:val="003F31F8"/>
    <w:rsid w:val="003F32DD"/>
    <w:rsid w:val="003F4083"/>
    <w:rsid w:val="003F40F8"/>
    <w:rsid w:val="003F41AF"/>
    <w:rsid w:val="003F41E2"/>
    <w:rsid w:val="003F4326"/>
    <w:rsid w:val="003F49E7"/>
    <w:rsid w:val="003F5609"/>
    <w:rsid w:val="003F6327"/>
    <w:rsid w:val="003F6639"/>
    <w:rsid w:val="003F6BD2"/>
    <w:rsid w:val="003F6C88"/>
    <w:rsid w:val="003F6DDA"/>
    <w:rsid w:val="003F7311"/>
    <w:rsid w:val="003F757E"/>
    <w:rsid w:val="003F7CFB"/>
    <w:rsid w:val="00400333"/>
    <w:rsid w:val="00400A67"/>
    <w:rsid w:val="00400FD0"/>
    <w:rsid w:val="0040131D"/>
    <w:rsid w:val="00401EE8"/>
    <w:rsid w:val="004020F6"/>
    <w:rsid w:val="00402145"/>
    <w:rsid w:val="00402231"/>
    <w:rsid w:val="00402AF0"/>
    <w:rsid w:val="00403189"/>
    <w:rsid w:val="00403487"/>
    <w:rsid w:val="00403563"/>
    <w:rsid w:val="00403893"/>
    <w:rsid w:val="0040433F"/>
    <w:rsid w:val="00404559"/>
    <w:rsid w:val="00404B79"/>
    <w:rsid w:val="00404DE3"/>
    <w:rsid w:val="00404ECD"/>
    <w:rsid w:val="004059E1"/>
    <w:rsid w:val="00405B69"/>
    <w:rsid w:val="00406418"/>
    <w:rsid w:val="00406FA5"/>
    <w:rsid w:val="004071EE"/>
    <w:rsid w:val="004073EB"/>
    <w:rsid w:val="00407AC1"/>
    <w:rsid w:val="004105D9"/>
    <w:rsid w:val="004109D7"/>
    <w:rsid w:val="00411678"/>
    <w:rsid w:val="004120B2"/>
    <w:rsid w:val="00412163"/>
    <w:rsid w:val="00412748"/>
    <w:rsid w:val="00412A10"/>
    <w:rsid w:val="00412EEE"/>
    <w:rsid w:val="004134F9"/>
    <w:rsid w:val="00413A9A"/>
    <w:rsid w:val="0041426D"/>
    <w:rsid w:val="004161F0"/>
    <w:rsid w:val="004166CC"/>
    <w:rsid w:val="004175DE"/>
    <w:rsid w:val="00417610"/>
    <w:rsid w:val="00420120"/>
    <w:rsid w:val="00420CC0"/>
    <w:rsid w:val="00420CC7"/>
    <w:rsid w:val="00422FA1"/>
    <w:rsid w:val="00423048"/>
    <w:rsid w:val="0042486E"/>
    <w:rsid w:val="0042511F"/>
    <w:rsid w:val="004252B7"/>
    <w:rsid w:val="00425BA4"/>
    <w:rsid w:val="00425F4D"/>
    <w:rsid w:val="00426113"/>
    <w:rsid w:val="004266AE"/>
    <w:rsid w:val="0042690A"/>
    <w:rsid w:val="00426BB2"/>
    <w:rsid w:val="00426C3B"/>
    <w:rsid w:val="00427859"/>
    <w:rsid w:val="00427D19"/>
    <w:rsid w:val="00427DA7"/>
    <w:rsid w:val="00430011"/>
    <w:rsid w:val="0043002C"/>
    <w:rsid w:val="004305EC"/>
    <w:rsid w:val="00431C4C"/>
    <w:rsid w:val="00431C8E"/>
    <w:rsid w:val="0043249D"/>
    <w:rsid w:val="00432F08"/>
    <w:rsid w:val="0043312A"/>
    <w:rsid w:val="0043399A"/>
    <w:rsid w:val="00434787"/>
    <w:rsid w:val="00434CD2"/>
    <w:rsid w:val="00435315"/>
    <w:rsid w:val="004356AC"/>
    <w:rsid w:val="00435F02"/>
    <w:rsid w:val="00436023"/>
    <w:rsid w:val="00436735"/>
    <w:rsid w:val="004371B9"/>
    <w:rsid w:val="00437876"/>
    <w:rsid w:val="00437CB9"/>
    <w:rsid w:val="00437D87"/>
    <w:rsid w:val="00437D92"/>
    <w:rsid w:val="0044011B"/>
    <w:rsid w:val="00440E79"/>
    <w:rsid w:val="00440E7B"/>
    <w:rsid w:val="00441000"/>
    <w:rsid w:val="00441237"/>
    <w:rsid w:val="0044194B"/>
    <w:rsid w:val="00441965"/>
    <w:rsid w:val="004427DC"/>
    <w:rsid w:val="00443169"/>
    <w:rsid w:val="0044327A"/>
    <w:rsid w:val="00443754"/>
    <w:rsid w:val="00445738"/>
    <w:rsid w:val="00445EB8"/>
    <w:rsid w:val="00445F51"/>
    <w:rsid w:val="00445FE5"/>
    <w:rsid w:val="00446223"/>
    <w:rsid w:val="00446B8A"/>
    <w:rsid w:val="00447347"/>
    <w:rsid w:val="004475E9"/>
    <w:rsid w:val="0044798B"/>
    <w:rsid w:val="0045018B"/>
    <w:rsid w:val="0045031F"/>
    <w:rsid w:val="00451830"/>
    <w:rsid w:val="00451A6A"/>
    <w:rsid w:val="00451F8F"/>
    <w:rsid w:val="004520BE"/>
    <w:rsid w:val="00452734"/>
    <w:rsid w:val="00452D06"/>
    <w:rsid w:val="00453333"/>
    <w:rsid w:val="00453C08"/>
    <w:rsid w:val="00453CB2"/>
    <w:rsid w:val="00453DD5"/>
    <w:rsid w:val="00453E37"/>
    <w:rsid w:val="00454ABF"/>
    <w:rsid w:val="0045539D"/>
    <w:rsid w:val="00455D1A"/>
    <w:rsid w:val="0045648D"/>
    <w:rsid w:val="00456502"/>
    <w:rsid w:val="00456F60"/>
    <w:rsid w:val="00457A5D"/>
    <w:rsid w:val="00457F91"/>
    <w:rsid w:val="004604D2"/>
    <w:rsid w:val="00461E08"/>
    <w:rsid w:val="00462896"/>
    <w:rsid w:val="00462D5F"/>
    <w:rsid w:val="0046447F"/>
    <w:rsid w:val="004651F7"/>
    <w:rsid w:val="004652DB"/>
    <w:rsid w:val="0046554C"/>
    <w:rsid w:val="00465580"/>
    <w:rsid w:val="00465B35"/>
    <w:rsid w:val="00466115"/>
    <w:rsid w:val="00466454"/>
    <w:rsid w:val="0046653A"/>
    <w:rsid w:val="00466DE5"/>
    <w:rsid w:val="00467683"/>
    <w:rsid w:val="00467DA4"/>
    <w:rsid w:val="00467F3C"/>
    <w:rsid w:val="004701E3"/>
    <w:rsid w:val="00470556"/>
    <w:rsid w:val="00470C2E"/>
    <w:rsid w:val="00470F7C"/>
    <w:rsid w:val="00470FF2"/>
    <w:rsid w:val="0047103F"/>
    <w:rsid w:val="00472C07"/>
    <w:rsid w:val="00473D1B"/>
    <w:rsid w:val="00474F64"/>
    <w:rsid w:val="0047539F"/>
    <w:rsid w:val="004753B2"/>
    <w:rsid w:val="0047560F"/>
    <w:rsid w:val="004757D7"/>
    <w:rsid w:val="00475A65"/>
    <w:rsid w:val="004762D9"/>
    <w:rsid w:val="00477774"/>
    <w:rsid w:val="00480498"/>
    <w:rsid w:val="00480506"/>
    <w:rsid w:val="00480887"/>
    <w:rsid w:val="004809A2"/>
    <w:rsid w:val="00480D26"/>
    <w:rsid w:val="0048139D"/>
    <w:rsid w:val="00481612"/>
    <w:rsid w:val="00482F9C"/>
    <w:rsid w:val="0048318E"/>
    <w:rsid w:val="00483F19"/>
    <w:rsid w:val="00483FA8"/>
    <w:rsid w:val="00484457"/>
    <w:rsid w:val="00484C9A"/>
    <w:rsid w:val="00484D02"/>
    <w:rsid w:val="0048527C"/>
    <w:rsid w:val="0048606E"/>
    <w:rsid w:val="0048637E"/>
    <w:rsid w:val="00486557"/>
    <w:rsid w:val="0048674E"/>
    <w:rsid w:val="00487A06"/>
    <w:rsid w:val="00487BD1"/>
    <w:rsid w:val="0049066A"/>
    <w:rsid w:val="0049072D"/>
    <w:rsid w:val="004908C2"/>
    <w:rsid w:val="0049111A"/>
    <w:rsid w:val="00491BA3"/>
    <w:rsid w:val="00491FF7"/>
    <w:rsid w:val="004920E7"/>
    <w:rsid w:val="0049239D"/>
    <w:rsid w:val="00492A82"/>
    <w:rsid w:val="004932E8"/>
    <w:rsid w:val="004938BD"/>
    <w:rsid w:val="00494CC3"/>
    <w:rsid w:val="004968F1"/>
    <w:rsid w:val="00496953"/>
    <w:rsid w:val="004971F5"/>
    <w:rsid w:val="00497B2C"/>
    <w:rsid w:val="00497F16"/>
    <w:rsid w:val="004A02C5"/>
    <w:rsid w:val="004A0331"/>
    <w:rsid w:val="004A0D6D"/>
    <w:rsid w:val="004A0EFD"/>
    <w:rsid w:val="004A291A"/>
    <w:rsid w:val="004A366A"/>
    <w:rsid w:val="004A38A8"/>
    <w:rsid w:val="004A4093"/>
    <w:rsid w:val="004A4C66"/>
    <w:rsid w:val="004A4D1B"/>
    <w:rsid w:val="004A4ECF"/>
    <w:rsid w:val="004A58ED"/>
    <w:rsid w:val="004A59F4"/>
    <w:rsid w:val="004A62B2"/>
    <w:rsid w:val="004A66DD"/>
    <w:rsid w:val="004A74F5"/>
    <w:rsid w:val="004A7BE1"/>
    <w:rsid w:val="004A7BEF"/>
    <w:rsid w:val="004A7FA7"/>
    <w:rsid w:val="004B0314"/>
    <w:rsid w:val="004B0639"/>
    <w:rsid w:val="004B07BA"/>
    <w:rsid w:val="004B0A3F"/>
    <w:rsid w:val="004B1972"/>
    <w:rsid w:val="004B1DB9"/>
    <w:rsid w:val="004B2E2C"/>
    <w:rsid w:val="004B3095"/>
    <w:rsid w:val="004B3123"/>
    <w:rsid w:val="004B3272"/>
    <w:rsid w:val="004B39D1"/>
    <w:rsid w:val="004B49C7"/>
    <w:rsid w:val="004B4DAC"/>
    <w:rsid w:val="004B4FCA"/>
    <w:rsid w:val="004B520B"/>
    <w:rsid w:val="004B5523"/>
    <w:rsid w:val="004B57EE"/>
    <w:rsid w:val="004B59D7"/>
    <w:rsid w:val="004B6054"/>
    <w:rsid w:val="004B669A"/>
    <w:rsid w:val="004B67C8"/>
    <w:rsid w:val="004B7018"/>
    <w:rsid w:val="004B70F5"/>
    <w:rsid w:val="004B7A98"/>
    <w:rsid w:val="004B7AE8"/>
    <w:rsid w:val="004C03E8"/>
    <w:rsid w:val="004C04BB"/>
    <w:rsid w:val="004C0678"/>
    <w:rsid w:val="004C0AB5"/>
    <w:rsid w:val="004C129E"/>
    <w:rsid w:val="004C1AA5"/>
    <w:rsid w:val="004C1CEB"/>
    <w:rsid w:val="004C1D21"/>
    <w:rsid w:val="004C2C9C"/>
    <w:rsid w:val="004C3841"/>
    <w:rsid w:val="004C3CA4"/>
    <w:rsid w:val="004C3D31"/>
    <w:rsid w:val="004C43E6"/>
    <w:rsid w:val="004C4E89"/>
    <w:rsid w:val="004C5477"/>
    <w:rsid w:val="004C55C7"/>
    <w:rsid w:val="004C5B98"/>
    <w:rsid w:val="004C5D59"/>
    <w:rsid w:val="004C5E86"/>
    <w:rsid w:val="004C66CD"/>
    <w:rsid w:val="004C6803"/>
    <w:rsid w:val="004C6A8E"/>
    <w:rsid w:val="004C6FA7"/>
    <w:rsid w:val="004C6FB0"/>
    <w:rsid w:val="004C7863"/>
    <w:rsid w:val="004D0082"/>
    <w:rsid w:val="004D17CD"/>
    <w:rsid w:val="004D19B8"/>
    <w:rsid w:val="004D37B7"/>
    <w:rsid w:val="004D4EF0"/>
    <w:rsid w:val="004D6D7E"/>
    <w:rsid w:val="004D75EB"/>
    <w:rsid w:val="004D7BA2"/>
    <w:rsid w:val="004D7CCD"/>
    <w:rsid w:val="004D7D04"/>
    <w:rsid w:val="004D7F2A"/>
    <w:rsid w:val="004E046E"/>
    <w:rsid w:val="004E04E3"/>
    <w:rsid w:val="004E0B36"/>
    <w:rsid w:val="004E1EF2"/>
    <w:rsid w:val="004E272E"/>
    <w:rsid w:val="004E5A5A"/>
    <w:rsid w:val="004E7615"/>
    <w:rsid w:val="004E7932"/>
    <w:rsid w:val="004E7B0E"/>
    <w:rsid w:val="004F0513"/>
    <w:rsid w:val="004F0A60"/>
    <w:rsid w:val="004F0DF3"/>
    <w:rsid w:val="004F0EE2"/>
    <w:rsid w:val="004F122E"/>
    <w:rsid w:val="004F1470"/>
    <w:rsid w:val="004F1595"/>
    <w:rsid w:val="004F169A"/>
    <w:rsid w:val="004F16D4"/>
    <w:rsid w:val="004F2054"/>
    <w:rsid w:val="004F24C7"/>
    <w:rsid w:val="004F2551"/>
    <w:rsid w:val="004F2EEC"/>
    <w:rsid w:val="004F3460"/>
    <w:rsid w:val="004F39F1"/>
    <w:rsid w:val="004F3DB1"/>
    <w:rsid w:val="004F4619"/>
    <w:rsid w:val="004F4BB8"/>
    <w:rsid w:val="004F50DE"/>
    <w:rsid w:val="004F77E1"/>
    <w:rsid w:val="005013D8"/>
    <w:rsid w:val="00502C10"/>
    <w:rsid w:val="00503D7F"/>
    <w:rsid w:val="0050468E"/>
    <w:rsid w:val="005048E4"/>
    <w:rsid w:val="00504DDC"/>
    <w:rsid w:val="005055DA"/>
    <w:rsid w:val="005060EE"/>
    <w:rsid w:val="00507710"/>
    <w:rsid w:val="005104FC"/>
    <w:rsid w:val="005106BE"/>
    <w:rsid w:val="00510902"/>
    <w:rsid w:val="00510925"/>
    <w:rsid w:val="00511D39"/>
    <w:rsid w:val="00512288"/>
    <w:rsid w:val="00512803"/>
    <w:rsid w:val="00512AAC"/>
    <w:rsid w:val="0051325E"/>
    <w:rsid w:val="005132BC"/>
    <w:rsid w:val="00513731"/>
    <w:rsid w:val="005165DA"/>
    <w:rsid w:val="00516744"/>
    <w:rsid w:val="00517399"/>
    <w:rsid w:val="0052023B"/>
    <w:rsid w:val="005208E2"/>
    <w:rsid w:val="0052107F"/>
    <w:rsid w:val="005234EE"/>
    <w:rsid w:val="00523F15"/>
    <w:rsid w:val="00524A12"/>
    <w:rsid w:val="00524E9C"/>
    <w:rsid w:val="0052601A"/>
    <w:rsid w:val="00526920"/>
    <w:rsid w:val="00527978"/>
    <w:rsid w:val="00527C43"/>
    <w:rsid w:val="00532527"/>
    <w:rsid w:val="005328F4"/>
    <w:rsid w:val="00532FF8"/>
    <w:rsid w:val="00533BC8"/>
    <w:rsid w:val="00534145"/>
    <w:rsid w:val="0053450B"/>
    <w:rsid w:val="00534880"/>
    <w:rsid w:val="005348DC"/>
    <w:rsid w:val="00534F1D"/>
    <w:rsid w:val="00535AC9"/>
    <w:rsid w:val="00535E07"/>
    <w:rsid w:val="0053663E"/>
    <w:rsid w:val="005370FE"/>
    <w:rsid w:val="00537199"/>
    <w:rsid w:val="005372AF"/>
    <w:rsid w:val="00537798"/>
    <w:rsid w:val="00540229"/>
    <w:rsid w:val="005404FC"/>
    <w:rsid w:val="00540A25"/>
    <w:rsid w:val="00540D88"/>
    <w:rsid w:val="00540F99"/>
    <w:rsid w:val="00541531"/>
    <w:rsid w:val="005415F2"/>
    <w:rsid w:val="005418E7"/>
    <w:rsid w:val="00541C51"/>
    <w:rsid w:val="00541D02"/>
    <w:rsid w:val="00541D17"/>
    <w:rsid w:val="00541FBE"/>
    <w:rsid w:val="005423B8"/>
    <w:rsid w:val="0054367A"/>
    <w:rsid w:val="00543C73"/>
    <w:rsid w:val="005444C0"/>
    <w:rsid w:val="005447AB"/>
    <w:rsid w:val="00544A8F"/>
    <w:rsid w:val="00544BB8"/>
    <w:rsid w:val="00545743"/>
    <w:rsid w:val="00545EEC"/>
    <w:rsid w:val="00546031"/>
    <w:rsid w:val="005472D3"/>
    <w:rsid w:val="00547675"/>
    <w:rsid w:val="0054783C"/>
    <w:rsid w:val="00551075"/>
    <w:rsid w:val="005523DE"/>
    <w:rsid w:val="005523F6"/>
    <w:rsid w:val="00554AC2"/>
    <w:rsid w:val="00555171"/>
    <w:rsid w:val="0055687D"/>
    <w:rsid w:val="00556FBD"/>
    <w:rsid w:val="00557423"/>
    <w:rsid w:val="005577F8"/>
    <w:rsid w:val="00557F8F"/>
    <w:rsid w:val="00560223"/>
    <w:rsid w:val="00560274"/>
    <w:rsid w:val="005609D8"/>
    <w:rsid w:val="0056119C"/>
    <w:rsid w:val="00561B42"/>
    <w:rsid w:val="00562450"/>
    <w:rsid w:val="005643CC"/>
    <w:rsid w:val="00565CA1"/>
    <w:rsid w:val="00565CA6"/>
    <w:rsid w:val="00566CFF"/>
    <w:rsid w:val="00570CAC"/>
    <w:rsid w:val="00571401"/>
    <w:rsid w:val="00571C35"/>
    <w:rsid w:val="00572779"/>
    <w:rsid w:val="0057280F"/>
    <w:rsid w:val="00572A8F"/>
    <w:rsid w:val="00574195"/>
    <w:rsid w:val="00574A89"/>
    <w:rsid w:val="00574D0F"/>
    <w:rsid w:val="00575F57"/>
    <w:rsid w:val="00575F9F"/>
    <w:rsid w:val="00575FB3"/>
    <w:rsid w:val="0057712F"/>
    <w:rsid w:val="00577361"/>
    <w:rsid w:val="00577BCA"/>
    <w:rsid w:val="00577D7D"/>
    <w:rsid w:val="00580722"/>
    <w:rsid w:val="0058079F"/>
    <w:rsid w:val="005809C0"/>
    <w:rsid w:val="00580CD7"/>
    <w:rsid w:val="005817F7"/>
    <w:rsid w:val="00582325"/>
    <w:rsid w:val="005825A5"/>
    <w:rsid w:val="00582D5E"/>
    <w:rsid w:val="00583EEA"/>
    <w:rsid w:val="00583F84"/>
    <w:rsid w:val="00584E49"/>
    <w:rsid w:val="0058533B"/>
    <w:rsid w:val="00585BE3"/>
    <w:rsid w:val="00585DFA"/>
    <w:rsid w:val="00586163"/>
    <w:rsid w:val="00586C3B"/>
    <w:rsid w:val="00586FFC"/>
    <w:rsid w:val="00587334"/>
    <w:rsid w:val="005873FE"/>
    <w:rsid w:val="005900DE"/>
    <w:rsid w:val="00590607"/>
    <w:rsid w:val="00590AAC"/>
    <w:rsid w:val="00590B0B"/>
    <w:rsid w:val="0059209E"/>
    <w:rsid w:val="0059236E"/>
    <w:rsid w:val="00593745"/>
    <w:rsid w:val="005939F2"/>
    <w:rsid w:val="00594608"/>
    <w:rsid w:val="0059464F"/>
    <w:rsid w:val="005949BB"/>
    <w:rsid w:val="00594D53"/>
    <w:rsid w:val="00594E8D"/>
    <w:rsid w:val="005970EA"/>
    <w:rsid w:val="0059744D"/>
    <w:rsid w:val="005A065C"/>
    <w:rsid w:val="005A09A8"/>
    <w:rsid w:val="005A0CA7"/>
    <w:rsid w:val="005A1087"/>
    <w:rsid w:val="005A1525"/>
    <w:rsid w:val="005A1C22"/>
    <w:rsid w:val="005A2E31"/>
    <w:rsid w:val="005A3FE7"/>
    <w:rsid w:val="005A40A0"/>
    <w:rsid w:val="005A4BCE"/>
    <w:rsid w:val="005A5FA0"/>
    <w:rsid w:val="005A73C5"/>
    <w:rsid w:val="005A76D5"/>
    <w:rsid w:val="005A7A9F"/>
    <w:rsid w:val="005A7CCF"/>
    <w:rsid w:val="005A7EFB"/>
    <w:rsid w:val="005B0F9D"/>
    <w:rsid w:val="005B1038"/>
    <w:rsid w:val="005B120C"/>
    <w:rsid w:val="005B1688"/>
    <w:rsid w:val="005B183C"/>
    <w:rsid w:val="005B1D9F"/>
    <w:rsid w:val="005B249B"/>
    <w:rsid w:val="005B38AB"/>
    <w:rsid w:val="005B3C61"/>
    <w:rsid w:val="005B431C"/>
    <w:rsid w:val="005B43F1"/>
    <w:rsid w:val="005B44A6"/>
    <w:rsid w:val="005B4A33"/>
    <w:rsid w:val="005B4F12"/>
    <w:rsid w:val="005B508B"/>
    <w:rsid w:val="005B6925"/>
    <w:rsid w:val="005B6B03"/>
    <w:rsid w:val="005B72FD"/>
    <w:rsid w:val="005B7C27"/>
    <w:rsid w:val="005B7CE8"/>
    <w:rsid w:val="005C05ED"/>
    <w:rsid w:val="005C19B2"/>
    <w:rsid w:val="005C1CBB"/>
    <w:rsid w:val="005C2BE3"/>
    <w:rsid w:val="005C2E13"/>
    <w:rsid w:val="005C3301"/>
    <w:rsid w:val="005C378E"/>
    <w:rsid w:val="005C3EDC"/>
    <w:rsid w:val="005C4570"/>
    <w:rsid w:val="005C54B1"/>
    <w:rsid w:val="005C6AFA"/>
    <w:rsid w:val="005C7761"/>
    <w:rsid w:val="005C7C3D"/>
    <w:rsid w:val="005D0BDC"/>
    <w:rsid w:val="005D1504"/>
    <w:rsid w:val="005D235B"/>
    <w:rsid w:val="005D23CC"/>
    <w:rsid w:val="005D2A9B"/>
    <w:rsid w:val="005D3640"/>
    <w:rsid w:val="005D3C75"/>
    <w:rsid w:val="005D4037"/>
    <w:rsid w:val="005D4BA8"/>
    <w:rsid w:val="005D615F"/>
    <w:rsid w:val="005D6545"/>
    <w:rsid w:val="005D7214"/>
    <w:rsid w:val="005D763A"/>
    <w:rsid w:val="005E06FB"/>
    <w:rsid w:val="005E0BFC"/>
    <w:rsid w:val="005E1B60"/>
    <w:rsid w:val="005E2600"/>
    <w:rsid w:val="005E3FA2"/>
    <w:rsid w:val="005E445F"/>
    <w:rsid w:val="005E468D"/>
    <w:rsid w:val="005E4DE6"/>
    <w:rsid w:val="005E54D1"/>
    <w:rsid w:val="005E5E5A"/>
    <w:rsid w:val="005E6B45"/>
    <w:rsid w:val="005E6F1F"/>
    <w:rsid w:val="005E7098"/>
    <w:rsid w:val="005F011B"/>
    <w:rsid w:val="005F05E5"/>
    <w:rsid w:val="005F0862"/>
    <w:rsid w:val="005F095C"/>
    <w:rsid w:val="005F0A34"/>
    <w:rsid w:val="005F1288"/>
    <w:rsid w:val="005F1708"/>
    <w:rsid w:val="005F1948"/>
    <w:rsid w:val="005F196C"/>
    <w:rsid w:val="005F1B58"/>
    <w:rsid w:val="005F2452"/>
    <w:rsid w:val="005F2A4C"/>
    <w:rsid w:val="005F3C99"/>
    <w:rsid w:val="005F474B"/>
    <w:rsid w:val="005F4B13"/>
    <w:rsid w:val="005F4B68"/>
    <w:rsid w:val="005F5C00"/>
    <w:rsid w:val="005F6934"/>
    <w:rsid w:val="005F6E70"/>
    <w:rsid w:val="005F7A2F"/>
    <w:rsid w:val="005F7C85"/>
    <w:rsid w:val="0060019B"/>
    <w:rsid w:val="00600E8F"/>
    <w:rsid w:val="00600ECD"/>
    <w:rsid w:val="00601144"/>
    <w:rsid w:val="0060171D"/>
    <w:rsid w:val="00601E46"/>
    <w:rsid w:val="00602CE0"/>
    <w:rsid w:val="00602F19"/>
    <w:rsid w:val="00602FB5"/>
    <w:rsid w:val="00603268"/>
    <w:rsid w:val="00604EE1"/>
    <w:rsid w:val="00604F1F"/>
    <w:rsid w:val="0060518B"/>
    <w:rsid w:val="00605533"/>
    <w:rsid w:val="006058C4"/>
    <w:rsid w:val="00605982"/>
    <w:rsid w:val="00605D06"/>
    <w:rsid w:val="00605DF6"/>
    <w:rsid w:val="00606045"/>
    <w:rsid w:val="0060663B"/>
    <w:rsid w:val="00606F01"/>
    <w:rsid w:val="00607049"/>
    <w:rsid w:val="00607054"/>
    <w:rsid w:val="006071E3"/>
    <w:rsid w:val="00607924"/>
    <w:rsid w:val="00611CCB"/>
    <w:rsid w:val="00611E30"/>
    <w:rsid w:val="00611E32"/>
    <w:rsid w:val="00611EF4"/>
    <w:rsid w:val="00612C81"/>
    <w:rsid w:val="00612F4E"/>
    <w:rsid w:val="0061319D"/>
    <w:rsid w:val="00613272"/>
    <w:rsid w:val="0061330D"/>
    <w:rsid w:val="0061381F"/>
    <w:rsid w:val="00613E16"/>
    <w:rsid w:val="00614041"/>
    <w:rsid w:val="00614235"/>
    <w:rsid w:val="0061436C"/>
    <w:rsid w:val="00614DB1"/>
    <w:rsid w:val="006161DF"/>
    <w:rsid w:val="006176D6"/>
    <w:rsid w:val="00617761"/>
    <w:rsid w:val="00617B05"/>
    <w:rsid w:val="00617D3A"/>
    <w:rsid w:val="00620BB9"/>
    <w:rsid w:val="00621BED"/>
    <w:rsid w:val="00622BF5"/>
    <w:rsid w:val="00624930"/>
    <w:rsid w:val="00624E4F"/>
    <w:rsid w:val="00625359"/>
    <w:rsid w:val="00625665"/>
    <w:rsid w:val="006259CF"/>
    <w:rsid w:val="0062616B"/>
    <w:rsid w:val="00626ED8"/>
    <w:rsid w:val="00626EFD"/>
    <w:rsid w:val="0062735D"/>
    <w:rsid w:val="00630963"/>
    <w:rsid w:val="00630D62"/>
    <w:rsid w:val="00631B08"/>
    <w:rsid w:val="00631C57"/>
    <w:rsid w:val="00632689"/>
    <w:rsid w:val="006326E2"/>
    <w:rsid w:val="006334C9"/>
    <w:rsid w:val="00633B48"/>
    <w:rsid w:val="00634402"/>
    <w:rsid w:val="00634B10"/>
    <w:rsid w:val="006352C0"/>
    <w:rsid w:val="00635CE9"/>
    <w:rsid w:val="00635EF3"/>
    <w:rsid w:val="006364F4"/>
    <w:rsid w:val="00636F2D"/>
    <w:rsid w:val="00637509"/>
    <w:rsid w:val="00637A8D"/>
    <w:rsid w:val="006401A0"/>
    <w:rsid w:val="00640252"/>
    <w:rsid w:val="006419A2"/>
    <w:rsid w:val="00642FE6"/>
    <w:rsid w:val="006431F1"/>
    <w:rsid w:val="00643378"/>
    <w:rsid w:val="00643CA0"/>
    <w:rsid w:val="006440CC"/>
    <w:rsid w:val="006441A9"/>
    <w:rsid w:val="00644814"/>
    <w:rsid w:val="00646D1C"/>
    <w:rsid w:val="00647600"/>
    <w:rsid w:val="006478AA"/>
    <w:rsid w:val="00650586"/>
    <w:rsid w:val="006508C1"/>
    <w:rsid w:val="00651D55"/>
    <w:rsid w:val="00652062"/>
    <w:rsid w:val="0065249F"/>
    <w:rsid w:val="0065259D"/>
    <w:rsid w:val="00652A75"/>
    <w:rsid w:val="00652FF7"/>
    <w:rsid w:val="00653279"/>
    <w:rsid w:val="006536E6"/>
    <w:rsid w:val="00653E2B"/>
    <w:rsid w:val="006541F9"/>
    <w:rsid w:val="006543F4"/>
    <w:rsid w:val="00654478"/>
    <w:rsid w:val="00654484"/>
    <w:rsid w:val="00654744"/>
    <w:rsid w:val="00654AE6"/>
    <w:rsid w:val="00654D89"/>
    <w:rsid w:val="00655DFF"/>
    <w:rsid w:val="00655FE0"/>
    <w:rsid w:val="006560F9"/>
    <w:rsid w:val="0065630B"/>
    <w:rsid w:val="006569E1"/>
    <w:rsid w:val="0065715E"/>
    <w:rsid w:val="006573C0"/>
    <w:rsid w:val="0065740D"/>
    <w:rsid w:val="006575D8"/>
    <w:rsid w:val="00657663"/>
    <w:rsid w:val="006576E3"/>
    <w:rsid w:val="00657D11"/>
    <w:rsid w:val="00660661"/>
    <w:rsid w:val="006629F2"/>
    <w:rsid w:val="006639C6"/>
    <w:rsid w:val="00664178"/>
    <w:rsid w:val="00664890"/>
    <w:rsid w:val="00665012"/>
    <w:rsid w:val="00665048"/>
    <w:rsid w:val="00665A3F"/>
    <w:rsid w:val="00665EC1"/>
    <w:rsid w:val="00666894"/>
    <w:rsid w:val="006679D0"/>
    <w:rsid w:val="00667C4A"/>
    <w:rsid w:val="0067089B"/>
    <w:rsid w:val="00670B28"/>
    <w:rsid w:val="006719F6"/>
    <w:rsid w:val="006724AF"/>
    <w:rsid w:val="0067260C"/>
    <w:rsid w:val="0067296F"/>
    <w:rsid w:val="00672A1A"/>
    <w:rsid w:val="00672C73"/>
    <w:rsid w:val="006736B3"/>
    <w:rsid w:val="00673706"/>
    <w:rsid w:val="0067404D"/>
    <w:rsid w:val="00674869"/>
    <w:rsid w:val="00675038"/>
    <w:rsid w:val="00675289"/>
    <w:rsid w:val="00675316"/>
    <w:rsid w:val="0067545C"/>
    <w:rsid w:val="006758D9"/>
    <w:rsid w:val="00676010"/>
    <w:rsid w:val="00676262"/>
    <w:rsid w:val="00676C9B"/>
    <w:rsid w:val="006776DB"/>
    <w:rsid w:val="00681C19"/>
    <w:rsid w:val="00681D68"/>
    <w:rsid w:val="006821BC"/>
    <w:rsid w:val="006830B7"/>
    <w:rsid w:val="00683648"/>
    <w:rsid w:val="0068407C"/>
    <w:rsid w:val="00684AB2"/>
    <w:rsid w:val="00684CC7"/>
    <w:rsid w:val="00684E8D"/>
    <w:rsid w:val="0068548F"/>
    <w:rsid w:val="0068577F"/>
    <w:rsid w:val="00685ECA"/>
    <w:rsid w:val="006875F8"/>
    <w:rsid w:val="006878A6"/>
    <w:rsid w:val="00690A40"/>
    <w:rsid w:val="00690F18"/>
    <w:rsid w:val="00691D37"/>
    <w:rsid w:val="00691D3F"/>
    <w:rsid w:val="006924C8"/>
    <w:rsid w:val="00692890"/>
    <w:rsid w:val="00692A7A"/>
    <w:rsid w:val="006934BD"/>
    <w:rsid w:val="00693B90"/>
    <w:rsid w:val="00693DEE"/>
    <w:rsid w:val="0069442B"/>
    <w:rsid w:val="00694A8E"/>
    <w:rsid w:val="00694AF2"/>
    <w:rsid w:val="006968DB"/>
    <w:rsid w:val="0069700B"/>
    <w:rsid w:val="00697192"/>
    <w:rsid w:val="006A03E6"/>
    <w:rsid w:val="006A0E68"/>
    <w:rsid w:val="006A0FD1"/>
    <w:rsid w:val="006A10E9"/>
    <w:rsid w:val="006A1230"/>
    <w:rsid w:val="006A189A"/>
    <w:rsid w:val="006A1A7B"/>
    <w:rsid w:val="006A2544"/>
    <w:rsid w:val="006A2874"/>
    <w:rsid w:val="006A292B"/>
    <w:rsid w:val="006A2D76"/>
    <w:rsid w:val="006A32AD"/>
    <w:rsid w:val="006A3335"/>
    <w:rsid w:val="006A365B"/>
    <w:rsid w:val="006A3F78"/>
    <w:rsid w:val="006A4A87"/>
    <w:rsid w:val="006A4F7D"/>
    <w:rsid w:val="006A555F"/>
    <w:rsid w:val="006A60DD"/>
    <w:rsid w:val="006A61A5"/>
    <w:rsid w:val="006A6203"/>
    <w:rsid w:val="006A653E"/>
    <w:rsid w:val="006A672A"/>
    <w:rsid w:val="006A6A00"/>
    <w:rsid w:val="006A6A3E"/>
    <w:rsid w:val="006A7B67"/>
    <w:rsid w:val="006B08AB"/>
    <w:rsid w:val="006B08F6"/>
    <w:rsid w:val="006B1436"/>
    <w:rsid w:val="006B18F1"/>
    <w:rsid w:val="006B1AAC"/>
    <w:rsid w:val="006B1ABB"/>
    <w:rsid w:val="006B1D9E"/>
    <w:rsid w:val="006B21CA"/>
    <w:rsid w:val="006B2467"/>
    <w:rsid w:val="006B2AFD"/>
    <w:rsid w:val="006B34AB"/>
    <w:rsid w:val="006B3D12"/>
    <w:rsid w:val="006B4143"/>
    <w:rsid w:val="006B4435"/>
    <w:rsid w:val="006B53FC"/>
    <w:rsid w:val="006B5789"/>
    <w:rsid w:val="006B5959"/>
    <w:rsid w:val="006B5AEE"/>
    <w:rsid w:val="006B6274"/>
    <w:rsid w:val="006B6B7E"/>
    <w:rsid w:val="006B7108"/>
    <w:rsid w:val="006C068F"/>
    <w:rsid w:val="006C1BDD"/>
    <w:rsid w:val="006C1C80"/>
    <w:rsid w:val="006C1DD0"/>
    <w:rsid w:val="006C25B2"/>
    <w:rsid w:val="006C2BD6"/>
    <w:rsid w:val="006C3650"/>
    <w:rsid w:val="006C3CDC"/>
    <w:rsid w:val="006C3F0C"/>
    <w:rsid w:val="006C470A"/>
    <w:rsid w:val="006C4744"/>
    <w:rsid w:val="006C4AC3"/>
    <w:rsid w:val="006C4E92"/>
    <w:rsid w:val="006C5075"/>
    <w:rsid w:val="006C5334"/>
    <w:rsid w:val="006C56EA"/>
    <w:rsid w:val="006C5850"/>
    <w:rsid w:val="006C5857"/>
    <w:rsid w:val="006C6FA7"/>
    <w:rsid w:val="006D02BC"/>
    <w:rsid w:val="006D13E3"/>
    <w:rsid w:val="006D17C0"/>
    <w:rsid w:val="006D1A44"/>
    <w:rsid w:val="006D20CD"/>
    <w:rsid w:val="006D227C"/>
    <w:rsid w:val="006D28FF"/>
    <w:rsid w:val="006D2DF3"/>
    <w:rsid w:val="006D30B9"/>
    <w:rsid w:val="006D328E"/>
    <w:rsid w:val="006D3350"/>
    <w:rsid w:val="006D378E"/>
    <w:rsid w:val="006D3E02"/>
    <w:rsid w:val="006D3FBA"/>
    <w:rsid w:val="006D40CC"/>
    <w:rsid w:val="006D4161"/>
    <w:rsid w:val="006D44DD"/>
    <w:rsid w:val="006D4965"/>
    <w:rsid w:val="006D4C46"/>
    <w:rsid w:val="006D520C"/>
    <w:rsid w:val="006D595B"/>
    <w:rsid w:val="006D5AFC"/>
    <w:rsid w:val="006D5F6F"/>
    <w:rsid w:val="006D64DE"/>
    <w:rsid w:val="006D67A8"/>
    <w:rsid w:val="006D6E22"/>
    <w:rsid w:val="006D727D"/>
    <w:rsid w:val="006D786F"/>
    <w:rsid w:val="006D7DE0"/>
    <w:rsid w:val="006E12DC"/>
    <w:rsid w:val="006E1FBF"/>
    <w:rsid w:val="006E23F7"/>
    <w:rsid w:val="006E2CBF"/>
    <w:rsid w:val="006E3DFB"/>
    <w:rsid w:val="006E423C"/>
    <w:rsid w:val="006E48A1"/>
    <w:rsid w:val="006E493A"/>
    <w:rsid w:val="006E4CBB"/>
    <w:rsid w:val="006E50B1"/>
    <w:rsid w:val="006E51AB"/>
    <w:rsid w:val="006E5A89"/>
    <w:rsid w:val="006E644D"/>
    <w:rsid w:val="006E67B6"/>
    <w:rsid w:val="006E70AB"/>
    <w:rsid w:val="006E71BD"/>
    <w:rsid w:val="006F0751"/>
    <w:rsid w:val="006F09B7"/>
    <w:rsid w:val="006F121B"/>
    <w:rsid w:val="006F14A7"/>
    <w:rsid w:val="006F1876"/>
    <w:rsid w:val="006F1AC5"/>
    <w:rsid w:val="006F1AF0"/>
    <w:rsid w:val="006F1D4C"/>
    <w:rsid w:val="006F2207"/>
    <w:rsid w:val="006F2730"/>
    <w:rsid w:val="006F2C94"/>
    <w:rsid w:val="006F2EDA"/>
    <w:rsid w:val="006F3027"/>
    <w:rsid w:val="006F32AD"/>
    <w:rsid w:val="006F382E"/>
    <w:rsid w:val="006F3B51"/>
    <w:rsid w:val="006F4558"/>
    <w:rsid w:val="006F4EC2"/>
    <w:rsid w:val="006F55B6"/>
    <w:rsid w:val="006F5C3E"/>
    <w:rsid w:val="006F5C89"/>
    <w:rsid w:val="006F6023"/>
    <w:rsid w:val="006F6C07"/>
    <w:rsid w:val="007007E9"/>
    <w:rsid w:val="00700889"/>
    <w:rsid w:val="007008FA"/>
    <w:rsid w:val="00701076"/>
    <w:rsid w:val="00702732"/>
    <w:rsid w:val="00702DBE"/>
    <w:rsid w:val="00702F6E"/>
    <w:rsid w:val="00703641"/>
    <w:rsid w:val="00703856"/>
    <w:rsid w:val="00703A0C"/>
    <w:rsid w:val="007046CF"/>
    <w:rsid w:val="00704DDC"/>
    <w:rsid w:val="00704FE6"/>
    <w:rsid w:val="0070514A"/>
    <w:rsid w:val="00705BEB"/>
    <w:rsid w:val="00705D8A"/>
    <w:rsid w:val="00705E66"/>
    <w:rsid w:val="00706723"/>
    <w:rsid w:val="00706772"/>
    <w:rsid w:val="007073FE"/>
    <w:rsid w:val="007074DA"/>
    <w:rsid w:val="00707526"/>
    <w:rsid w:val="007078DD"/>
    <w:rsid w:val="007078F1"/>
    <w:rsid w:val="0071007D"/>
    <w:rsid w:val="007108E1"/>
    <w:rsid w:val="00711B49"/>
    <w:rsid w:val="00712415"/>
    <w:rsid w:val="007126DD"/>
    <w:rsid w:val="007130C5"/>
    <w:rsid w:val="00713493"/>
    <w:rsid w:val="007134EB"/>
    <w:rsid w:val="00713CE3"/>
    <w:rsid w:val="00715004"/>
    <w:rsid w:val="00717CEB"/>
    <w:rsid w:val="00720B95"/>
    <w:rsid w:val="007210EF"/>
    <w:rsid w:val="007219E2"/>
    <w:rsid w:val="00722D83"/>
    <w:rsid w:val="00723126"/>
    <w:rsid w:val="007235E2"/>
    <w:rsid w:val="00723D37"/>
    <w:rsid w:val="00723F98"/>
    <w:rsid w:val="00724B41"/>
    <w:rsid w:val="00725097"/>
    <w:rsid w:val="00725AC2"/>
    <w:rsid w:val="00725CDB"/>
    <w:rsid w:val="00725DE4"/>
    <w:rsid w:val="00726021"/>
    <w:rsid w:val="007267C7"/>
    <w:rsid w:val="00726997"/>
    <w:rsid w:val="00727262"/>
    <w:rsid w:val="00727AF9"/>
    <w:rsid w:val="007301E6"/>
    <w:rsid w:val="00730649"/>
    <w:rsid w:val="00731B8A"/>
    <w:rsid w:val="007331A8"/>
    <w:rsid w:val="00733761"/>
    <w:rsid w:val="00733CCF"/>
    <w:rsid w:val="007343FA"/>
    <w:rsid w:val="007351D1"/>
    <w:rsid w:val="0073548C"/>
    <w:rsid w:val="00735759"/>
    <w:rsid w:val="00737515"/>
    <w:rsid w:val="00737934"/>
    <w:rsid w:val="00737B4A"/>
    <w:rsid w:val="00737FB2"/>
    <w:rsid w:val="00740676"/>
    <w:rsid w:val="007408B3"/>
    <w:rsid w:val="00740AE7"/>
    <w:rsid w:val="00740DE8"/>
    <w:rsid w:val="007419E3"/>
    <w:rsid w:val="00741BFF"/>
    <w:rsid w:val="00741DFA"/>
    <w:rsid w:val="00742B33"/>
    <w:rsid w:val="007434A6"/>
    <w:rsid w:val="00744092"/>
    <w:rsid w:val="0074459F"/>
    <w:rsid w:val="00744AF6"/>
    <w:rsid w:val="00744FC9"/>
    <w:rsid w:val="00745537"/>
    <w:rsid w:val="00745ABA"/>
    <w:rsid w:val="007460CF"/>
    <w:rsid w:val="00746256"/>
    <w:rsid w:val="0074628D"/>
    <w:rsid w:val="00746668"/>
    <w:rsid w:val="00746825"/>
    <w:rsid w:val="00746D90"/>
    <w:rsid w:val="00747943"/>
    <w:rsid w:val="00750211"/>
    <w:rsid w:val="00750D9C"/>
    <w:rsid w:val="00750F0F"/>
    <w:rsid w:val="007510C7"/>
    <w:rsid w:val="00751917"/>
    <w:rsid w:val="00751B56"/>
    <w:rsid w:val="00751CFA"/>
    <w:rsid w:val="00751E2C"/>
    <w:rsid w:val="0075308B"/>
    <w:rsid w:val="00753474"/>
    <w:rsid w:val="00753677"/>
    <w:rsid w:val="00753F24"/>
    <w:rsid w:val="0075501C"/>
    <w:rsid w:val="007557D5"/>
    <w:rsid w:val="00756D4A"/>
    <w:rsid w:val="0075732D"/>
    <w:rsid w:val="007574C4"/>
    <w:rsid w:val="007600D2"/>
    <w:rsid w:val="007606B1"/>
    <w:rsid w:val="00760748"/>
    <w:rsid w:val="00760A00"/>
    <w:rsid w:val="00761378"/>
    <w:rsid w:val="0076180F"/>
    <w:rsid w:val="00761F51"/>
    <w:rsid w:val="007626FE"/>
    <w:rsid w:val="00762791"/>
    <w:rsid w:val="00762FA6"/>
    <w:rsid w:val="00763354"/>
    <w:rsid w:val="00763B47"/>
    <w:rsid w:val="007643FC"/>
    <w:rsid w:val="0076492A"/>
    <w:rsid w:val="00764D06"/>
    <w:rsid w:val="00764E58"/>
    <w:rsid w:val="00764EB8"/>
    <w:rsid w:val="00764F80"/>
    <w:rsid w:val="0076539B"/>
    <w:rsid w:val="0076585B"/>
    <w:rsid w:val="00765B17"/>
    <w:rsid w:val="00765EF8"/>
    <w:rsid w:val="0076673F"/>
    <w:rsid w:val="007671F4"/>
    <w:rsid w:val="00770299"/>
    <w:rsid w:val="0077116F"/>
    <w:rsid w:val="007712CD"/>
    <w:rsid w:val="00771418"/>
    <w:rsid w:val="007725FF"/>
    <w:rsid w:val="00773080"/>
    <w:rsid w:val="0077442B"/>
    <w:rsid w:val="00774D9B"/>
    <w:rsid w:val="00774F73"/>
    <w:rsid w:val="0077510C"/>
    <w:rsid w:val="007753C4"/>
    <w:rsid w:val="00775549"/>
    <w:rsid w:val="00775CB0"/>
    <w:rsid w:val="00777466"/>
    <w:rsid w:val="00777819"/>
    <w:rsid w:val="00777A70"/>
    <w:rsid w:val="00777CE1"/>
    <w:rsid w:val="00777D60"/>
    <w:rsid w:val="00780086"/>
    <w:rsid w:val="007802C9"/>
    <w:rsid w:val="0078045E"/>
    <w:rsid w:val="00780A93"/>
    <w:rsid w:val="007814D3"/>
    <w:rsid w:val="0078177F"/>
    <w:rsid w:val="00782230"/>
    <w:rsid w:val="00782A95"/>
    <w:rsid w:val="00782F82"/>
    <w:rsid w:val="00783519"/>
    <w:rsid w:val="0078361B"/>
    <w:rsid w:val="00783826"/>
    <w:rsid w:val="00783BD4"/>
    <w:rsid w:val="00784717"/>
    <w:rsid w:val="007855B2"/>
    <w:rsid w:val="007855C1"/>
    <w:rsid w:val="00785CCB"/>
    <w:rsid w:val="00785E08"/>
    <w:rsid w:val="00786D6E"/>
    <w:rsid w:val="00786DAA"/>
    <w:rsid w:val="00786F45"/>
    <w:rsid w:val="00787A50"/>
    <w:rsid w:val="00787B00"/>
    <w:rsid w:val="00787DC4"/>
    <w:rsid w:val="0079209F"/>
    <w:rsid w:val="00792B4E"/>
    <w:rsid w:val="0079424B"/>
    <w:rsid w:val="00794BDE"/>
    <w:rsid w:val="00794FE7"/>
    <w:rsid w:val="0079563D"/>
    <w:rsid w:val="00796B4E"/>
    <w:rsid w:val="007A0E9B"/>
    <w:rsid w:val="007A19F7"/>
    <w:rsid w:val="007A1C93"/>
    <w:rsid w:val="007A236A"/>
    <w:rsid w:val="007A2A58"/>
    <w:rsid w:val="007A2F04"/>
    <w:rsid w:val="007A3189"/>
    <w:rsid w:val="007A323F"/>
    <w:rsid w:val="007A34FA"/>
    <w:rsid w:val="007A3842"/>
    <w:rsid w:val="007A3A94"/>
    <w:rsid w:val="007A4162"/>
    <w:rsid w:val="007A4ACA"/>
    <w:rsid w:val="007A4B4D"/>
    <w:rsid w:val="007A4E0C"/>
    <w:rsid w:val="007A4EDA"/>
    <w:rsid w:val="007A5A7B"/>
    <w:rsid w:val="007A5E6F"/>
    <w:rsid w:val="007A6323"/>
    <w:rsid w:val="007A6D64"/>
    <w:rsid w:val="007A6E21"/>
    <w:rsid w:val="007A6FDB"/>
    <w:rsid w:val="007A7420"/>
    <w:rsid w:val="007A7735"/>
    <w:rsid w:val="007B0726"/>
    <w:rsid w:val="007B0B47"/>
    <w:rsid w:val="007B1568"/>
    <w:rsid w:val="007B1A59"/>
    <w:rsid w:val="007B1F2D"/>
    <w:rsid w:val="007B26BE"/>
    <w:rsid w:val="007B3D31"/>
    <w:rsid w:val="007B434A"/>
    <w:rsid w:val="007B46CF"/>
    <w:rsid w:val="007B55C5"/>
    <w:rsid w:val="007B5E48"/>
    <w:rsid w:val="007B61FB"/>
    <w:rsid w:val="007B6F1B"/>
    <w:rsid w:val="007B6F2A"/>
    <w:rsid w:val="007B7DB1"/>
    <w:rsid w:val="007C0104"/>
    <w:rsid w:val="007C072B"/>
    <w:rsid w:val="007C0D0F"/>
    <w:rsid w:val="007C1391"/>
    <w:rsid w:val="007C1A2B"/>
    <w:rsid w:val="007C2709"/>
    <w:rsid w:val="007C34E4"/>
    <w:rsid w:val="007C3696"/>
    <w:rsid w:val="007C3E90"/>
    <w:rsid w:val="007C48FE"/>
    <w:rsid w:val="007C4B50"/>
    <w:rsid w:val="007C4D03"/>
    <w:rsid w:val="007C527C"/>
    <w:rsid w:val="007C570A"/>
    <w:rsid w:val="007C6FBC"/>
    <w:rsid w:val="007C6FF2"/>
    <w:rsid w:val="007C788F"/>
    <w:rsid w:val="007D001F"/>
    <w:rsid w:val="007D0174"/>
    <w:rsid w:val="007D0389"/>
    <w:rsid w:val="007D05CA"/>
    <w:rsid w:val="007D08D9"/>
    <w:rsid w:val="007D09D6"/>
    <w:rsid w:val="007D0E9F"/>
    <w:rsid w:val="007D16B1"/>
    <w:rsid w:val="007D16C8"/>
    <w:rsid w:val="007D1876"/>
    <w:rsid w:val="007D1DA4"/>
    <w:rsid w:val="007D1F78"/>
    <w:rsid w:val="007D203F"/>
    <w:rsid w:val="007D2846"/>
    <w:rsid w:val="007D2901"/>
    <w:rsid w:val="007D3659"/>
    <w:rsid w:val="007D37A5"/>
    <w:rsid w:val="007D3D9C"/>
    <w:rsid w:val="007D3DDA"/>
    <w:rsid w:val="007D3F17"/>
    <w:rsid w:val="007D43C6"/>
    <w:rsid w:val="007D489B"/>
    <w:rsid w:val="007D4C28"/>
    <w:rsid w:val="007D4C4A"/>
    <w:rsid w:val="007D4DE7"/>
    <w:rsid w:val="007D5361"/>
    <w:rsid w:val="007D537D"/>
    <w:rsid w:val="007D547F"/>
    <w:rsid w:val="007D5556"/>
    <w:rsid w:val="007D5636"/>
    <w:rsid w:val="007D6759"/>
    <w:rsid w:val="007D6C6C"/>
    <w:rsid w:val="007E011D"/>
    <w:rsid w:val="007E0A2C"/>
    <w:rsid w:val="007E0EFF"/>
    <w:rsid w:val="007E0FA3"/>
    <w:rsid w:val="007E122B"/>
    <w:rsid w:val="007E1248"/>
    <w:rsid w:val="007E1A4D"/>
    <w:rsid w:val="007E1B8B"/>
    <w:rsid w:val="007E214E"/>
    <w:rsid w:val="007E2416"/>
    <w:rsid w:val="007E313B"/>
    <w:rsid w:val="007E3381"/>
    <w:rsid w:val="007E344D"/>
    <w:rsid w:val="007E4729"/>
    <w:rsid w:val="007E5C4D"/>
    <w:rsid w:val="007E5CD4"/>
    <w:rsid w:val="007E5E9B"/>
    <w:rsid w:val="007E6195"/>
    <w:rsid w:val="007E6D3D"/>
    <w:rsid w:val="007E71B3"/>
    <w:rsid w:val="007E72C5"/>
    <w:rsid w:val="007E7444"/>
    <w:rsid w:val="007E7DE5"/>
    <w:rsid w:val="007F051C"/>
    <w:rsid w:val="007F05A3"/>
    <w:rsid w:val="007F0622"/>
    <w:rsid w:val="007F2408"/>
    <w:rsid w:val="007F26BE"/>
    <w:rsid w:val="007F38E3"/>
    <w:rsid w:val="007F4132"/>
    <w:rsid w:val="007F43A7"/>
    <w:rsid w:val="007F49A1"/>
    <w:rsid w:val="007F4D50"/>
    <w:rsid w:val="007F5EBE"/>
    <w:rsid w:val="007F6EF7"/>
    <w:rsid w:val="007F726A"/>
    <w:rsid w:val="007F7749"/>
    <w:rsid w:val="007F7D56"/>
    <w:rsid w:val="00801088"/>
    <w:rsid w:val="00801375"/>
    <w:rsid w:val="0080192D"/>
    <w:rsid w:val="00801ACB"/>
    <w:rsid w:val="00801CF4"/>
    <w:rsid w:val="00802164"/>
    <w:rsid w:val="00804D32"/>
    <w:rsid w:val="00805098"/>
    <w:rsid w:val="00805588"/>
    <w:rsid w:val="00806323"/>
    <w:rsid w:val="008076DF"/>
    <w:rsid w:val="008079C7"/>
    <w:rsid w:val="00807AC6"/>
    <w:rsid w:val="00807B53"/>
    <w:rsid w:val="00810748"/>
    <w:rsid w:val="00810878"/>
    <w:rsid w:val="00811233"/>
    <w:rsid w:val="008114C9"/>
    <w:rsid w:val="00811CB7"/>
    <w:rsid w:val="00812131"/>
    <w:rsid w:val="00812675"/>
    <w:rsid w:val="008130C4"/>
    <w:rsid w:val="00814048"/>
    <w:rsid w:val="008149EF"/>
    <w:rsid w:val="0081553F"/>
    <w:rsid w:val="00816175"/>
    <w:rsid w:val="00816522"/>
    <w:rsid w:val="00817E24"/>
    <w:rsid w:val="00817F2F"/>
    <w:rsid w:val="008217B0"/>
    <w:rsid w:val="008217ED"/>
    <w:rsid w:val="008218E7"/>
    <w:rsid w:val="00822147"/>
    <w:rsid w:val="008222F1"/>
    <w:rsid w:val="00823853"/>
    <w:rsid w:val="0082439A"/>
    <w:rsid w:val="00824B1D"/>
    <w:rsid w:val="00824E6B"/>
    <w:rsid w:val="00824FB8"/>
    <w:rsid w:val="00826C2C"/>
    <w:rsid w:val="00826CA8"/>
    <w:rsid w:val="00826E4F"/>
    <w:rsid w:val="00826F63"/>
    <w:rsid w:val="00827436"/>
    <w:rsid w:val="00830901"/>
    <w:rsid w:val="0083090E"/>
    <w:rsid w:val="00831658"/>
    <w:rsid w:val="00831D19"/>
    <w:rsid w:val="00832754"/>
    <w:rsid w:val="00832DDD"/>
    <w:rsid w:val="00833A2B"/>
    <w:rsid w:val="00833C22"/>
    <w:rsid w:val="00833E6A"/>
    <w:rsid w:val="008349E9"/>
    <w:rsid w:val="008355D8"/>
    <w:rsid w:val="0083681C"/>
    <w:rsid w:val="0083686E"/>
    <w:rsid w:val="00837CEB"/>
    <w:rsid w:val="00840967"/>
    <w:rsid w:val="008415A6"/>
    <w:rsid w:val="00841DAD"/>
    <w:rsid w:val="00842328"/>
    <w:rsid w:val="00842844"/>
    <w:rsid w:val="0084367B"/>
    <w:rsid w:val="008441EF"/>
    <w:rsid w:val="0084424C"/>
    <w:rsid w:val="008443CD"/>
    <w:rsid w:val="00844546"/>
    <w:rsid w:val="00844A8D"/>
    <w:rsid w:val="008452DA"/>
    <w:rsid w:val="00845499"/>
    <w:rsid w:val="008459C8"/>
    <w:rsid w:val="00845BF5"/>
    <w:rsid w:val="00846CE7"/>
    <w:rsid w:val="00846E87"/>
    <w:rsid w:val="0084711D"/>
    <w:rsid w:val="00847AD7"/>
    <w:rsid w:val="008503C3"/>
    <w:rsid w:val="0085071E"/>
    <w:rsid w:val="0085105E"/>
    <w:rsid w:val="00851EE4"/>
    <w:rsid w:val="00852EB4"/>
    <w:rsid w:val="00852ECD"/>
    <w:rsid w:val="00853279"/>
    <w:rsid w:val="00853D10"/>
    <w:rsid w:val="00853EA7"/>
    <w:rsid w:val="00854416"/>
    <w:rsid w:val="0085449A"/>
    <w:rsid w:val="00854E3B"/>
    <w:rsid w:val="0085522B"/>
    <w:rsid w:val="008552DB"/>
    <w:rsid w:val="00856795"/>
    <w:rsid w:val="00856B31"/>
    <w:rsid w:val="0085716B"/>
    <w:rsid w:val="0085791D"/>
    <w:rsid w:val="00857956"/>
    <w:rsid w:val="008579CC"/>
    <w:rsid w:val="00857A34"/>
    <w:rsid w:val="00857F22"/>
    <w:rsid w:val="00860479"/>
    <w:rsid w:val="00861416"/>
    <w:rsid w:val="008615FD"/>
    <w:rsid w:val="0086225C"/>
    <w:rsid w:val="00862605"/>
    <w:rsid w:val="00862C7C"/>
    <w:rsid w:val="00863706"/>
    <w:rsid w:val="00863ED9"/>
    <w:rsid w:val="008641A4"/>
    <w:rsid w:val="00864439"/>
    <w:rsid w:val="00864680"/>
    <w:rsid w:val="00864BA3"/>
    <w:rsid w:val="00865199"/>
    <w:rsid w:val="008656AD"/>
    <w:rsid w:val="00865D69"/>
    <w:rsid w:val="00866FF6"/>
    <w:rsid w:val="0086729A"/>
    <w:rsid w:val="00867945"/>
    <w:rsid w:val="0087054A"/>
    <w:rsid w:val="008708B6"/>
    <w:rsid w:val="0087184C"/>
    <w:rsid w:val="00872376"/>
    <w:rsid w:val="008723D2"/>
    <w:rsid w:val="0087316F"/>
    <w:rsid w:val="00874A52"/>
    <w:rsid w:val="00874AD1"/>
    <w:rsid w:val="008752B6"/>
    <w:rsid w:val="00875691"/>
    <w:rsid w:val="00875E86"/>
    <w:rsid w:val="008760C5"/>
    <w:rsid w:val="00876FF6"/>
    <w:rsid w:val="0087743E"/>
    <w:rsid w:val="00877674"/>
    <w:rsid w:val="008777BB"/>
    <w:rsid w:val="00877C80"/>
    <w:rsid w:val="00880388"/>
    <w:rsid w:val="00880FA5"/>
    <w:rsid w:val="00880FBC"/>
    <w:rsid w:val="008810B8"/>
    <w:rsid w:val="0088111B"/>
    <w:rsid w:val="008813A2"/>
    <w:rsid w:val="0088289D"/>
    <w:rsid w:val="00883199"/>
    <w:rsid w:val="008832FA"/>
    <w:rsid w:val="0088372F"/>
    <w:rsid w:val="00883950"/>
    <w:rsid w:val="008841DF"/>
    <w:rsid w:val="00884345"/>
    <w:rsid w:val="0088485F"/>
    <w:rsid w:val="0088539D"/>
    <w:rsid w:val="00885C0E"/>
    <w:rsid w:val="00885CB7"/>
    <w:rsid w:val="0088623A"/>
    <w:rsid w:val="008863E9"/>
    <w:rsid w:val="008863F4"/>
    <w:rsid w:val="0088659C"/>
    <w:rsid w:val="00886E23"/>
    <w:rsid w:val="008872F2"/>
    <w:rsid w:val="00887C86"/>
    <w:rsid w:val="00887E41"/>
    <w:rsid w:val="00890136"/>
    <w:rsid w:val="0089092A"/>
    <w:rsid w:val="00890C13"/>
    <w:rsid w:val="00890EC3"/>
    <w:rsid w:val="008916FC"/>
    <w:rsid w:val="00891DAE"/>
    <w:rsid w:val="00892079"/>
    <w:rsid w:val="00892291"/>
    <w:rsid w:val="008929C7"/>
    <w:rsid w:val="008937F3"/>
    <w:rsid w:val="00895A19"/>
    <w:rsid w:val="00896E07"/>
    <w:rsid w:val="00896ED2"/>
    <w:rsid w:val="008979C3"/>
    <w:rsid w:val="00897D76"/>
    <w:rsid w:val="008A0224"/>
    <w:rsid w:val="008A03CA"/>
    <w:rsid w:val="008A1A2E"/>
    <w:rsid w:val="008A2BF2"/>
    <w:rsid w:val="008A3844"/>
    <w:rsid w:val="008A4118"/>
    <w:rsid w:val="008A41C4"/>
    <w:rsid w:val="008A4604"/>
    <w:rsid w:val="008A50CA"/>
    <w:rsid w:val="008A5314"/>
    <w:rsid w:val="008A617A"/>
    <w:rsid w:val="008A61F0"/>
    <w:rsid w:val="008A6B11"/>
    <w:rsid w:val="008A72CC"/>
    <w:rsid w:val="008A73AB"/>
    <w:rsid w:val="008A78D7"/>
    <w:rsid w:val="008B1E59"/>
    <w:rsid w:val="008B1FE3"/>
    <w:rsid w:val="008B2417"/>
    <w:rsid w:val="008B2682"/>
    <w:rsid w:val="008B2CBE"/>
    <w:rsid w:val="008B2DFD"/>
    <w:rsid w:val="008B3AB8"/>
    <w:rsid w:val="008B3E3C"/>
    <w:rsid w:val="008B4D41"/>
    <w:rsid w:val="008B5028"/>
    <w:rsid w:val="008B5783"/>
    <w:rsid w:val="008B6C3B"/>
    <w:rsid w:val="008B75DA"/>
    <w:rsid w:val="008B764F"/>
    <w:rsid w:val="008B7A09"/>
    <w:rsid w:val="008C0522"/>
    <w:rsid w:val="008C0B57"/>
    <w:rsid w:val="008C0E7D"/>
    <w:rsid w:val="008C1A06"/>
    <w:rsid w:val="008C1E76"/>
    <w:rsid w:val="008C35F2"/>
    <w:rsid w:val="008C377D"/>
    <w:rsid w:val="008C3E4A"/>
    <w:rsid w:val="008C4902"/>
    <w:rsid w:val="008C4B85"/>
    <w:rsid w:val="008C5056"/>
    <w:rsid w:val="008C553A"/>
    <w:rsid w:val="008C6317"/>
    <w:rsid w:val="008C70D0"/>
    <w:rsid w:val="008C73CD"/>
    <w:rsid w:val="008D1693"/>
    <w:rsid w:val="008D1F2F"/>
    <w:rsid w:val="008D2601"/>
    <w:rsid w:val="008D278C"/>
    <w:rsid w:val="008D2DA8"/>
    <w:rsid w:val="008D2DDA"/>
    <w:rsid w:val="008D4542"/>
    <w:rsid w:val="008D58D3"/>
    <w:rsid w:val="008D62D9"/>
    <w:rsid w:val="008D6F43"/>
    <w:rsid w:val="008D76A0"/>
    <w:rsid w:val="008E0A7C"/>
    <w:rsid w:val="008E198F"/>
    <w:rsid w:val="008E1D62"/>
    <w:rsid w:val="008E210F"/>
    <w:rsid w:val="008E29F2"/>
    <w:rsid w:val="008E2F15"/>
    <w:rsid w:val="008E2F1B"/>
    <w:rsid w:val="008E36CD"/>
    <w:rsid w:val="008E3837"/>
    <w:rsid w:val="008E3A24"/>
    <w:rsid w:val="008E3CDE"/>
    <w:rsid w:val="008E450F"/>
    <w:rsid w:val="008E49E2"/>
    <w:rsid w:val="008E4DEE"/>
    <w:rsid w:val="008E4EA7"/>
    <w:rsid w:val="008E5416"/>
    <w:rsid w:val="008E68E7"/>
    <w:rsid w:val="008E74E8"/>
    <w:rsid w:val="008E7F52"/>
    <w:rsid w:val="008F0E79"/>
    <w:rsid w:val="008F1B9F"/>
    <w:rsid w:val="008F1E1A"/>
    <w:rsid w:val="008F256E"/>
    <w:rsid w:val="008F2941"/>
    <w:rsid w:val="008F3673"/>
    <w:rsid w:val="008F466B"/>
    <w:rsid w:val="008F4D4B"/>
    <w:rsid w:val="008F5FD2"/>
    <w:rsid w:val="008F7A93"/>
    <w:rsid w:val="008F7C00"/>
    <w:rsid w:val="009000B8"/>
    <w:rsid w:val="00900165"/>
    <w:rsid w:val="0090074A"/>
    <w:rsid w:val="00901178"/>
    <w:rsid w:val="0090267D"/>
    <w:rsid w:val="00902C59"/>
    <w:rsid w:val="00902D9C"/>
    <w:rsid w:val="00902F63"/>
    <w:rsid w:val="00903743"/>
    <w:rsid w:val="00903CEC"/>
    <w:rsid w:val="009046DA"/>
    <w:rsid w:val="009046E9"/>
    <w:rsid w:val="0090565C"/>
    <w:rsid w:val="00905A86"/>
    <w:rsid w:val="00905BDA"/>
    <w:rsid w:val="00905D02"/>
    <w:rsid w:val="00906055"/>
    <w:rsid w:val="009063EB"/>
    <w:rsid w:val="00906574"/>
    <w:rsid w:val="00906E7F"/>
    <w:rsid w:val="009073D3"/>
    <w:rsid w:val="009077D5"/>
    <w:rsid w:val="00907AD5"/>
    <w:rsid w:val="009107EF"/>
    <w:rsid w:val="0091083C"/>
    <w:rsid w:val="00910C81"/>
    <w:rsid w:val="0091168D"/>
    <w:rsid w:val="009117C2"/>
    <w:rsid w:val="00911859"/>
    <w:rsid w:val="00911B05"/>
    <w:rsid w:val="009126AF"/>
    <w:rsid w:val="00912AE3"/>
    <w:rsid w:val="00916456"/>
    <w:rsid w:val="009166F4"/>
    <w:rsid w:val="00916B33"/>
    <w:rsid w:val="00916E88"/>
    <w:rsid w:val="009172CD"/>
    <w:rsid w:val="00917589"/>
    <w:rsid w:val="009200CF"/>
    <w:rsid w:val="00920BCC"/>
    <w:rsid w:val="00923527"/>
    <w:rsid w:val="00923618"/>
    <w:rsid w:val="009242AF"/>
    <w:rsid w:val="00924920"/>
    <w:rsid w:val="00924AD3"/>
    <w:rsid w:val="00924FF2"/>
    <w:rsid w:val="0092506D"/>
    <w:rsid w:val="009255ED"/>
    <w:rsid w:val="00925A4C"/>
    <w:rsid w:val="00925AA4"/>
    <w:rsid w:val="00925C40"/>
    <w:rsid w:val="009260B4"/>
    <w:rsid w:val="009262A0"/>
    <w:rsid w:val="00927B46"/>
    <w:rsid w:val="00930E1E"/>
    <w:rsid w:val="00931254"/>
    <w:rsid w:val="009313AD"/>
    <w:rsid w:val="00931638"/>
    <w:rsid w:val="00931A79"/>
    <w:rsid w:val="009324FA"/>
    <w:rsid w:val="00932601"/>
    <w:rsid w:val="009328D9"/>
    <w:rsid w:val="009329F8"/>
    <w:rsid w:val="00932A3D"/>
    <w:rsid w:val="009336A3"/>
    <w:rsid w:val="00933CAC"/>
    <w:rsid w:val="00933D6A"/>
    <w:rsid w:val="00933D8E"/>
    <w:rsid w:val="0093452B"/>
    <w:rsid w:val="0093456B"/>
    <w:rsid w:val="009358E4"/>
    <w:rsid w:val="00935F91"/>
    <w:rsid w:val="00936115"/>
    <w:rsid w:val="0093669B"/>
    <w:rsid w:val="00936EB1"/>
    <w:rsid w:val="00937E76"/>
    <w:rsid w:val="0094014B"/>
    <w:rsid w:val="0094197B"/>
    <w:rsid w:val="00941D5F"/>
    <w:rsid w:val="00942203"/>
    <w:rsid w:val="009425BC"/>
    <w:rsid w:val="00942957"/>
    <w:rsid w:val="00943035"/>
    <w:rsid w:val="0094398D"/>
    <w:rsid w:val="00943D05"/>
    <w:rsid w:val="009445E1"/>
    <w:rsid w:val="00944DE9"/>
    <w:rsid w:val="00944ED7"/>
    <w:rsid w:val="00945300"/>
    <w:rsid w:val="00945B6C"/>
    <w:rsid w:val="00945E62"/>
    <w:rsid w:val="00946CAB"/>
    <w:rsid w:val="0094739A"/>
    <w:rsid w:val="0095027F"/>
    <w:rsid w:val="009515D0"/>
    <w:rsid w:val="0095169D"/>
    <w:rsid w:val="00951FD6"/>
    <w:rsid w:val="009536E6"/>
    <w:rsid w:val="009539C4"/>
    <w:rsid w:val="00953DF0"/>
    <w:rsid w:val="0095409B"/>
    <w:rsid w:val="009543AD"/>
    <w:rsid w:val="009555E0"/>
    <w:rsid w:val="0095612C"/>
    <w:rsid w:val="00956488"/>
    <w:rsid w:val="0095674B"/>
    <w:rsid w:val="0095727E"/>
    <w:rsid w:val="00957614"/>
    <w:rsid w:val="0095780A"/>
    <w:rsid w:val="0095789D"/>
    <w:rsid w:val="00957E25"/>
    <w:rsid w:val="009604FC"/>
    <w:rsid w:val="009609A4"/>
    <w:rsid w:val="00961423"/>
    <w:rsid w:val="009617B1"/>
    <w:rsid w:val="00961D82"/>
    <w:rsid w:val="00962609"/>
    <w:rsid w:val="00962DD7"/>
    <w:rsid w:val="00962DFB"/>
    <w:rsid w:val="00963C78"/>
    <w:rsid w:val="00964B4A"/>
    <w:rsid w:val="009658E0"/>
    <w:rsid w:val="009660DF"/>
    <w:rsid w:val="00966313"/>
    <w:rsid w:val="00966804"/>
    <w:rsid w:val="00967472"/>
    <w:rsid w:val="00967DCC"/>
    <w:rsid w:val="009709C7"/>
    <w:rsid w:val="00971944"/>
    <w:rsid w:val="00971B2A"/>
    <w:rsid w:val="00971B5E"/>
    <w:rsid w:val="00971DB4"/>
    <w:rsid w:val="00972E3C"/>
    <w:rsid w:val="009731B3"/>
    <w:rsid w:val="00973236"/>
    <w:rsid w:val="00973E4E"/>
    <w:rsid w:val="00973EC1"/>
    <w:rsid w:val="00974619"/>
    <w:rsid w:val="00974F44"/>
    <w:rsid w:val="009760CA"/>
    <w:rsid w:val="009764D8"/>
    <w:rsid w:val="0097712B"/>
    <w:rsid w:val="0097789D"/>
    <w:rsid w:val="009779D6"/>
    <w:rsid w:val="00977FB1"/>
    <w:rsid w:val="009804EE"/>
    <w:rsid w:val="00980A20"/>
    <w:rsid w:val="00980B06"/>
    <w:rsid w:val="00980E8D"/>
    <w:rsid w:val="00981654"/>
    <w:rsid w:val="00981FD4"/>
    <w:rsid w:val="00982D81"/>
    <w:rsid w:val="00983770"/>
    <w:rsid w:val="00983F9F"/>
    <w:rsid w:val="0098534B"/>
    <w:rsid w:val="00985AA1"/>
    <w:rsid w:val="00985E17"/>
    <w:rsid w:val="009869D5"/>
    <w:rsid w:val="009871D2"/>
    <w:rsid w:val="00987269"/>
    <w:rsid w:val="009872DC"/>
    <w:rsid w:val="00990062"/>
    <w:rsid w:val="0099017E"/>
    <w:rsid w:val="00990E24"/>
    <w:rsid w:val="00991FA2"/>
    <w:rsid w:val="00992213"/>
    <w:rsid w:val="00992530"/>
    <w:rsid w:val="00992D29"/>
    <w:rsid w:val="00992ED9"/>
    <w:rsid w:val="00993089"/>
    <w:rsid w:val="00993395"/>
    <w:rsid w:val="00993C6A"/>
    <w:rsid w:val="00993CE0"/>
    <w:rsid w:val="00993E05"/>
    <w:rsid w:val="009941BC"/>
    <w:rsid w:val="009942D3"/>
    <w:rsid w:val="009946DB"/>
    <w:rsid w:val="009962AA"/>
    <w:rsid w:val="0099660E"/>
    <w:rsid w:val="00996906"/>
    <w:rsid w:val="00996C7E"/>
    <w:rsid w:val="00996F72"/>
    <w:rsid w:val="00997140"/>
    <w:rsid w:val="00997457"/>
    <w:rsid w:val="00997C0E"/>
    <w:rsid w:val="009A085E"/>
    <w:rsid w:val="009A0ADB"/>
    <w:rsid w:val="009A0BD7"/>
    <w:rsid w:val="009A18AC"/>
    <w:rsid w:val="009A1934"/>
    <w:rsid w:val="009A1A7D"/>
    <w:rsid w:val="009A236C"/>
    <w:rsid w:val="009A28E9"/>
    <w:rsid w:val="009A2C62"/>
    <w:rsid w:val="009A352D"/>
    <w:rsid w:val="009A4E4E"/>
    <w:rsid w:val="009A556A"/>
    <w:rsid w:val="009A6BB6"/>
    <w:rsid w:val="009A73D5"/>
    <w:rsid w:val="009A77ED"/>
    <w:rsid w:val="009A7CE5"/>
    <w:rsid w:val="009A7EB9"/>
    <w:rsid w:val="009A7F06"/>
    <w:rsid w:val="009B054B"/>
    <w:rsid w:val="009B0621"/>
    <w:rsid w:val="009B06F8"/>
    <w:rsid w:val="009B126A"/>
    <w:rsid w:val="009B205C"/>
    <w:rsid w:val="009B275A"/>
    <w:rsid w:val="009B2952"/>
    <w:rsid w:val="009B2D9A"/>
    <w:rsid w:val="009B3124"/>
    <w:rsid w:val="009B33BF"/>
    <w:rsid w:val="009B3C9A"/>
    <w:rsid w:val="009B53CF"/>
    <w:rsid w:val="009B547B"/>
    <w:rsid w:val="009B5E88"/>
    <w:rsid w:val="009B6A2B"/>
    <w:rsid w:val="009B73CE"/>
    <w:rsid w:val="009B7CE6"/>
    <w:rsid w:val="009B7E48"/>
    <w:rsid w:val="009C0166"/>
    <w:rsid w:val="009C0F73"/>
    <w:rsid w:val="009C1750"/>
    <w:rsid w:val="009C1D58"/>
    <w:rsid w:val="009C1F03"/>
    <w:rsid w:val="009C20A7"/>
    <w:rsid w:val="009C21E8"/>
    <w:rsid w:val="009C2480"/>
    <w:rsid w:val="009C2943"/>
    <w:rsid w:val="009C3038"/>
    <w:rsid w:val="009C31FF"/>
    <w:rsid w:val="009C340D"/>
    <w:rsid w:val="009C39C9"/>
    <w:rsid w:val="009C3C16"/>
    <w:rsid w:val="009C4763"/>
    <w:rsid w:val="009C47C5"/>
    <w:rsid w:val="009C484B"/>
    <w:rsid w:val="009C51D2"/>
    <w:rsid w:val="009C657F"/>
    <w:rsid w:val="009C6735"/>
    <w:rsid w:val="009D01B7"/>
    <w:rsid w:val="009D113E"/>
    <w:rsid w:val="009D1405"/>
    <w:rsid w:val="009D14EB"/>
    <w:rsid w:val="009D199B"/>
    <w:rsid w:val="009D1F80"/>
    <w:rsid w:val="009D3159"/>
    <w:rsid w:val="009D3F6C"/>
    <w:rsid w:val="009D49EB"/>
    <w:rsid w:val="009D584C"/>
    <w:rsid w:val="009D6CFA"/>
    <w:rsid w:val="009D73F1"/>
    <w:rsid w:val="009E01B6"/>
    <w:rsid w:val="009E07D6"/>
    <w:rsid w:val="009E0BF7"/>
    <w:rsid w:val="009E3F52"/>
    <w:rsid w:val="009E5B22"/>
    <w:rsid w:val="009E612D"/>
    <w:rsid w:val="009E735F"/>
    <w:rsid w:val="009E737A"/>
    <w:rsid w:val="009E7F40"/>
    <w:rsid w:val="009F03B9"/>
    <w:rsid w:val="009F05F1"/>
    <w:rsid w:val="009F0604"/>
    <w:rsid w:val="009F0981"/>
    <w:rsid w:val="009F0F5E"/>
    <w:rsid w:val="009F14D6"/>
    <w:rsid w:val="009F1904"/>
    <w:rsid w:val="009F1DE3"/>
    <w:rsid w:val="009F2237"/>
    <w:rsid w:val="009F2858"/>
    <w:rsid w:val="009F468C"/>
    <w:rsid w:val="009F47F0"/>
    <w:rsid w:val="009F5B33"/>
    <w:rsid w:val="009F64B1"/>
    <w:rsid w:val="009F6C4F"/>
    <w:rsid w:val="009F72E0"/>
    <w:rsid w:val="009F7959"/>
    <w:rsid w:val="00A011D1"/>
    <w:rsid w:val="00A014CF"/>
    <w:rsid w:val="00A018CD"/>
    <w:rsid w:val="00A01A7C"/>
    <w:rsid w:val="00A01B72"/>
    <w:rsid w:val="00A01CDC"/>
    <w:rsid w:val="00A01F87"/>
    <w:rsid w:val="00A03376"/>
    <w:rsid w:val="00A0375D"/>
    <w:rsid w:val="00A041FF"/>
    <w:rsid w:val="00A0420F"/>
    <w:rsid w:val="00A0444B"/>
    <w:rsid w:val="00A04A39"/>
    <w:rsid w:val="00A05668"/>
    <w:rsid w:val="00A0575C"/>
    <w:rsid w:val="00A05831"/>
    <w:rsid w:val="00A05DB9"/>
    <w:rsid w:val="00A06767"/>
    <w:rsid w:val="00A068D7"/>
    <w:rsid w:val="00A06A4C"/>
    <w:rsid w:val="00A0713B"/>
    <w:rsid w:val="00A0798A"/>
    <w:rsid w:val="00A07DC5"/>
    <w:rsid w:val="00A07DE5"/>
    <w:rsid w:val="00A10297"/>
    <w:rsid w:val="00A106B9"/>
    <w:rsid w:val="00A11120"/>
    <w:rsid w:val="00A119C2"/>
    <w:rsid w:val="00A11A19"/>
    <w:rsid w:val="00A11E57"/>
    <w:rsid w:val="00A13090"/>
    <w:rsid w:val="00A13343"/>
    <w:rsid w:val="00A13910"/>
    <w:rsid w:val="00A13DC9"/>
    <w:rsid w:val="00A150C7"/>
    <w:rsid w:val="00A15318"/>
    <w:rsid w:val="00A15693"/>
    <w:rsid w:val="00A17856"/>
    <w:rsid w:val="00A17DBB"/>
    <w:rsid w:val="00A2007D"/>
    <w:rsid w:val="00A200AD"/>
    <w:rsid w:val="00A201F8"/>
    <w:rsid w:val="00A2073D"/>
    <w:rsid w:val="00A20DFD"/>
    <w:rsid w:val="00A211F3"/>
    <w:rsid w:val="00A2282C"/>
    <w:rsid w:val="00A23122"/>
    <w:rsid w:val="00A24F3E"/>
    <w:rsid w:val="00A251D4"/>
    <w:rsid w:val="00A251E8"/>
    <w:rsid w:val="00A257A9"/>
    <w:rsid w:val="00A25920"/>
    <w:rsid w:val="00A262F9"/>
    <w:rsid w:val="00A26F54"/>
    <w:rsid w:val="00A27AA3"/>
    <w:rsid w:val="00A27CBA"/>
    <w:rsid w:val="00A30D16"/>
    <w:rsid w:val="00A31778"/>
    <w:rsid w:val="00A32D28"/>
    <w:rsid w:val="00A32FD8"/>
    <w:rsid w:val="00A332B7"/>
    <w:rsid w:val="00A3390D"/>
    <w:rsid w:val="00A33CD3"/>
    <w:rsid w:val="00A33EE2"/>
    <w:rsid w:val="00A368AB"/>
    <w:rsid w:val="00A369C1"/>
    <w:rsid w:val="00A3709D"/>
    <w:rsid w:val="00A37297"/>
    <w:rsid w:val="00A37497"/>
    <w:rsid w:val="00A37D0E"/>
    <w:rsid w:val="00A40599"/>
    <w:rsid w:val="00A40926"/>
    <w:rsid w:val="00A410D6"/>
    <w:rsid w:val="00A41459"/>
    <w:rsid w:val="00A417B6"/>
    <w:rsid w:val="00A4192F"/>
    <w:rsid w:val="00A41CD8"/>
    <w:rsid w:val="00A41E1F"/>
    <w:rsid w:val="00A4245B"/>
    <w:rsid w:val="00A425AE"/>
    <w:rsid w:val="00A426E7"/>
    <w:rsid w:val="00A43165"/>
    <w:rsid w:val="00A43335"/>
    <w:rsid w:val="00A43C19"/>
    <w:rsid w:val="00A43C56"/>
    <w:rsid w:val="00A44249"/>
    <w:rsid w:val="00A44392"/>
    <w:rsid w:val="00A4442B"/>
    <w:rsid w:val="00A44B28"/>
    <w:rsid w:val="00A44B5D"/>
    <w:rsid w:val="00A45C95"/>
    <w:rsid w:val="00A463A0"/>
    <w:rsid w:val="00A46B2C"/>
    <w:rsid w:val="00A47F93"/>
    <w:rsid w:val="00A50E63"/>
    <w:rsid w:val="00A516DF"/>
    <w:rsid w:val="00A5176F"/>
    <w:rsid w:val="00A5193A"/>
    <w:rsid w:val="00A522A0"/>
    <w:rsid w:val="00A5273E"/>
    <w:rsid w:val="00A52B81"/>
    <w:rsid w:val="00A53F13"/>
    <w:rsid w:val="00A542AF"/>
    <w:rsid w:val="00A5451D"/>
    <w:rsid w:val="00A5478A"/>
    <w:rsid w:val="00A54D21"/>
    <w:rsid w:val="00A550B6"/>
    <w:rsid w:val="00A555BB"/>
    <w:rsid w:val="00A55DA1"/>
    <w:rsid w:val="00A55EDC"/>
    <w:rsid w:val="00A564C6"/>
    <w:rsid w:val="00A56697"/>
    <w:rsid w:val="00A56F26"/>
    <w:rsid w:val="00A60796"/>
    <w:rsid w:val="00A613A6"/>
    <w:rsid w:val="00A615EE"/>
    <w:rsid w:val="00A62193"/>
    <w:rsid w:val="00A62635"/>
    <w:rsid w:val="00A62C64"/>
    <w:rsid w:val="00A62D14"/>
    <w:rsid w:val="00A63623"/>
    <w:rsid w:val="00A63C83"/>
    <w:rsid w:val="00A6421B"/>
    <w:rsid w:val="00A643A1"/>
    <w:rsid w:val="00A64F13"/>
    <w:rsid w:val="00A6506A"/>
    <w:rsid w:val="00A65897"/>
    <w:rsid w:val="00A65D25"/>
    <w:rsid w:val="00A65D3A"/>
    <w:rsid w:val="00A65F45"/>
    <w:rsid w:val="00A677DE"/>
    <w:rsid w:val="00A6782D"/>
    <w:rsid w:val="00A6791E"/>
    <w:rsid w:val="00A71F1D"/>
    <w:rsid w:val="00A73CEC"/>
    <w:rsid w:val="00A74B14"/>
    <w:rsid w:val="00A75109"/>
    <w:rsid w:val="00A75F95"/>
    <w:rsid w:val="00A76190"/>
    <w:rsid w:val="00A76728"/>
    <w:rsid w:val="00A76834"/>
    <w:rsid w:val="00A770B0"/>
    <w:rsid w:val="00A77B12"/>
    <w:rsid w:val="00A804C6"/>
    <w:rsid w:val="00A80826"/>
    <w:rsid w:val="00A810A8"/>
    <w:rsid w:val="00A81801"/>
    <w:rsid w:val="00A821CC"/>
    <w:rsid w:val="00A82330"/>
    <w:rsid w:val="00A82AD2"/>
    <w:rsid w:val="00A82ECC"/>
    <w:rsid w:val="00A8308B"/>
    <w:rsid w:val="00A8310A"/>
    <w:rsid w:val="00A83185"/>
    <w:rsid w:val="00A8456D"/>
    <w:rsid w:val="00A84685"/>
    <w:rsid w:val="00A84C18"/>
    <w:rsid w:val="00A85137"/>
    <w:rsid w:val="00A8654A"/>
    <w:rsid w:val="00A86FD0"/>
    <w:rsid w:val="00A8791E"/>
    <w:rsid w:val="00A87A15"/>
    <w:rsid w:val="00A90273"/>
    <w:rsid w:val="00A90B9E"/>
    <w:rsid w:val="00A91023"/>
    <w:rsid w:val="00A91842"/>
    <w:rsid w:val="00A91E32"/>
    <w:rsid w:val="00A9283E"/>
    <w:rsid w:val="00A92981"/>
    <w:rsid w:val="00A931AF"/>
    <w:rsid w:val="00A93316"/>
    <w:rsid w:val="00A938E7"/>
    <w:rsid w:val="00A93C74"/>
    <w:rsid w:val="00A93EB2"/>
    <w:rsid w:val="00A93FA6"/>
    <w:rsid w:val="00A93FD3"/>
    <w:rsid w:val="00A9417E"/>
    <w:rsid w:val="00A9422D"/>
    <w:rsid w:val="00A94786"/>
    <w:rsid w:val="00A94C88"/>
    <w:rsid w:val="00A954A2"/>
    <w:rsid w:val="00A954D5"/>
    <w:rsid w:val="00A954DA"/>
    <w:rsid w:val="00A95C13"/>
    <w:rsid w:val="00A965D6"/>
    <w:rsid w:val="00A96716"/>
    <w:rsid w:val="00A97011"/>
    <w:rsid w:val="00A97D7A"/>
    <w:rsid w:val="00AA026F"/>
    <w:rsid w:val="00AA0D9B"/>
    <w:rsid w:val="00AA104F"/>
    <w:rsid w:val="00AA1B9C"/>
    <w:rsid w:val="00AA22F5"/>
    <w:rsid w:val="00AA231A"/>
    <w:rsid w:val="00AA36C7"/>
    <w:rsid w:val="00AA39B6"/>
    <w:rsid w:val="00AA3F86"/>
    <w:rsid w:val="00AA4068"/>
    <w:rsid w:val="00AA42D4"/>
    <w:rsid w:val="00AA4E1B"/>
    <w:rsid w:val="00AA50D7"/>
    <w:rsid w:val="00AA57D4"/>
    <w:rsid w:val="00AA60F5"/>
    <w:rsid w:val="00AA622D"/>
    <w:rsid w:val="00AA6732"/>
    <w:rsid w:val="00AA79B3"/>
    <w:rsid w:val="00AA7B6F"/>
    <w:rsid w:val="00AB013D"/>
    <w:rsid w:val="00AB036B"/>
    <w:rsid w:val="00AB0779"/>
    <w:rsid w:val="00AB0F3E"/>
    <w:rsid w:val="00AB114B"/>
    <w:rsid w:val="00AB1247"/>
    <w:rsid w:val="00AB1650"/>
    <w:rsid w:val="00AB26FA"/>
    <w:rsid w:val="00AB2E34"/>
    <w:rsid w:val="00AB2FB6"/>
    <w:rsid w:val="00AB314D"/>
    <w:rsid w:val="00AB36F8"/>
    <w:rsid w:val="00AB3709"/>
    <w:rsid w:val="00AB4555"/>
    <w:rsid w:val="00AB5A8A"/>
    <w:rsid w:val="00AB5E8B"/>
    <w:rsid w:val="00AB610F"/>
    <w:rsid w:val="00AB662C"/>
    <w:rsid w:val="00AB6CFE"/>
    <w:rsid w:val="00AB7D75"/>
    <w:rsid w:val="00AC04B2"/>
    <w:rsid w:val="00AC0BA9"/>
    <w:rsid w:val="00AC0F88"/>
    <w:rsid w:val="00AC1810"/>
    <w:rsid w:val="00AC1B0E"/>
    <w:rsid w:val="00AC2001"/>
    <w:rsid w:val="00AC2622"/>
    <w:rsid w:val="00AC2F00"/>
    <w:rsid w:val="00AC363C"/>
    <w:rsid w:val="00AC4CFE"/>
    <w:rsid w:val="00AC6E7C"/>
    <w:rsid w:val="00AC6F8A"/>
    <w:rsid w:val="00AC7762"/>
    <w:rsid w:val="00AC7962"/>
    <w:rsid w:val="00AD0CBB"/>
    <w:rsid w:val="00AD19B2"/>
    <w:rsid w:val="00AD1DCE"/>
    <w:rsid w:val="00AD35AD"/>
    <w:rsid w:val="00AD3CC9"/>
    <w:rsid w:val="00AD3D5B"/>
    <w:rsid w:val="00AD3FE1"/>
    <w:rsid w:val="00AD4CF6"/>
    <w:rsid w:val="00AD4E2C"/>
    <w:rsid w:val="00AD4FFB"/>
    <w:rsid w:val="00AD58EA"/>
    <w:rsid w:val="00AD5C22"/>
    <w:rsid w:val="00AD5E94"/>
    <w:rsid w:val="00AD65D1"/>
    <w:rsid w:val="00AD6942"/>
    <w:rsid w:val="00AD6FF4"/>
    <w:rsid w:val="00AD7AF2"/>
    <w:rsid w:val="00AD7B74"/>
    <w:rsid w:val="00AD7CCC"/>
    <w:rsid w:val="00AD7CDD"/>
    <w:rsid w:val="00AE17DB"/>
    <w:rsid w:val="00AE17FB"/>
    <w:rsid w:val="00AE185D"/>
    <w:rsid w:val="00AE1B04"/>
    <w:rsid w:val="00AE1E18"/>
    <w:rsid w:val="00AE24FD"/>
    <w:rsid w:val="00AE3026"/>
    <w:rsid w:val="00AE393B"/>
    <w:rsid w:val="00AE5306"/>
    <w:rsid w:val="00AE5515"/>
    <w:rsid w:val="00AE6B72"/>
    <w:rsid w:val="00AE72DE"/>
    <w:rsid w:val="00AE777C"/>
    <w:rsid w:val="00AE79D2"/>
    <w:rsid w:val="00AF0012"/>
    <w:rsid w:val="00AF04F1"/>
    <w:rsid w:val="00AF0BAD"/>
    <w:rsid w:val="00AF0C15"/>
    <w:rsid w:val="00AF0CAE"/>
    <w:rsid w:val="00AF0D7E"/>
    <w:rsid w:val="00AF0E42"/>
    <w:rsid w:val="00AF165B"/>
    <w:rsid w:val="00AF1757"/>
    <w:rsid w:val="00AF1DFE"/>
    <w:rsid w:val="00AF2378"/>
    <w:rsid w:val="00AF2FA8"/>
    <w:rsid w:val="00AF30A9"/>
    <w:rsid w:val="00AF3CF0"/>
    <w:rsid w:val="00AF403C"/>
    <w:rsid w:val="00AF47A7"/>
    <w:rsid w:val="00AF5AE3"/>
    <w:rsid w:val="00AF6499"/>
    <w:rsid w:val="00AF69A8"/>
    <w:rsid w:val="00AF6C38"/>
    <w:rsid w:val="00AF6CED"/>
    <w:rsid w:val="00AF70AB"/>
    <w:rsid w:val="00AF779E"/>
    <w:rsid w:val="00AF7BB0"/>
    <w:rsid w:val="00B00E72"/>
    <w:rsid w:val="00B01A32"/>
    <w:rsid w:val="00B01C36"/>
    <w:rsid w:val="00B02B18"/>
    <w:rsid w:val="00B038CB"/>
    <w:rsid w:val="00B042EA"/>
    <w:rsid w:val="00B04A6B"/>
    <w:rsid w:val="00B04CDA"/>
    <w:rsid w:val="00B04F50"/>
    <w:rsid w:val="00B058B5"/>
    <w:rsid w:val="00B0656C"/>
    <w:rsid w:val="00B103DB"/>
    <w:rsid w:val="00B10477"/>
    <w:rsid w:val="00B10D4D"/>
    <w:rsid w:val="00B113F7"/>
    <w:rsid w:val="00B11FD2"/>
    <w:rsid w:val="00B1394B"/>
    <w:rsid w:val="00B13ACF"/>
    <w:rsid w:val="00B1572E"/>
    <w:rsid w:val="00B15F99"/>
    <w:rsid w:val="00B16FE9"/>
    <w:rsid w:val="00B21136"/>
    <w:rsid w:val="00B2134E"/>
    <w:rsid w:val="00B215C1"/>
    <w:rsid w:val="00B21CAD"/>
    <w:rsid w:val="00B2241D"/>
    <w:rsid w:val="00B225DB"/>
    <w:rsid w:val="00B226C8"/>
    <w:rsid w:val="00B22EDB"/>
    <w:rsid w:val="00B22EFE"/>
    <w:rsid w:val="00B22F02"/>
    <w:rsid w:val="00B2309A"/>
    <w:rsid w:val="00B235EE"/>
    <w:rsid w:val="00B23BDC"/>
    <w:rsid w:val="00B23DA8"/>
    <w:rsid w:val="00B2547A"/>
    <w:rsid w:val="00B2578A"/>
    <w:rsid w:val="00B26002"/>
    <w:rsid w:val="00B26903"/>
    <w:rsid w:val="00B26EC2"/>
    <w:rsid w:val="00B26EFC"/>
    <w:rsid w:val="00B2767E"/>
    <w:rsid w:val="00B301CF"/>
    <w:rsid w:val="00B304AE"/>
    <w:rsid w:val="00B32201"/>
    <w:rsid w:val="00B32FD2"/>
    <w:rsid w:val="00B35611"/>
    <w:rsid w:val="00B35FD0"/>
    <w:rsid w:val="00B3606F"/>
    <w:rsid w:val="00B36812"/>
    <w:rsid w:val="00B36934"/>
    <w:rsid w:val="00B3695E"/>
    <w:rsid w:val="00B3700B"/>
    <w:rsid w:val="00B37046"/>
    <w:rsid w:val="00B37E7F"/>
    <w:rsid w:val="00B37F55"/>
    <w:rsid w:val="00B401B5"/>
    <w:rsid w:val="00B40443"/>
    <w:rsid w:val="00B407AF"/>
    <w:rsid w:val="00B40EEC"/>
    <w:rsid w:val="00B41970"/>
    <w:rsid w:val="00B4269F"/>
    <w:rsid w:val="00B431A9"/>
    <w:rsid w:val="00B4320B"/>
    <w:rsid w:val="00B436A5"/>
    <w:rsid w:val="00B43A50"/>
    <w:rsid w:val="00B43E17"/>
    <w:rsid w:val="00B43F33"/>
    <w:rsid w:val="00B440FA"/>
    <w:rsid w:val="00B44B0D"/>
    <w:rsid w:val="00B4549B"/>
    <w:rsid w:val="00B46F12"/>
    <w:rsid w:val="00B473D3"/>
    <w:rsid w:val="00B479F4"/>
    <w:rsid w:val="00B50782"/>
    <w:rsid w:val="00B509C6"/>
    <w:rsid w:val="00B5118A"/>
    <w:rsid w:val="00B51A0B"/>
    <w:rsid w:val="00B52127"/>
    <w:rsid w:val="00B5245D"/>
    <w:rsid w:val="00B52855"/>
    <w:rsid w:val="00B528C0"/>
    <w:rsid w:val="00B52AB2"/>
    <w:rsid w:val="00B531BE"/>
    <w:rsid w:val="00B5336C"/>
    <w:rsid w:val="00B536CD"/>
    <w:rsid w:val="00B53B1B"/>
    <w:rsid w:val="00B54B90"/>
    <w:rsid w:val="00B554D2"/>
    <w:rsid w:val="00B55807"/>
    <w:rsid w:val="00B55DC5"/>
    <w:rsid w:val="00B562B2"/>
    <w:rsid w:val="00B569D1"/>
    <w:rsid w:val="00B57685"/>
    <w:rsid w:val="00B57D7B"/>
    <w:rsid w:val="00B60092"/>
    <w:rsid w:val="00B603D8"/>
    <w:rsid w:val="00B60DAA"/>
    <w:rsid w:val="00B6111C"/>
    <w:rsid w:val="00B61A37"/>
    <w:rsid w:val="00B61E78"/>
    <w:rsid w:val="00B61F41"/>
    <w:rsid w:val="00B628A7"/>
    <w:rsid w:val="00B6293A"/>
    <w:rsid w:val="00B62A68"/>
    <w:rsid w:val="00B62C3D"/>
    <w:rsid w:val="00B630A9"/>
    <w:rsid w:val="00B634BF"/>
    <w:rsid w:val="00B64145"/>
    <w:rsid w:val="00B642C9"/>
    <w:rsid w:val="00B64455"/>
    <w:rsid w:val="00B64EF4"/>
    <w:rsid w:val="00B65A32"/>
    <w:rsid w:val="00B66C27"/>
    <w:rsid w:val="00B67F4B"/>
    <w:rsid w:val="00B70E7C"/>
    <w:rsid w:val="00B713E8"/>
    <w:rsid w:val="00B71733"/>
    <w:rsid w:val="00B71D5E"/>
    <w:rsid w:val="00B726E1"/>
    <w:rsid w:val="00B7274C"/>
    <w:rsid w:val="00B72EB6"/>
    <w:rsid w:val="00B734D6"/>
    <w:rsid w:val="00B73507"/>
    <w:rsid w:val="00B73FCB"/>
    <w:rsid w:val="00B740E8"/>
    <w:rsid w:val="00B745C5"/>
    <w:rsid w:val="00B74F81"/>
    <w:rsid w:val="00B7580D"/>
    <w:rsid w:val="00B75C10"/>
    <w:rsid w:val="00B75ED6"/>
    <w:rsid w:val="00B801C3"/>
    <w:rsid w:val="00B801FB"/>
    <w:rsid w:val="00B805C4"/>
    <w:rsid w:val="00B80A52"/>
    <w:rsid w:val="00B80E4E"/>
    <w:rsid w:val="00B80F7B"/>
    <w:rsid w:val="00B814CD"/>
    <w:rsid w:val="00B815BF"/>
    <w:rsid w:val="00B82F23"/>
    <w:rsid w:val="00B83FED"/>
    <w:rsid w:val="00B840E8"/>
    <w:rsid w:val="00B84D9C"/>
    <w:rsid w:val="00B854DB"/>
    <w:rsid w:val="00B860B5"/>
    <w:rsid w:val="00B865C2"/>
    <w:rsid w:val="00B86CAF"/>
    <w:rsid w:val="00B86F08"/>
    <w:rsid w:val="00B87D5A"/>
    <w:rsid w:val="00B87E7F"/>
    <w:rsid w:val="00B87F94"/>
    <w:rsid w:val="00B90276"/>
    <w:rsid w:val="00B90F2D"/>
    <w:rsid w:val="00B916D2"/>
    <w:rsid w:val="00B92501"/>
    <w:rsid w:val="00B927B3"/>
    <w:rsid w:val="00B9289D"/>
    <w:rsid w:val="00B92E80"/>
    <w:rsid w:val="00B92FCF"/>
    <w:rsid w:val="00B93BF1"/>
    <w:rsid w:val="00B93F5A"/>
    <w:rsid w:val="00B93F98"/>
    <w:rsid w:val="00B94FAC"/>
    <w:rsid w:val="00B951F3"/>
    <w:rsid w:val="00B95253"/>
    <w:rsid w:val="00B954C9"/>
    <w:rsid w:val="00B95C21"/>
    <w:rsid w:val="00B95D3A"/>
    <w:rsid w:val="00B9708A"/>
    <w:rsid w:val="00B972B7"/>
    <w:rsid w:val="00B974E2"/>
    <w:rsid w:val="00B978E2"/>
    <w:rsid w:val="00B97F95"/>
    <w:rsid w:val="00BA08D1"/>
    <w:rsid w:val="00BA105D"/>
    <w:rsid w:val="00BA20E9"/>
    <w:rsid w:val="00BA241A"/>
    <w:rsid w:val="00BA281A"/>
    <w:rsid w:val="00BA2A26"/>
    <w:rsid w:val="00BA365C"/>
    <w:rsid w:val="00BA4458"/>
    <w:rsid w:val="00BA4A22"/>
    <w:rsid w:val="00BA4A7C"/>
    <w:rsid w:val="00BA5033"/>
    <w:rsid w:val="00BA5BE8"/>
    <w:rsid w:val="00BA5EAD"/>
    <w:rsid w:val="00BA7394"/>
    <w:rsid w:val="00BA7402"/>
    <w:rsid w:val="00BA7EE7"/>
    <w:rsid w:val="00BB01FA"/>
    <w:rsid w:val="00BB0370"/>
    <w:rsid w:val="00BB04D1"/>
    <w:rsid w:val="00BB1F02"/>
    <w:rsid w:val="00BB2B02"/>
    <w:rsid w:val="00BB2DE7"/>
    <w:rsid w:val="00BB39CD"/>
    <w:rsid w:val="00BB3AC5"/>
    <w:rsid w:val="00BB3C4B"/>
    <w:rsid w:val="00BB4025"/>
    <w:rsid w:val="00BB47D8"/>
    <w:rsid w:val="00BB510A"/>
    <w:rsid w:val="00BB5C82"/>
    <w:rsid w:val="00BB5EEA"/>
    <w:rsid w:val="00BB607A"/>
    <w:rsid w:val="00BB6193"/>
    <w:rsid w:val="00BB68E6"/>
    <w:rsid w:val="00BB6D09"/>
    <w:rsid w:val="00BB7D47"/>
    <w:rsid w:val="00BC0020"/>
    <w:rsid w:val="00BC0723"/>
    <w:rsid w:val="00BC0A49"/>
    <w:rsid w:val="00BC0B48"/>
    <w:rsid w:val="00BC1567"/>
    <w:rsid w:val="00BC1A20"/>
    <w:rsid w:val="00BC1DEA"/>
    <w:rsid w:val="00BC2924"/>
    <w:rsid w:val="00BC337D"/>
    <w:rsid w:val="00BC3B20"/>
    <w:rsid w:val="00BC484F"/>
    <w:rsid w:val="00BC4B3E"/>
    <w:rsid w:val="00BC5818"/>
    <w:rsid w:val="00BC62E9"/>
    <w:rsid w:val="00BC7FE5"/>
    <w:rsid w:val="00BD080A"/>
    <w:rsid w:val="00BD1FF2"/>
    <w:rsid w:val="00BD2E01"/>
    <w:rsid w:val="00BD30B6"/>
    <w:rsid w:val="00BD371D"/>
    <w:rsid w:val="00BD41CD"/>
    <w:rsid w:val="00BD45B4"/>
    <w:rsid w:val="00BD499E"/>
    <w:rsid w:val="00BD4EAA"/>
    <w:rsid w:val="00BD50C6"/>
    <w:rsid w:val="00BD5282"/>
    <w:rsid w:val="00BD5491"/>
    <w:rsid w:val="00BD6753"/>
    <w:rsid w:val="00BD6819"/>
    <w:rsid w:val="00BD6AF6"/>
    <w:rsid w:val="00BD6C1D"/>
    <w:rsid w:val="00BD6C43"/>
    <w:rsid w:val="00BD7276"/>
    <w:rsid w:val="00BD75E2"/>
    <w:rsid w:val="00BE0263"/>
    <w:rsid w:val="00BE20D4"/>
    <w:rsid w:val="00BE20F0"/>
    <w:rsid w:val="00BE21F7"/>
    <w:rsid w:val="00BE2D7C"/>
    <w:rsid w:val="00BE3023"/>
    <w:rsid w:val="00BE310F"/>
    <w:rsid w:val="00BE438F"/>
    <w:rsid w:val="00BE4396"/>
    <w:rsid w:val="00BE5268"/>
    <w:rsid w:val="00BE52D8"/>
    <w:rsid w:val="00BE547C"/>
    <w:rsid w:val="00BE5658"/>
    <w:rsid w:val="00BE5FA1"/>
    <w:rsid w:val="00BE6E3D"/>
    <w:rsid w:val="00BE73E3"/>
    <w:rsid w:val="00BE7824"/>
    <w:rsid w:val="00BE78F6"/>
    <w:rsid w:val="00BF143D"/>
    <w:rsid w:val="00BF17CC"/>
    <w:rsid w:val="00BF2978"/>
    <w:rsid w:val="00BF2E4E"/>
    <w:rsid w:val="00BF3E1D"/>
    <w:rsid w:val="00BF52DF"/>
    <w:rsid w:val="00BF588B"/>
    <w:rsid w:val="00BF5E17"/>
    <w:rsid w:val="00BF6255"/>
    <w:rsid w:val="00BF6839"/>
    <w:rsid w:val="00BF6B4D"/>
    <w:rsid w:val="00C0114D"/>
    <w:rsid w:val="00C01531"/>
    <w:rsid w:val="00C017F0"/>
    <w:rsid w:val="00C0186D"/>
    <w:rsid w:val="00C019DC"/>
    <w:rsid w:val="00C01B10"/>
    <w:rsid w:val="00C02B34"/>
    <w:rsid w:val="00C02EE1"/>
    <w:rsid w:val="00C03C60"/>
    <w:rsid w:val="00C0465F"/>
    <w:rsid w:val="00C047EE"/>
    <w:rsid w:val="00C04970"/>
    <w:rsid w:val="00C052AD"/>
    <w:rsid w:val="00C052F9"/>
    <w:rsid w:val="00C05A90"/>
    <w:rsid w:val="00C05B31"/>
    <w:rsid w:val="00C05C64"/>
    <w:rsid w:val="00C05CD4"/>
    <w:rsid w:val="00C06B5D"/>
    <w:rsid w:val="00C06F08"/>
    <w:rsid w:val="00C06F79"/>
    <w:rsid w:val="00C0751A"/>
    <w:rsid w:val="00C07C3A"/>
    <w:rsid w:val="00C101BD"/>
    <w:rsid w:val="00C11251"/>
    <w:rsid w:val="00C11A4D"/>
    <w:rsid w:val="00C1213C"/>
    <w:rsid w:val="00C1299E"/>
    <w:rsid w:val="00C12A64"/>
    <w:rsid w:val="00C13121"/>
    <w:rsid w:val="00C13544"/>
    <w:rsid w:val="00C139DF"/>
    <w:rsid w:val="00C13CA5"/>
    <w:rsid w:val="00C1419C"/>
    <w:rsid w:val="00C1441B"/>
    <w:rsid w:val="00C15307"/>
    <w:rsid w:val="00C15A0F"/>
    <w:rsid w:val="00C160F6"/>
    <w:rsid w:val="00C16537"/>
    <w:rsid w:val="00C16BFC"/>
    <w:rsid w:val="00C16D97"/>
    <w:rsid w:val="00C17343"/>
    <w:rsid w:val="00C21835"/>
    <w:rsid w:val="00C218F1"/>
    <w:rsid w:val="00C21A8E"/>
    <w:rsid w:val="00C21E0C"/>
    <w:rsid w:val="00C22080"/>
    <w:rsid w:val="00C2259C"/>
    <w:rsid w:val="00C22B7E"/>
    <w:rsid w:val="00C22E4D"/>
    <w:rsid w:val="00C22F59"/>
    <w:rsid w:val="00C239D3"/>
    <w:rsid w:val="00C23E0D"/>
    <w:rsid w:val="00C23FCC"/>
    <w:rsid w:val="00C2467D"/>
    <w:rsid w:val="00C248F1"/>
    <w:rsid w:val="00C24996"/>
    <w:rsid w:val="00C24B47"/>
    <w:rsid w:val="00C24F8F"/>
    <w:rsid w:val="00C25033"/>
    <w:rsid w:val="00C252B3"/>
    <w:rsid w:val="00C26FA5"/>
    <w:rsid w:val="00C27076"/>
    <w:rsid w:val="00C273DE"/>
    <w:rsid w:val="00C27876"/>
    <w:rsid w:val="00C27DE2"/>
    <w:rsid w:val="00C3001A"/>
    <w:rsid w:val="00C30131"/>
    <w:rsid w:val="00C31043"/>
    <w:rsid w:val="00C31886"/>
    <w:rsid w:val="00C318F4"/>
    <w:rsid w:val="00C32185"/>
    <w:rsid w:val="00C324B6"/>
    <w:rsid w:val="00C32582"/>
    <w:rsid w:val="00C32762"/>
    <w:rsid w:val="00C32830"/>
    <w:rsid w:val="00C3294F"/>
    <w:rsid w:val="00C32C6B"/>
    <w:rsid w:val="00C32DFB"/>
    <w:rsid w:val="00C33277"/>
    <w:rsid w:val="00C33B04"/>
    <w:rsid w:val="00C342B5"/>
    <w:rsid w:val="00C342D1"/>
    <w:rsid w:val="00C3434F"/>
    <w:rsid w:val="00C34DEC"/>
    <w:rsid w:val="00C357CA"/>
    <w:rsid w:val="00C35CE8"/>
    <w:rsid w:val="00C361A3"/>
    <w:rsid w:val="00C36DA4"/>
    <w:rsid w:val="00C37712"/>
    <w:rsid w:val="00C37FE4"/>
    <w:rsid w:val="00C40155"/>
    <w:rsid w:val="00C40659"/>
    <w:rsid w:val="00C40B13"/>
    <w:rsid w:val="00C41ADE"/>
    <w:rsid w:val="00C422C3"/>
    <w:rsid w:val="00C426A5"/>
    <w:rsid w:val="00C426DA"/>
    <w:rsid w:val="00C42966"/>
    <w:rsid w:val="00C43A85"/>
    <w:rsid w:val="00C43CE6"/>
    <w:rsid w:val="00C44CEA"/>
    <w:rsid w:val="00C47085"/>
    <w:rsid w:val="00C47176"/>
    <w:rsid w:val="00C47994"/>
    <w:rsid w:val="00C5047A"/>
    <w:rsid w:val="00C51955"/>
    <w:rsid w:val="00C5208A"/>
    <w:rsid w:val="00C5227D"/>
    <w:rsid w:val="00C527E4"/>
    <w:rsid w:val="00C52F0A"/>
    <w:rsid w:val="00C5361B"/>
    <w:rsid w:val="00C5373E"/>
    <w:rsid w:val="00C53D0F"/>
    <w:rsid w:val="00C53E76"/>
    <w:rsid w:val="00C5408F"/>
    <w:rsid w:val="00C548F3"/>
    <w:rsid w:val="00C54FBF"/>
    <w:rsid w:val="00C5581C"/>
    <w:rsid w:val="00C56608"/>
    <w:rsid w:val="00C5701C"/>
    <w:rsid w:val="00C57820"/>
    <w:rsid w:val="00C6038D"/>
    <w:rsid w:val="00C60719"/>
    <w:rsid w:val="00C60A16"/>
    <w:rsid w:val="00C60BD5"/>
    <w:rsid w:val="00C60BDF"/>
    <w:rsid w:val="00C612FD"/>
    <w:rsid w:val="00C61367"/>
    <w:rsid w:val="00C61861"/>
    <w:rsid w:val="00C618AE"/>
    <w:rsid w:val="00C61B84"/>
    <w:rsid w:val="00C61E8A"/>
    <w:rsid w:val="00C6218F"/>
    <w:rsid w:val="00C625F1"/>
    <w:rsid w:val="00C62ABE"/>
    <w:rsid w:val="00C62B07"/>
    <w:rsid w:val="00C62B41"/>
    <w:rsid w:val="00C634DB"/>
    <w:rsid w:val="00C636B5"/>
    <w:rsid w:val="00C63713"/>
    <w:rsid w:val="00C63B18"/>
    <w:rsid w:val="00C63E82"/>
    <w:rsid w:val="00C642D3"/>
    <w:rsid w:val="00C64D0D"/>
    <w:rsid w:val="00C64D33"/>
    <w:rsid w:val="00C65514"/>
    <w:rsid w:val="00C65B40"/>
    <w:rsid w:val="00C65C14"/>
    <w:rsid w:val="00C6668A"/>
    <w:rsid w:val="00C6691B"/>
    <w:rsid w:val="00C66C88"/>
    <w:rsid w:val="00C66C8A"/>
    <w:rsid w:val="00C66F18"/>
    <w:rsid w:val="00C673A4"/>
    <w:rsid w:val="00C6773E"/>
    <w:rsid w:val="00C67749"/>
    <w:rsid w:val="00C67E94"/>
    <w:rsid w:val="00C70418"/>
    <w:rsid w:val="00C71685"/>
    <w:rsid w:val="00C72125"/>
    <w:rsid w:val="00C72BDF"/>
    <w:rsid w:val="00C72C80"/>
    <w:rsid w:val="00C72E6C"/>
    <w:rsid w:val="00C72EDC"/>
    <w:rsid w:val="00C73021"/>
    <w:rsid w:val="00C73429"/>
    <w:rsid w:val="00C7345F"/>
    <w:rsid w:val="00C739D7"/>
    <w:rsid w:val="00C74422"/>
    <w:rsid w:val="00C7497A"/>
    <w:rsid w:val="00C74B46"/>
    <w:rsid w:val="00C74CC3"/>
    <w:rsid w:val="00C752D2"/>
    <w:rsid w:val="00C75EF5"/>
    <w:rsid w:val="00C766DB"/>
    <w:rsid w:val="00C772CB"/>
    <w:rsid w:val="00C774A5"/>
    <w:rsid w:val="00C77A62"/>
    <w:rsid w:val="00C80324"/>
    <w:rsid w:val="00C8078A"/>
    <w:rsid w:val="00C815AA"/>
    <w:rsid w:val="00C8172E"/>
    <w:rsid w:val="00C83195"/>
    <w:rsid w:val="00C832EB"/>
    <w:rsid w:val="00C83324"/>
    <w:rsid w:val="00C83CE6"/>
    <w:rsid w:val="00C83D64"/>
    <w:rsid w:val="00C84404"/>
    <w:rsid w:val="00C84CD7"/>
    <w:rsid w:val="00C8513E"/>
    <w:rsid w:val="00C87537"/>
    <w:rsid w:val="00C8767B"/>
    <w:rsid w:val="00C87798"/>
    <w:rsid w:val="00C879F8"/>
    <w:rsid w:val="00C90DEE"/>
    <w:rsid w:val="00C91E8C"/>
    <w:rsid w:val="00C922AD"/>
    <w:rsid w:val="00C93766"/>
    <w:rsid w:val="00C93FFB"/>
    <w:rsid w:val="00C94140"/>
    <w:rsid w:val="00C94220"/>
    <w:rsid w:val="00C94307"/>
    <w:rsid w:val="00C943A2"/>
    <w:rsid w:val="00C94517"/>
    <w:rsid w:val="00C946AD"/>
    <w:rsid w:val="00C9483D"/>
    <w:rsid w:val="00C9489F"/>
    <w:rsid w:val="00C94F56"/>
    <w:rsid w:val="00C95580"/>
    <w:rsid w:val="00C95905"/>
    <w:rsid w:val="00C96297"/>
    <w:rsid w:val="00C962D8"/>
    <w:rsid w:val="00C96865"/>
    <w:rsid w:val="00C96923"/>
    <w:rsid w:val="00C96DE9"/>
    <w:rsid w:val="00C96E74"/>
    <w:rsid w:val="00C9771F"/>
    <w:rsid w:val="00C97E04"/>
    <w:rsid w:val="00CA127B"/>
    <w:rsid w:val="00CA2F9E"/>
    <w:rsid w:val="00CA3A21"/>
    <w:rsid w:val="00CA567B"/>
    <w:rsid w:val="00CA58A9"/>
    <w:rsid w:val="00CA5CBB"/>
    <w:rsid w:val="00CA5CDE"/>
    <w:rsid w:val="00CA6919"/>
    <w:rsid w:val="00CA7231"/>
    <w:rsid w:val="00CA7240"/>
    <w:rsid w:val="00CA7941"/>
    <w:rsid w:val="00CA7A81"/>
    <w:rsid w:val="00CA7A87"/>
    <w:rsid w:val="00CA7C45"/>
    <w:rsid w:val="00CA7CA5"/>
    <w:rsid w:val="00CB088C"/>
    <w:rsid w:val="00CB0AB5"/>
    <w:rsid w:val="00CB1124"/>
    <w:rsid w:val="00CB1214"/>
    <w:rsid w:val="00CB1537"/>
    <w:rsid w:val="00CB2769"/>
    <w:rsid w:val="00CB2A4B"/>
    <w:rsid w:val="00CB31FA"/>
    <w:rsid w:val="00CB4A17"/>
    <w:rsid w:val="00CB50E0"/>
    <w:rsid w:val="00CB5383"/>
    <w:rsid w:val="00CB65E1"/>
    <w:rsid w:val="00CB6BB6"/>
    <w:rsid w:val="00CC08EC"/>
    <w:rsid w:val="00CC18E4"/>
    <w:rsid w:val="00CC1D21"/>
    <w:rsid w:val="00CC1DD7"/>
    <w:rsid w:val="00CC2496"/>
    <w:rsid w:val="00CC2D69"/>
    <w:rsid w:val="00CC33D8"/>
    <w:rsid w:val="00CC4166"/>
    <w:rsid w:val="00CC5F09"/>
    <w:rsid w:val="00CC6A62"/>
    <w:rsid w:val="00CC6B67"/>
    <w:rsid w:val="00CC72AB"/>
    <w:rsid w:val="00CC72B7"/>
    <w:rsid w:val="00CC79E5"/>
    <w:rsid w:val="00CD0472"/>
    <w:rsid w:val="00CD0AF8"/>
    <w:rsid w:val="00CD0D04"/>
    <w:rsid w:val="00CD1586"/>
    <w:rsid w:val="00CD19F7"/>
    <w:rsid w:val="00CD1C60"/>
    <w:rsid w:val="00CD1D81"/>
    <w:rsid w:val="00CD1FC9"/>
    <w:rsid w:val="00CD2C1C"/>
    <w:rsid w:val="00CD32D0"/>
    <w:rsid w:val="00CD32D8"/>
    <w:rsid w:val="00CD3892"/>
    <w:rsid w:val="00CD3D8B"/>
    <w:rsid w:val="00CD3FC6"/>
    <w:rsid w:val="00CD4F7C"/>
    <w:rsid w:val="00CD6713"/>
    <w:rsid w:val="00CD6BC4"/>
    <w:rsid w:val="00CD6EFA"/>
    <w:rsid w:val="00CD73E2"/>
    <w:rsid w:val="00CD7495"/>
    <w:rsid w:val="00CD7FD4"/>
    <w:rsid w:val="00CE0CBB"/>
    <w:rsid w:val="00CE0ECD"/>
    <w:rsid w:val="00CE1A37"/>
    <w:rsid w:val="00CE1A49"/>
    <w:rsid w:val="00CE2200"/>
    <w:rsid w:val="00CE2E11"/>
    <w:rsid w:val="00CE30E2"/>
    <w:rsid w:val="00CE38A8"/>
    <w:rsid w:val="00CE415D"/>
    <w:rsid w:val="00CE447B"/>
    <w:rsid w:val="00CE5C41"/>
    <w:rsid w:val="00CE5E9A"/>
    <w:rsid w:val="00CE630A"/>
    <w:rsid w:val="00CE6440"/>
    <w:rsid w:val="00CE64AD"/>
    <w:rsid w:val="00CE71CA"/>
    <w:rsid w:val="00CF08EF"/>
    <w:rsid w:val="00CF0A4E"/>
    <w:rsid w:val="00CF108B"/>
    <w:rsid w:val="00CF2290"/>
    <w:rsid w:val="00CF2675"/>
    <w:rsid w:val="00CF3F17"/>
    <w:rsid w:val="00CF40DA"/>
    <w:rsid w:val="00CF4174"/>
    <w:rsid w:val="00CF4792"/>
    <w:rsid w:val="00CF494E"/>
    <w:rsid w:val="00CF4DBE"/>
    <w:rsid w:val="00CF5D2E"/>
    <w:rsid w:val="00CF5FC2"/>
    <w:rsid w:val="00CF631F"/>
    <w:rsid w:val="00CF668C"/>
    <w:rsid w:val="00CF711A"/>
    <w:rsid w:val="00CF74B1"/>
    <w:rsid w:val="00CF7745"/>
    <w:rsid w:val="00CF7860"/>
    <w:rsid w:val="00D00853"/>
    <w:rsid w:val="00D00B82"/>
    <w:rsid w:val="00D00D77"/>
    <w:rsid w:val="00D0121D"/>
    <w:rsid w:val="00D01274"/>
    <w:rsid w:val="00D02545"/>
    <w:rsid w:val="00D02F02"/>
    <w:rsid w:val="00D04154"/>
    <w:rsid w:val="00D05081"/>
    <w:rsid w:val="00D053A2"/>
    <w:rsid w:val="00D05E98"/>
    <w:rsid w:val="00D060BB"/>
    <w:rsid w:val="00D067F1"/>
    <w:rsid w:val="00D06A09"/>
    <w:rsid w:val="00D06B61"/>
    <w:rsid w:val="00D06DE8"/>
    <w:rsid w:val="00D0700D"/>
    <w:rsid w:val="00D0737E"/>
    <w:rsid w:val="00D073A1"/>
    <w:rsid w:val="00D11723"/>
    <w:rsid w:val="00D12A7B"/>
    <w:rsid w:val="00D12BE9"/>
    <w:rsid w:val="00D12F08"/>
    <w:rsid w:val="00D13509"/>
    <w:rsid w:val="00D1355E"/>
    <w:rsid w:val="00D135E5"/>
    <w:rsid w:val="00D138F4"/>
    <w:rsid w:val="00D14472"/>
    <w:rsid w:val="00D14DA8"/>
    <w:rsid w:val="00D15A9C"/>
    <w:rsid w:val="00D15FA6"/>
    <w:rsid w:val="00D168A7"/>
    <w:rsid w:val="00D16A35"/>
    <w:rsid w:val="00D16B8A"/>
    <w:rsid w:val="00D17477"/>
    <w:rsid w:val="00D17950"/>
    <w:rsid w:val="00D20958"/>
    <w:rsid w:val="00D213A9"/>
    <w:rsid w:val="00D219BC"/>
    <w:rsid w:val="00D22151"/>
    <w:rsid w:val="00D22A79"/>
    <w:rsid w:val="00D22AD9"/>
    <w:rsid w:val="00D22DB3"/>
    <w:rsid w:val="00D23F03"/>
    <w:rsid w:val="00D24AC0"/>
    <w:rsid w:val="00D24CEC"/>
    <w:rsid w:val="00D24D38"/>
    <w:rsid w:val="00D250D5"/>
    <w:rsid w:val="00D25608"/>
    <w:rsid w:val="00D25C6F"/>
    <w:rsid w:val="00D26173"/>
    <w:rsid w:val="00D263D3"/>
    <w:rsid w:val="00D265B0"/>
    <w:rsid w:val="00D2731B"/>
    <w:rsid w:val="00D32E59"/>
    <w:rsid w:val="00D32F44"/>
    <w:rsid w:val="00D33408"/>
    <w:rsid w:val="00D33ABE"/>
    <w:rsid w:val="00D33C83"/>
    <w:rsid w:val="00D33E39"/>
    <w:rsid w:val="00D3468B"/>
    <w:rsid w:val="00D3474A"/>
    <w:rsid w:val="00D34846"/>
    <w:rsid w:val="00D34871"/>
    <w:rsid w:val="00D34934"/>
    <w:rsid w:val="00D354DB"/>
    <w:rsid w:val="00D35B9B"/>
    <w:rsid w:val="00D366AF"/>
    <w:rsid w:val="00D37017"/>
    <w:rsid w:val="00D373E6"/>
    <w:rsid w:val="00D37E0E"/>
    <w:rsid w:val="00D37EF5"/>
    <w:rsid w:val="00D404BC"/>
    <w:rsid w:val="00D41828"/>
    <w:rsid w:val="00D4208F"/>
    <w:rsid w:val="00D42417"/>
    <w:rsid w:val="00D43566"/>
    <w:rsid w:val="00D446C7"/>
    <w:rsid w:val="00D4496F"/>
    <w:rsid w:val="00D44BF3"/>
    <w:rsid w:val="00D44C67"/>
    <w:rsid w:val="00D44CD8"/>
    <w:rsid w:val="00D4503E"/>
    <w:rsid w:val="00D459D3"/>
    <w:rsid w:val="00D45C62"/>
    <w:rsid w:val="00D45E2A"/>
    <w:rsid w:val="00D45F69"/>
    <w:rsid w:val="00D46211"/>
    <w:rsid w:val="00D4668F"/>
    <w:rsid w:val="00D467B9"/>
    <w:rsid w:val="00D46CD0"/>
    <w:rsid w:val="00D47AB7"/>
    <w:rsid w:val="00D5074D"/>
    <w:rsid w:val="00D515D5"/>
    <w:rsid w:val="00D51979"/>
    <w:rsid w:val="00D5221F"/>
    <w:rsid w:val="00D524C7"/>
    <w:rsid w:val="00D5458D"/>
    <w:rsid w:val="00D54FD2"/>
    <w:rsid w:val="00D562AC"/>
    <w:rsid w:val="00D562E5"/>
    <w:rsid w:val="00D56A17"/>
    <w:rsid w:val="00D56BD2"/>
    <w:rsid w:val="00D57D56"/>
    <w:rsid w:val="00D602AD"/>
    <w:rsid w:val="00D6054F"/>
    <w:rsid w:val="00D60B29"/>
    <w:rsid w:val="00D60D1D"/>
    <w:rsid w:val="00D60FEE"/>
    <w:rsid w:val="00D61109"/>
    <w:rsid w:val="00D619A8"/>
    <w:rsid w:val="00D61A7C"/>
    <w:rsid w:val="00D61D8C"/>
    <w:rsid w:val="00D62681"/>
    <w:rsid w:val="00D62BE9"/>
    <w:rsid w:val="00D62DEF"/>
    <w:rsid w:val="00D6301E"/>
    <w:rsid w:val="00D63067"/>
    <w:rsid w:val="00D63924"/>
    <w:rsid w:val="00D6446A"/>
    <w:rsid w:val="00D64911"/>
    <w:rsid w:val="00D65489"/>
    <w:rsid w:val="00D65D44"/>
    <w:rsid w:val="00D65EE6"/>
    <w:rsid w:val="00D65F89"/>
    <w:rsid w:val="00D66A3C"/>
    <w:rsid w:val="00D67AFF"/>
    <w:rsid w:val="00D67FED"/>
    <w:rsid w:val="00D70062"/>
    <w:rsid w:val="00D71197"/>
    <w:rsid w:val="00D71BCF"/>
    <w:rsid w:val="00D72C9A"/>
    <w:rsid w:val="00D733EF"/>
    <w:rsid w:val="00D735D5"/>
    <w:rsid w:val="00D745BD"/>
    <w:rsid w:val="00D74BBE"/>
    <w:rsid w:val="00D74CF5"/>
    <w:rsid w:val="00D75837"/>
    <w:rsid w:val="00D758B7"/>
    <w:rsid w:val="00D7629F"/>
    <w:rsid w:val="00D769D0"/>
    <w:rsid w:val="00D76F34"/>
    <w:rsid w:val="00D76FE0"/>
    <w:rsid w:val="00D77283"/>
    <w:rsid w:val="00D7747A"/>
    <w:rsid w:val="00D778C8"/>
    <w:rsid w:val="00D77B60"/>
    <w:rsid w:val="00D77C3F"/>
    <w:rsid w:val="00D80EEA"/>
    <w:rsid w:val="00D81821"/>
    <w:rsid w:val="00D823A4"/>
    <w:rsid w:val="00D828C2"/>
    <w:rsid w:val="00D829CD"/>
    <w:rsid w:val="00D82CAE"/>
    <w:rsid w:val="00D83317"/>
    <w:rsid w:val="00D83803"/>
    <w:rsid w:val="00D83C3C"/>
    <w:rsid w:val="00D84F54"/>
    <w:rsid w:val="00D84F88"/>
    <w:rsid w:val="00D85A15"/>
    <w:rsid w:val="00D86506"/>
    <w:rsid w:val="00D86BFE"/>
    <w:rsid w:val="00D86CF3"/>
    <w:rsid w:val="00D90273"/>
    <w:rsid w:val="00D9087F"/>
    <w:rsid w:val="00D9092B"/>
    <w:rsid w:val="00D90B16"/>
    <w:rsid w:val="00D90CDD"/>
    <w:rsid w:val="00D914E5"/>
    <w:rsid w:val="00D92502"/>
    <w:rsid w:val="00D92566"/>
    <w:rsid w:val="00D93552"/>
    <w:rsid w:val="00D935BD"/>
    <w:rsid w:val="00D935F9"/>
    <w:rsid w:val="00D93F0A"/>
    <w:rsid w:val="00D94B5C"/>
    <w:rsid w:val="00D965B7"/>
    <w:rsid w:val="00D968C0"/>
    <w:rsid w:val="00D97544"/>
    <w:rsid w:val="00D976C5"/>
    <w:rsid w:val="00D97EAC"/>
    <w:rsid w:val="00DA06B1"/>
    <w:rsid w:val="00DA0939"/>
    <w:rsid w:val="00DA0C18"/>
    <w:rsid w:val="00DA0FDE"/>
    <w:rsid w:val="00DA1008"/>
    <w:rsid w:val="00DA113D"/>
    <w:rsid w:val="00DA1778"/>
    <w:rsid w:val="00DA245C"/>
    <w:rsid w:val="00DA2D0D"/>
    <w:rsid w:val="00DA2DDB"/>
    <w:rsid w:val="00DA3923"/>
    <w:rsid w:val="00DA3C24"/>
    <w:rsid w:val="00DA4857"/>
    <w:rsid w:val="00DA587D"/>
    <w:rsid w:val="00DA5CC6"/>
    <w:rsid w:val="00DA60EB"/>
    <w:rsid w:val="00DA617F"/>
    <w:rsid w:val="00DA7282"/>
    <w:rsid w:val="00DA7B21"/>
    <w:rsid w:val="00DB35DD"/>
    <w:rsid w:val="00DB3663"/>
    <w:rsid w:val="00DB3956"/>
    <w:rsid w:val="00DB3978"/>
    <w:rsid w:val="00DB443F"/>
    <w:rsid w:val="00DB452C"/>
    <w:rsid w:val="00DB5122"/>
    <w:rsid w:val="00DB5636"/>
    <w:rsid w:val="00DB5D14"/>
    <w:rsid w:val="00DB61C3"/>
    <w:rsid w:val="00DB62BB"/>
    <w:rsid w:val="00DB66D8"/>
    <w:rsid w:val="00DB7275"/>
    <w:rsid w:val="00DB7452"/>
    <w:rsid w:val="00DB775E"/>
    <w:rsid w:val="00DB7845"/>
    <w:rsid w:val="00DB791F"/>
    <w:rsid w:val="00DB7C46"/>
    <w:rsid w:val="00DC0031"/>
    <w:rsid w:val="00DC00F1"/>
    <w:rsid w:val="00DC0296"/>
    <w:rsid w:val="00DC044F"/>
    <w:rsid w:val="00DC0B95"/>
    <w:rsid w:val="00DC10F1"/>
    <w:rsid w:val="00DC213E"/>
    <w:rsid w:val="00DC265A"/>
    <w:rsid w:val="00DC2705"/>
    <w:rsid w:val="00DC2AF3"/>
    <w:rsid w:val="00DC2FF1"/>
    <w:rsid w:val="00DC34F3"/>
    <w:rsid w:val="00DC39C2"/>
    <w:rsid w:val="00DC5103"/>
    <w:rsid w:val="00DC5108"/>
    <w:rsid w:val="00DC5160"/>
    <w:rsid w:val="00DC65BA"/>
    <w:rsid w:val="00DC7371"/>
    <w:rsid w:val="00DC79DA"/>
    <w:rsid w:val="00DD0728"/>
    <w:rsid w:val="00DD1982"/>
    <w:rsid w:val="00DD1A1C"/>
    <w:rsid w:val="00DD2492"/>
    <w:rsid w:val="00DD2699"/>
    <w:rsid w:val="00DD2731"/>
    <w:rsid w:val="00DD2E0E"/>
    <w:rsid w:val="00DD331D"/>
    <w:rsid w:val="00DD3CB4"/>
    <w:rsid w:val="00DD426C"/>
    <w:rsid w:val="00DD4343"/>
    <w:rsid w:val="00DD540B"/>
    <w:rsid w:val="00DD542B"/>
    <w:rsid w:val="00DD5F6B"/>
    <w:rsid w:val="00DD61BC"/>
    <w:rsid w:val="00DD62D7"/>
    <w:rsid w:val="00DD67EE"/>
    <w:rsid w:val="00DD6CD8"/>
    <w:rsid w:val="00DD79C7"/>
    <w:rsid w:val="00DD7BC3"/>
    <w:rsid w:val="00DE0370"/>
    <w:rsid w:val="00DE08B8"/>
    <w:rsid w:val="00DE12CA"/>
    <w:rsid w:val="00DE1506"/>
    <w:rsid w:val="00DE2940"/>
    <w:rsid w:val="00DE3440"/>
    <w:rsid w:val="00DE3A85"/>
    <w:rsid w:val="00DE3E5D"/>
    <w:rsid w:val="00DE4800"/>
    <w:rsid w:val="00DE5209"/>
    <w:rsid w:val="00DE523B"/>
    <w:rsid w:val="00DE5B62"/>
    <w:rsid w:val="00DE5CDC"/>
    <w:rsid w:val="00DE5E34"/>
    <w:rsid w:val="00DE5EBF"/>
    <w:rsid w:val="00DE6176"/>
    <w:rsid w:val="00DE63BF"/>
    <w:rsid w:val="00DE64D5"/>
    <w:rsid w:val="00DE6BA4"/>
    <w:rsid w:val="00DE6F95"/>
    <w:rsid w:val="00DE7742"/>
    <w:rsid w:val="00DE7BB4"/>
    <w:rsid w:val="00DE7DEC"/>
    <w:rsid w:val="00DE7DF1"/>
    <w:rsid w:val="00DF00DB"/>
    <w:rsid w:val="00DF08E0"/>
    <w:rsid w:val="00DF12BD"/>
    <w:rsid w:val="00DF1A0A"/>
    <w:rsid w:val="00DF1AA5"/>
    <w:rsid w:val="00DF21C7"/>
    <w:rsid w:val="00DF2A8B"/>
    <w:rsid w:val="00DF2B7D"/>
    <w:rsid w:val="00DF2EA8"/>
    <w:rsid w:val="00DF3BEE"/>
    <w:rsid w:val="00DF5BEC"/>
    <w:rsid w:val="00DF5C16"/>
    <w:rsid w:val="00DF6624"/>
    <w:rsid w:val="00DF6AC3"/>
    <w:rsid w:val="00DF6C3D"/>
    <w:rsid w:val="00DF765D"/>
    <w:rsid w:val="00E002FC"/>
    <w:rsid w:val="00E00896"/>
    <w:rsid w:val="00E0097C"/>
    <w:rsid w:val="00E00B38"/>
    <w:rsid w:val="00E01406"/>
    <w:rsid w:val="00E015B0"/>
    <w:rsid w:val="00E0166F"/>
    <w:rsid w:val="00E01EC0"/>
    <w:rsid w:val="00E02233"/>
    <w:rsid w:val="00E028F8"/>
    <w:rsid w:val="00E039D0"/>
    <w:rsid w:val="00E04321"/>
    <w:rsid w:val="00E048EF"/>
    <w:rsid w:val="00E049E6"/>
    <w:rsid w:val="00E052C7"/>
    <w:rsid w:val="00E0537F"/>
    <w:rsid w:val="00E05A51"/>
    <w:rsid w:val="00E05FA7"/>
    <w:rsid w:val="00E06A42"/>
    <w:rsid w:val="00E06BE4"/>
    <w:rsid w:val="00E06D02"/>
    <w:rsid w:val="00E06D12"/>
    <w:rsid w:val="00E06D54"/>
    <w:rsid w:val="00E07119"/>
    <w:rsid w:val="00E07271"/>
    <w:rsid w:val="00E07493"/>
    <w:rsid w:val="00E11459"/>
    <w:rsid w:val="00E11811"/>
    <w:rsid w:val="00E119FD"/>
    <w:rsid w:val="00E11D04"/>
    <w:rsid w:val="00E12171"/>
    <w:rsid w:val="00E126C6"/>
    <w:rsid w:val="00E13D74"/>
    <w:rsid w:val="00E14FF5"/>
    <w:rsid w:val="00E159D6"/>
    <w:rsid w:val="00E15EF0"/>
    <w:rsid w:val="00E16A9E"/>
    <w:rsid w:val="00E16E71"/>
    <w:rsid w:val="00E16FCC"/>
    <w:rsid w:val="00E16FF7"/>
    <w:rsid w:val="00E173D1"/>
    <w:rsid w:val="00E1764E"/>
    <w:rsid w:val="00E17719"/>
    <w:rsid w:val="00E216DD"/>
    <w:rsid w:val="00E22810"/>
    <w:rsid w:val="00E23564"/>
    <w:rsid w:val="00E237CB"/>
    <w:rsid w:val="00E24254"/>
    <w:rsid w:val="00E24350"/>
    <w:rsid w:val="00E2438B"/>
    <w:rsid w:val="00E24846"/>
    <w:rsid w:val="00E24AA4"/>
    <w:rsid w:val="00E24CED"/>
    <w:rsid w:val="00E24DC1"/>
    <w:rsid w:val="00E25088"/>
    <w:rsid w:val="00E2544E"/>
    <w:rsid w:val="00E25C3A"/>
    <w:rsid w:val="00E26497"/>
    <w:rsid w:val="00E26D44"/>
    <w:rsid w:val="00E271AF"/>
    <w:rsid w:val="00E275C7"/>
    <w:rsid w:val="00E2771D"/>
    <w:rsid w:val="00E30544"/>
    <w:rsid w:val="00E30BA0"/>
    <w:rsid w:val="00E30F2C"/>
    <w:rsid w:val="00E31564"/>
    <w:rsid w:val="00E31956"/>
    <w:rsid w:val="00E322AC"/>
    <w:rsid w:val="00E3240A"/>
    <w:rsid w:val="00E3270C"/>
    <w:rsid w:val="00E32777"/>
    <w:rsid w:val="00E337A9"/>
    <w:rsid w:val="00E33ADB"/>
    <w:rsid w:val="00E36037"/>
    <w:rsid w:val="00E3613A"/>
    <w:rsid w:val="00E364C8"/>
    <w:rsid w:val="00E364E7"/>
    <w:rsid w:val="00E36566"/>
    <w:rsid w:val="00E36D9F"/>
    <w:rsid w:val="00E37DA2"/>
    <w:rsid w:val="00E406CD"/>
    <w:rsid w:val="00E40F48"/>
    <w:rsid w:val="00E4138E"/>
    <w:rsid w:val="00E41654"/>
    <w:rsid w:val="00E427E4"/>
    <w:rsid w:val="00E42964"/>
    <w:rsid w:val="00E42EAD"/>
    <w:rsid w:val="00E43A30"/>
    <w:rsid w:val="00E444B8"/>
    <w:rsid w:val="00E44D1C"/>
    <w:rsid w:val="00E44FC3"/>
    <w:rsid w:val="00E451E6"/>
    <w:rsid w:val="00E45E04"/>
    <w:rsid w:val="00E46054"/>
    <w:rsid w:val="00E462F7"/>
    <w:rsid w:val="00E46609"/>
    <w:rsid w:val="00E46A42"/>
    <w:rsid w:val="00E46BFB"/>
    <w:rsid w:val="00E474D0"/>
    <w:rsid w:val="00E47B02"/>
    <w:rsid w:val="00E47C08"/>
    <w:rsid w:val="00E533E2"/>
    <w:rsid w:val="00E536B1"/>
    <w:rsid w:val="00E53882"/>
    <w:rsid w:val="00E549A2"/>
    <w:rsid w:val="00E54F22"/>
    <w:rsid w:val="00E55A76"/>
    <w:rsid w:val="00E55A7B"/>
    <w:rsid w:val="00E55D20"/>
    <w:rsid w:val="00E56D66"/>
    <w:rsid w:val="00E571CC"/>
    <w:rsid w:val="00E573BA"/>
    <w:rsid w:val="00E57A03"/>
    <w:rsid w:val="00E57F35"/>
    <w:rsid w:val="00E60521"/>
    <w:rsid w:val="00E60F09"/>
    <w:rsid w:val="00E6200E"/>
    <w:rsid w:val="00E6204E"/>
    <w:rsid w:val="00E62D27"/>
    <w:rsid w:val="00E6334A"/>
    <w:rsid w:val="00E6341A"/>
    <w:rsid w:val="00E643BE"/>
    <w:rsid w:val="00E64EF5"/>
    <w:rsid w:val="00E6563A"/>
    <w:rsid w:val="00E65F23"/>
    <w:rsid w:val="00E663E7"/>
    <w:rsid w:val="00E668E2"/>
    <w:rsid w:val="00E67A66"/>
    <w:rsid w:val="00E67B29"/>
    <w:rsid w:val="00E67BB5"/>
    <w:rsid w:val="00E709E6"/>
    <w:rsid w:val="00E70CB6"/>
    <w:rsid w:val="00E711DB"/>
    <w:rsid w:val="00E72B2A"/>
    <w:rsid w:val="00E73536"/>
    <w:rsid w:val="00E73A30"/>
    <w:rsid w:val="00E7437C"/>
    <w:rsid w:val="00E7498C"/>
    <w:rsid w:val="00E74F18"/>
    <w:rsid w:val="00E75512"/>
    <w:rsid w:val="00E75A16"/>
    <w:rsid w:val="00E75FB0"/>
    <w:rsid w:val="00E767A1"/>
    <w:rsid w:val="00E7699E"/>
    <w:rsid w:val="00E76AE6"/>
    <w:rsid w:val="00E7719B"/>
    <w:rsid w:val="00E77467"/>
    <w:rsid w:val="00E7796D"/>
    <w:rsid w:val="00E800DC"/>
    <w:rsid w:val="00E806B3"/>
    <w:rsid w:val="00E81545"/>
    <w:rsid w:val="00E82069"/>
    <w:rsid w:val="00E823D6"/>
    <w:rsid w:val="00E8316E"/>
    <w:rsid w:val="00E8358B"/>
    <w:rsid w:val="00E83640"/>
    <w:rsid w:val="00E83CF9"/>
    <w:rsid w:val="00E83FE2"/>
    <w:rsid w:val="00E842CC"/>
    <w:rsid w:val="00E84A23"/>
    <w:rsid w:val="00E851C7"/>
    <w:rsid w:val="00E85C47"/>
    <w:rsid w:val="00E8654B"/>
    <w:rsid w:val="00E909E1"/>
    <w:rsid w:val="00E91F06"/>
    <w:rsid w:val="00E92026"/>
    <w:rsid w:val="00E93339"/>
    <w:rsid w:val="00E93C1E"/>
    <w:rsid w:val="00E94E01"/>
    <w:rsid w:val="00E9517E"/>
    <w:rsid w:val="00E95D4C"/>
    <w:rsid w:val="00E95FEB"/>
    <w:rsid w:val="00E962E2"/>
    <w:rsid w:val="00E96623"/>
    <w:rsid w:val="00E974D0"/>
    <w:rsid w:val="00E979D8"/>
    <w:rsid w:val="00EA05A3"/>
    <w:rsid w:val="00EA18E4"/>
    <w:rsid w:val="00EA1CEB"/>
    <w:rsid w:val="00EA1FB7"/>
    <w:rsid w:val="00EA26E6"/>
    <w:rsid w:val="00EA3589"/>
    <w:rsid w:val="00EA3F40"/>
    <w:rsid w:val="00EA47E9"/>
    <w:rsid w:val="00EA4F41"/>
    <w:rsid w:val="00EA59A2"/>
    <w:rsid w:val="00EA5A1B"/>
    <w:rsid w:val="00EA5A72"/>
    <w:rsid w:val="00EA5C76"/>
    <w:rsid w:val="00EA720C"/>
    <w:rsid w:val="00EA78EA"/>
    <w:rsid w:val="00EA7918"/>
    <w:rsid w:val="00EB13F9"/>
    <w:rsid w:val="00EB17EB"/>
    <w:rsid w:val="00EB31A4"/>
    <w:rsid w:val="00EB46E1"/>
    <w:rsid w:val="00EB53EA"/>
    <w:rsid w:val="00EB5745"/>
    <w:rsid w:val="00EB5D36"/>
    <w:rsid w:val="00EB704D"/>
    <w:rsid w:val="00EB7FBE"/>
    <w:rsid w:val="00EC0183"/>
    <w:rsid w:val="00EC0A56"/>
    <w:rsid w:val="00EC19FF"/>
    <w:rsid w:val="00EC1FFD"/>
    <w:rsid w:val="00EC295E"/>
    <w:rsid w:val="00EC2CB6"/>
    <w:rsid w:val="00EC2F13"/>
    <w:rsid w:val="00EC3EDD"/>
    <w:rsid w:val="00EC40B1"/>
    <w:rsid w:val="00EC422C"/>
    <w:rsid w:val="00EC42D7"/>
    <w:rsid w:val="00EC4AE4"/>
    <w:rsid w:val="00EC4F84"/>
    <w:rsid w:val="00EC59AE"/>
    <w:rsid w:val="00EC5F79"/>
    <w:rsid w:val="00EC6BA0"/>
    <w:rsid w:val="00EC7273"/>
    <w:rsid w:val="00EC77E0"/>
    <w:rsid w:val="00EC7955"/>
    <w:rsid w:val="00EC7D17"/>
    <w:rsid w:val="00ED051B"/>
    <w:rsid w:val="00ED05A3"/>
    <w:rsid w:val="00ED088C"/>
    <w:rsid w:val="00ED1309"/>
    <w:rsid w:val="00ED1524"/>
    <w:rsid w:val="00ED20E6"/>
    <w:rsid w:val="00ED233E"/>
    <w:rsid w:val="00ED3EF3"/>
    <w:rsid w:val="00ED4739"/>
    <w:rsid w:val="00ED49FA"/>
    <w:rsid w:val="00ED4ECA"/>
    <w:rsid w:val="00ED5D26"/>
    <w:rsid w:val="00ED6CA4"/>
    <w:rsid w:val="00ED6E1B"/>
    <w:rsid w:val="00ED76EB"/>
    <w:rsid w:val="00ED7954"/>
    <w:rsid w:val="00EE0A82"/>
    <w:rsid w:val="00EE0FC3"/>
    <w:rsid w:val="00EE12FF"/>
    <w:rsid w:val="00EE21A6"/>
    <w:rsid w:val="00EE28B0"/>
    <w:rsid w:val="00EE306F"/>
    <w:rsid w:val="00EE3453"/>
    <w:rsid w:val="00EE3609"/>
    <w:rsid w:val="00EE4EB9"/>
    <w:rsid w:val="00EE60DB"/>
    <w:rsid w:val="00EE6307"/>
    <w:rsid w:val="00EE7524"/>
    <w:rsid w:val="00EE7907"/>
    <w:rsid w:val="00EE798A"/>
    <w:rsid w:val="00EF071B"/>
    <w:rsid w:val="00EF072A"/>
    <w:rsid w:val="00EF0B12"/>
    <w:rsid w:val="00EF106F"/>
    <w:rsid w:val="00EF1DD2"/>
    <w:rsid w:val="00EF1E22"/>
    <w:rsid w:val="00EF26B7"/>
    <w:rsid w:val="00EF278C"/>
    <w:rsid w:val="00EF2879"/>
    <w:rsid w:val="00EF334D"/>
    <w:rsid w:val="00EF38B8"/>
    <w:rsid w:val="00EF3909"/>
    <w:rsid w:val="00EF39A9"/>
    <w:rsid w:val="00EF3A80"/>
    <w:rsid w:val="00EF3EAE"/>
    <w:rsid w:val="00EF3EC1"/>
    <w:rsid w:val="00EF3EE3"/>
    <w:rsid w:val="00EF4642"/>
    <w:rsid w:val="00EF4B45"/>
    <w:rsid w:val="00EF4C84"/>
    <w:rsid w:val="00EF4C91"/>
    <w:rsid w:val="00EF4CEA"/>
    <w:rsid w:val="00EF4E51"/>
    <w:rsid w:val="00EF74E0"/>
    <w:rsid w:val="00F000BB"/>
    <w:rsid w:val="00F00CCE"/>
    <w:rsid w:val="00F017BC"/>
    <w:rsid w:val="00F01824"/>
    <w:rsid w:val="00F02239"/>
    <w:rsid w:val="00F024C9"/>
    <w:rsid w:val="00F024FF"/>
    <w:rsid w:val="00F025F2"/>
    <w:rsid w:val="00F046C8"/>
    <w:rsid w:val="00F05FFB"/>
    <w:rsid w:val="00F06698"/>
    <w:rsid w:val="00F06B8A"/>
    <w:rsid w:val="00F074CD"/>
    <w:rsid w:val="00F07A2C"/>
    <w:rsid w:val="00F10375"/>
    <w:rsid w:val="00F10960"/>
    <w:rsid w:val="00F10F54"/>
    <w:rsid w:val="00F11053"/>
    <w:rsid w:val="00F13689"/>
    <w:rsid w:val="00F139DB"/>
    <w:rsid w:val="00F14A7F"/>
    <w:rsid w:val="00F15778"/>
    <w:rsid w:val="00F15CB8"/>
    <w:rsid w:val="00F16059"/>
    <w:rsid w:val="00F167BA"/>
    <w:rsid w:val="00F168D7"/>
    <w:rsid w:val="00F170C5"/>
    <w:rsid w:val="00F179C4"/>
    <w:rsid w:val="00F17C03"/>
    <w:rsid w:val="00F17E8D"/>
    <w:rsid w:val="00F22BF9"/>
    <w:rsid w:val="00F2309A"/>
    <w:rsid w:val="00F230B4"/>
    <w:rsid w:val="00F23683"/>
    <w:rsid w:val="00F23722"/>
    <w:rsid w:val="00F2382F"/>
    <w:rsid w:val="00F25114"/>
    <w:rsid w:val="00F253E8"/>
    <w:rsid w:val="00F25B4D"/>
    <w:rsid w:val="00F25C60"/>
    <w:rsid w:val="00F27230"/>
    <w:rsid w:val="00F30028"/>
    <w:rsid w:val="00F30292"/>
    <w:rsid w:val="00F31E19"/>
    <w:rsid w:val="00F330D8"/>
    <w:rsid w:val="00F33271"/>
    <w:rsid w:val="00F3350D"/>
    <w:rsid w:val="00F34A20"/>
    <w:rsid w:val="00F375B2"/>
    <w:rsid w:val="00F37A41"/>
    <w:rsid w:val="00F40CF7"/>
    <w:rsid w:val="00F4108A"/>
    <w:rsid w:val="00F410D5"/>
    <w:rsid w:val="00F41AE7"/>
    <w:rsid w:val="00F421A3"/>
    <w:rsid w:val="00F42811"/>
    <w:rsid w:val="00F42E8C"/>
    <w:rsid w:val="00F42F9B"/>
    <w:rsid w:val="00F43C7F"/>
    <w:rsid w:val="00F4473C"/>
    <w:rsid w:val="00F4476C"/>
    <w:rsid w:val="00F46F97"/>
    <w:rsid w:val="00F4703D"/>
    <w:rsid w:val="00F47160"/>
    <w:rsid w:val="00F47AE5"/>
    <w:rsid w:val="00F47B40"/>
    <w:rsid w:val="00F47C7C"/>
    <w:rsid w:val="00F50067"/>
    <w:rsid w:val="00F50409"/>
    <w:rsid w:val="00F5167C"/>
    <w:rsid w:val="00F524DA"/>
    <w:rsid w:val="00F525B1"/>
    <w:rsid w:val="00F52EC1"/>
    <w:rsid w:val="00F534C3"/>
    <w:rsid w:val="00F53AAB"/>
    <w:rsid w:val="00F5522E"/>
    <w:rsid w:val="00F5547F"/>
    <w:rsid w:val="00F56664"/>
    <w:rsid w:val="00F56DD5"/>
    <w:rsid w:val="00F56E3B"/>
    <w:rsid w:val="00F56F4F"/>
    <w:rsid w:val="00F570ED"/>
    <w:rsid w:val="00F57359"/>
    <w:rsid w:val="00F57EE8"/>
    <w:rsid w:val="00F6143B"/>
    <w:rsid w:val="00F6187B"/>
    <w:rsid w:val="00F62535"/>
    <w:rsid w:val="00F63418"/>
    <w:rsid w:val="00F63ACB"/>
    <w:rsid w:val="00F65679"/>
    <w:rsid w:val="00F65781"/>
    <w:rsid w:val="00F661F3"/>
    <w:rsid w:val="00F66846"/>
    <w:rsid w:val="00F66A61"/>
    <w:rsid w:val="00F67832"/>
    <w:rsid w:val="00F678CD"/>
    <w:rsid w:val="00F70317"/>
    <w:rsid w:val="00F70A39"/>
    <w:rsid w:val="00F7145E"/>
    <w:rsid w:val="00F716C8"/>
    <w:rsid w:val="00F7175B"/>
    <w:rsid w:val="00F71CFB"/>
    <w:rsid w:val="00F71E0C"/>
    <w:rsid w:val="00F72016"/>
    <w:rsid w:val="00F722BB"/>
    <w:rsid w:val="00F72E3E"/>
    <w:rsid w:val="00F731B5"/>
    <w:rsid w:val="00F74763"/>
    <w:rsid w:val="00F75037"/>
    <w:rsid w:val="00F75287"/>
    <w:rsid w:val="00F754F8"/>
    <w:rsid w:val="00F76EE5"/>
    <w:rsid w:val="00F76EFF"/>
    <w:rsid w:val="00F76F5F"/>
    <w:rsid w:val="00F8014F"/>
    <w:rsid w:val="00F8016C"/>
    <w:rsid w:val="00F80493"/>
    <w:rsid w:val="00F80BF4"/>
    <w:rsid w:val="00F817EC"/>
    <w:rsid w:val="00F81A79"/>
    <w:rsid w:val="00F81E08"/>
    <w:rsid w:val="00F82C43"/>
    <w:rsid w:val="00F83353"/>
    <w:rsid w:val="00F83AE4"/>
    <w:rsid w:val="00F83EF4"/>
    <w:rsid w:val="00F84162"/>
    <w:rsid w:val="00F84581"/>
    <w:rsid w:val="00F8577F"/>
    <w:rsid w:val="00F866A7"/>
    <w:rsid w:val="00F8715A"/>
    <w:rsid w:val="00F871EC"/>
    <w:rsid w:val="00F87207"/>
    <w:rsid w:val="00F875FA"/>
    <w:rsid w:val="00F8769D"/>
    <w:rsid w:val="00F876F6"/>
    <w:rsid w:val="00F87A97"/>
    <w:rsid w:val="00F87F2D"/>
    <w:rsid w:val="00F907E7"/>
    <w:rsid w:val="00F90B06"/>
    <w:rsid w:val="00F913AA"/>
    <w:rsid w:val="00F918CC"/>
    <w:rsid w:val="00F91E13"/>
    <w:rsid w:val="00F922FE"/>
    <w:rsid w:val="00F924D0"/>
    <w:rsid w:val="00F92511"/>
    <w:rsid w:val="00F92558"/>
    <w:rsid w:val="00F938F5"/>
    <w:rsid w:val="00F9530F"/>
    <w:rsid w:val="00F96183"/>
    <w:rsid w:val="00F9628B"/>
    <w:rsid w:val="00F96370"/>
    <w:rsid w:val="00F965F5"/>
    <w:rsid w:val="00F96775"/>
    <w:rsid w:val="00F968E5"/>
    <w:rsid w:val="00FA07FF"/>
    <w:rsid w:val="00FA11B5"/>
    <w:rsid w:val="00FA11D0"/>
    <w:rsid w:val="00FA13D7"/>
    <w:rsid w:val="00FA3301"/>
    <w:rsid w:val="00FA352F"/>
    <w:rsid w:val="00FA41B3"/>
    <w:rsid w:val="00FA42CC"/>
    <w:rsid w:val="00FA4854"/>
    <w:rsid w:val="00FA486C"/>
    <w:rsid w:val="00FA4AD9"/>
    <w:rsid w:val="00FA4B67"/>
    <w:rsid w:val="00FA4CB8"/>
    <w:rsid w:val="00FA4CD5"/>
    <w:rsid w:val="00FA4E27"/>
    <w:rsid w:val="00FA50F3"/>
    <w:rsid w:val="00FA6010"/>
    <w:rsid w:val="00FA61F3"/>
    <w:rsid w:val="00FB135B"/>
    <w:rsid w:val="00FB19B2"/>
    <w:rsid w:val="00FB1EB4"/>
    <w:rsid w:val="00FB30B4"/>
    <w:rsid w:val="00FB3119"/>
    <w:rsid w:val="00FB3F65"/>
    <w:rsid w:val="00FB3F7E"/>
    <w:rsid w:val="00FB40E4"/>
    <w:rsid w:val="00FB483C"/>
    <w:rsid w:val="00FB59AE"/>
    <w:rsid w:val="00FB63D2"/>
    <w:rsid w:val="00FB671D"/>
    <w:rsid w:val="00FB72D1"/>
    <w:rsid w:val="00FB779E"/>
    <w:rsid w:val="00FB78FF"/>
    <w:rsid w:val="00FB7999"/>
    <w:rsid w:val="00FC064B"/>
    <w:rsid w:val="00FC0C2B"/>
    <w:rsid w:val="00FC0DE9"/>
    <w:rsid w:val="00FC0EE9"/>
    <w:rsid w:val="00FC13A9"/>
    <w:rsid w:val="00FC1D63"/>
    <w:rsid w:val="00FC267A"/>
    <w:rsid w:val="00FC2D1E"/>
    <w:rsid w:val="00FC3651"/>
    <w:rsid w:val="00FC3FDC"/>
    <w:rsid w:val="00FC4642"/>
    <w:rsid w:val="00FC4940"/>
    <w:rsid w:val="00FC541A"/>
    <w:rsid w:val="00FC55F4"/>
    <w:rsid w:val="00FC5E84"/>
    <w:rsid w:val="00FC603C"/>
    <w:rsid w:val="00FC60D2"/>
    <w:rsid w:val="00FC67A0"/>
    <w:rsid w:val="00FC6B71"/>
    <w:rsid w:val="00FD0500"/>
    <w:rsid w:val="00FD19B1"/>
    <w:rsid w:val="00FD1A3D"/>
    <w:rsid w:val="00FD1B6C"/>
    <w:rsid w:val="00FD1DD6"/>
    <w:rsid w:val="00FD21E7"/>
    <w:rsid w:val="00FD2989"/>
    <w:rsid w:val="00FD3188"/>
    <w:rsid w:val="00FD3FBB"/>
    <w:rsid w:val="00FD4916"/>
    <w:rsid w:val="00FD599A"/>
    <w:rsid w:val="00FD5BB5"/>
    <w:rsid w:val="00FD5E49"/>
    <w:rsid w:val="00FD604C"/>
    <w:rsid w:val="00FD66ED"/>
    <w:rsid w:val="00FD6D7F"/>
    <w:rsid w:val="00FD70D6"/>
    <w:rsid w:val="00FD7A24"/>
    <w:rsid w:val="00FD7F20"/>
    <w:rsid w:val="00FE084E"/>
    <w:rsid w:val="00FE0B1D"/>
    <w:rsid w:val="00FE10B5"/>
    <w:rsid w:val="00FE15D8"/>
    <w:rsid w:val="00FE1D6B"/>
    <w:rsid w:val="00FE31A6"/>
    <w:rsid w:val="00FE3748"/>
    <w:rsid w:val="00FE3C4E"/>
    <w:rsid w:val="00FE3FD7"/>
    <w:rsid w:val="00FE47E8"/>
    <w:rsid w:val="00FE5595"/>
    <w:rsid w:val="00FE5960"/>
    <w:rsid w:val="00FE5A03"/>
    <w:rsid w:val="00FE5C17"/>
    <w:rsid w:val="00FE5C9F"/>
    <w:rsid w:val="00FE6216"/>
    <w:rsid w:val="00FE62D4"/>
    <w:rsid w:val="00FE68BE"/>
    <w:rsid w:val="00FE707B"/>
    <w:rsid w:val="00FE72B8"/>
    <w:rsid w:val="00FF043C"/>
    <w:rsid w:val="00FF0A35"/>
    <w:rsid w:val="00FF0CB8"/>
    <w:rsid w:val="00FF1038"/>
    <w:rsid w:val="00FF135B"/>
    <w:rsid w:val="00FF1C39"/>
    <w:rsid w:val="00FF2499"/>
    <w:rsid w:val="00FF2979"/>
    <w:rsid w:val="00FF2C28"/>
    <w:rsid w:val="00FF32FD"/>
    <w:rsid w:val="00FF42F2"/>
    <w:rsid w:val="00FF4659"/>
    <w:rsid w:val="00FF489A"/>
    <w:rsid w:val="00FF490F"/>
    <w:rsid w:val="00FF4C5D"/>
    <w:rsid w:val="00FF755A"/>
    <w:rsid w:val="00FF7911"/>
    <w:rsid w:val="00FF7D38"/>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A376EB"/>
  <w15:docId w15:val="{1C0003B3-008B-4627-97AE-1DDBB5EA0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Times New Roman"/>
        <w:lang w:val="fr-FR" w:eastAsia="fr-F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iPriority="0" w:unhideWhenUsed="1" w:qFormat="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qFormat="1"/>
    <w:lsdException w:name="List Continue 2" w:semiHidden="1" w:unhideWhenUsed="1" w:qFormat="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00476"/>
    <w:pPr>
      <w:spacing w:before="120" w:after="240" w:line="276" w:lineRule="auto"/>
      <w:ind w:left="567"/>
    </w:pPr>
    <w:rPr>
      <w:rFonts w:eastAsia="Calibri"/>
      <w:szCs w:val="22"/>
      <w:lang w:val="en-GB" w:eastAsia="en-US"/>
    </w:rPr>
  </w:style>
  <w:style w:type="paragraph" w:styleId="Titre1">
    <w:name w:val="heading 1"/>
    <w:aliases w:val="Chapter Heading,h1,Level 1 Topic Heading,H1,h11,Level 1 Topic Heading1,H11,h12,Level 1 Topic Heading2,H12,h13,Level 1 Topic Heading3,H13,h14,Level 1 Topic Heading4,H14,h15,Level 1 Topic Heading5,H15,h16,Level 1 Topic Heading6,H16,h17"/>
    <w:next w:val="Corpsdetexte"/>
    <w:link w:val="Titre1Car"/>
    <w:qFormat/>
    <w:rsid w:val="006D4161"/>
    <w:pPr>
      <w:keepNext/>
      <w:keepLines/>
      <w:pageBreakBefore/>
      <w:spacing w:before="120" w:after="120" w:line="288" w:lineRule="auto"/>
      <w:outlineLvl w:val="0"/>
    </w:pPr>
    <w:rPr>
      <w:rFonts w:eastAsia="MS Gothic" w:cs="Calibri"/>
      <w:b/>
      <w:bCs/>
      <w:color w:val="004FB6"/>
      <w:sz w:val="32"/>
      <w:szCs w:val="28"/>
      <w:lang w:val="en-GB" w:eastAsia="ja-JP"/>
    </w:rPr>
  </w:style>
  <w:style w:type="paragraph" w:styleId="Titre2">
    <w:name w:val="heading 2"/>
    <w:aliases w:val="h2,Level 2 Topic Heading,H2,h21,Level 2 Topic Heading1,H21,h22,Leve...,Lev 2,Reset numbering,Major,(Ctrl Shift 2)"/>
    <w:basedOn w:val="Paragraphedeliste"/>
    <w:next w:val="Corpsdetexte"/>
    <w:link w:val="Titre2Car"/>
    <w:uiPriority w:val="9"/>
    <w:qFormat/>
    <w:rsid w:val="00FC267A"/>
    <w:pPr>
      <w:keepNext/>
      <w:tabs>
        <w:tab w:val="left" w:pos="567"/>
      </w:tabs>
      <w:spacing w:before="240" w:line="240" w:lineRule="auto"/>
      <w:ind w:left="0"/>
      <w:contextualSpacing w:val="0"/>
      <w:outlineLvl w:val="1"/>
    </w:pPr>
    <w:rPr>
      <w:rFonts w:cs="Calibri"/>
      <w:b/>
      <w:color w:val="004FB6"/>
      <w:sz w:val="28"/>
      <w:lang w:eastAsia="ja-JP"/>
    </w:rPr>
  </w:style>
  <w:style w:type="paragraph" w:styleId="Titre3">
    <w:name w:val="heading 3"/>
    <w:aliases w:val="Heading 3 Char1,Heading 3 Char Char,H3,h3,Lev 3,DON'T USE 3,(Ctrl Shift 3)"/>
    <w:basedOn w:val="Titre2"/>
    <w:next w:val="Corpsdetexte"/>
    <w:link w:val="Titre3Car"/>
    <w:uiPriority w:val="9"/>
    <w:qFormat/>
    <w:rsid w:val="00FC267A"/>
    <w:pPr>
      <w:numPr>
        <w:ilvl w:val="2"/>
        <w:numId w:val="5"/>
      </w:numPr>
      <w:tabs>
        <w:tab w:val="clear" w:pos="567"/>
        <w:tab w:val="left" w:pos="851"/>
      </w:tabs>
      <w:spacing w:line="276" w:lineRule="auto"/>
      <w:outlineLvl w:val="2"/>
    </w:pPr>
    <w:rPr>
      <w:sz w:val="24"/>
      <w:szCs w:val="24"/>
    </w:rPr>
  </w:style>
  <w:style w:type="paragraph" w:styleId="Titre4">
    <w:name w:val="heading 4"/>
    <w:basedOn w:val="Normal"/>
    <w:next w:val="Corpsdetexte"/>
    <w:link w:val="Titre4Car"/>
    <w:uiPriority w:val="9"/>
    <w:unhideWhenUsed/>
    <w:qFormat/>
    <w:rsid w:val="000717C1"/>
    <w:pPr>
      <w:keepNext/>
      <w:tabs>
        <w:tab w:val="left" w:pos="851"/>
      </w:tabs>
      <w:spacing w:before="240" w:after="120" w:line="240" w:lineRule="auto"/>
      <w:ind w:left="0"/>
      <w:outlineLvl w:val="3"/>
    </w:pPr>
    <w:rPr>
      <w:rFonts w:eastAsia="MS Mincho"/>
      <w:b/>
      <w:bCs/>
      <w:color w:val="004FB6"/>
      <w:szCs w:val="28"/>
      <w:lang w:eastAsia="ja-JP"/>
    </w:rPr>
  </w:style>
  <w:style w:type="paragraph" w:styleId="Titre5">
    <w:name w:val="heading 5"/>
    <w:aliases w:val="Text Bullet,(Ctrl Shift 5)"/>
    <w:basedOn w:val="Normal"/>
    <w:next w:val="Normal"/>
    <w:link w:val="Titre5Car"/>
    <w:uiPriority w:val="9"/>
    <w:unhideWhenUsed/>
    <w:qFormat/>
    <w:rsid w:val="000717C1"/>
    <w:pPr>
      <w:keepNext/>
      <w:keepLines/>
      <w:spacing w:before="200" w:after="0"/>
      <w:ind w:left="0"/>
      <w:outlineLvl w:val="4"/>
    </w:pPr>
    <w:rPr>
      <w:rFonts w:ascii="Cambria" w:eastAsia="MS Gothic" w:hAnsi="Cambria"/>
      <w:color w:val="243F60"/>
    </w:rPr>
  </w:style>
  <w:style w:type="paragraph" w:styleId="Titre6">
    <w:name w:val="heading 6"/>
    <w:basedOn w:val="Normal"/>
    <w:next w:val="Normal"/>
    <w:link w:val="Titre6Car"/>
    <w:uiPriority w:val="9"/>
    <w:unhideWhenUsed/>
    <w:qFormat/>
    <w:rsid w:val="00F52EC1"/>
    <w:pPr>
      <w:keepNext/>
      <w:keepLines/>
      <w:spacing w:before="200" w:after="0"/>
      <w:ind w:left="0"/>
      <w:outlineLvl w:val="5"/>
    </w:pPr>
    <w:rPr>
      <w:rFonts w:ascii="Cambria" w:eastAsia="MS Gothic" w:hAnsi="Cambria"/>
      <w:i/>
      <w:iCs/>
      <w:color w:val="004FB6"/>
    </w:rPr>
  </w:style>
  <w:style w:type="paragraph" w:styleId="Titre7">
    <w:name w:val="heading 7"/>
    <w:basedOn w:val="Normal"/>
    <w:next w:val="Normal"/>
    <w:link w:val="Titre7Car"/>
    <w:uiPriority w:val="9"/>
    <w:unhideWhenUsed/>
    <w:qFormat/>
    <w:rsid w:val="000717C1"/>
    <w:pPr>
      <w:keepNext/>
      <w:keepLines/>
      <w:spacing w:before="200" w:after="0"/>
      <w:ind w:left="0"/>
      <w:outlineLvl w:val="6"/>
    </w:pPr>
    <w:rPr>
      <w:rFonts w:ascii="Cambria" w:eastAsia="MS Gothic" w:hAnsi="Cambria"/>
      <w:i/>
      <w:iCs/>
      <w:color w:val="404040"/>
    </w:rPr>
  </w:style>
  <w:style w:type="paragraph" w:styleId="Titre8">
    <w:name w:val="heading 8"/>
    <w:basedOn w:val="Normal"/>
    <w:next w:val="Normal"/>
    <w:link w:val="Titre8Car"/>
    <w:uiPriority w:val="9"/>
    <w:unhideWhenUsed/>
    <w:qFormat/>
    <w:rsid w:val="000717C1"/>
    <w:pPr>
      <w:keepNext/>
      <w:keepLines/>
      <w:spacing w:before="200" w:after="0"/>
      <w:ind w:left="0"/>
      <w:outlineLvl w:val="7"/>
    </w:pPr>
    <w:rPr>
      <w:rFonts w:ascii="Cambria" w:eastAsia="MS Gothic" w:hAnsi="Cambria"/>
      <w:color w:val="404040"/>
      <w:szCs w:val="20"/>
    </w:rPr>
  </w:style>
  <w:style w:type="paragraph" w:styleId="Titre9">
    <w:name w:val="heading 9"/>
    <w:basedOn w:val="Normal"/>
    <w:next w:val="Normal"/>
    <w:link w:val="Titre9Car"/>
    <w:uiPriority w:val="9"/>
    <w:unhideWhenUsed/>
    <w:qFormat/>
    <w:rsid w:val="000717C1"/>
    <w:pPr>
      <w:keepNext/>
      <w:keepLines/>
      <w:spacing w:before="200" w:after="0"/>
      <w:ind w:left="0"/>
      <w:outlineLvl w:val="8"/>
    </w:pPr>
    <w:rPr>
      <w:rFonts w:ascii="Cambria" w:eastAsia="MS Gothic" w:hAnsi="Cambria"/>
      <w:i/>
      <w:iCs/>
      <w:color w:val="40404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aliases w:val="Chapter Heading Car,h1 Car,Level 1 Topic Heading Car,H1 Car,h11 Car,Level 1 Topic Heading1 Car,H11 Car,h12 Car,Level 1 Topic Heading2 Car,H12 Car,h13 Car,Level 1 Topic Heading3 Car,H13 Car,h14 Car,Level 1 Topic Heading4 Car,H14 Car,h15 Car"/>
    <w:basedOn w:val="Policepardfaut"/>
    <w:link w:val="Titre1"/>
    <w:rsid w:val="006D4161"/>
    <w:rPr>
      <w:rFonts w:eastAsia="MS Gothic" w:cs="Calibri"/>
      <w:b/>
      <w:bCs/>
      <w:color w:val="004FB6"/>
      <w:sz w:val="32"/>
      <w:szCs w:val="28"/>
      <w:lang w:val="en-GB" w:eastAsia="ja-JP"/>
    </w:rPr>
  </w:style>
  <w:style w:type="character" w:customStyle="1" w:styleId="Titre2Car">
    <w:name w:val="Titre 2 Car"/>
    <w:aliases w:val="h2 Car,Level 2 Topic Heading Car,H2 Car,h21 Car,Level 2 Topic Heading1 Car,H21 Car,h22 Car,Leve... Car,Lev 2 Car,Reset numbering Car,Major Car,(Ctrl Shift 2) Car"/>
    <w:basedOn w:val="Policepardfaut"/>
    <w:link w:val="Titre2"/>
    <w:uiPriority w:val="9"/>
    <w:rsid w:val="00FC267A"/>
    <w:rPr>
      <w:rFonts w:eastAsia="Calibri" w:cs="Calibri"/>
      <w:b/>
      <w:color w:val="004FB6"/>
      <w:sz w:val="28"/>
      <w:szCs w:val="22"/>
      <w:lang w:val="en-GB" w:eastAsia="ja-JP"/>
    </w:rPr>
  </w:style>
  <w:style w:type="character" w:customStyle="1" w:styleId="Titre3Car">
    <w:name w:val="Titre 3 Car"/>
    <w:aliases w:val="Heading 3 Char1 Car,Heading 3 Char Char Car,H3 Car,h3 Car,Lev 3 Car,DON'T USE 3 Car,(Ctrl Shift 3) Car"/>
    <w:basedOn w:val="Policepardfaut"/>
    <w:link w:val="Titre3"/>
    <w:uiPriority w:val="9"/>
    <w:rsid w:val="00FC267A"/>
    <w:rPr>
      <w:rFonts w:eastAsia="Calibri" w:cs="Calibri"/>
      <w:b/>
      <w:color w:val="004FB6"/>
      <w:sz w:val="24"/>
      <w:szCs w:val="24"/>
      <w:lang w:val="en-GB" w:eastAsia="ja-JP"/>
    </w:rPr>
  </w:style>
  <w:style w:type="character" w:customStyle="1" w:styleId="Titre4Car">
    <w:name w:val="Titre 4 Car"/>
    <w:basedOn w:val="Policepardfaut"/>
    <w:link w:val="Titre4"/>
    <w:uiPriority w:val="9"/>
    <w:rsid w:val="000717C1"/>
    <w:rPr>
      <w:rFonts w:ascii="Arial" w:eastAsia="MS Mincho" w:hAnsi="Arial" w:cs="Times New Roman"/>
      <w:b/>
      <w:bCs/>
      <w:color w:val="004FB6"/>
      <w:sz w:val="20"/>
      <w:szCs w:val="28"/>
      <w:lang w:eastAsia="ja-JP"/>
    </w:rPr>
  </w:style>
  <w:style w:type="character" w:customStyle="1" w:styleId="Titre5Car">
    <w:name w:val="Titre 5 Car"/>
    <w:aliases w:val="Text Bullet Car,(Ctrl Shift 5) Car"/>
    <w:basedOn w:val="Policepardfaut"/>
    <w:link w:val="Titre5"/>
    <w:uiPriority w:val="9"/>
    <w:rsid w:val="000717C1"/>
    <w:rPr>
      <w:rFonts w:ascii="Cambria" w:eastAsia="MS Gothic" w:hAnsi="Cambria" w:cs="Times New Roman"/>
      <w:color w:val="243F60"/>
      <w:sz w:val="20"/>
    </w:rPr>
  </w:style>
  <w:style w:type="character" w:customStyle="1" w:styleId="Titre6Car">
    <w:name w:val="Titre 6 Car"/>
    <w:basedOn w:val="Policepardfaut"/>
    <w:link w:val="Titre6"/>
    <w:uiPriority w:val="9"/>
    <w:rsid w:val="00F52EC1"/>
    <w:rPr>
      <w:rFonts w:ascii="Cambria" w:eastAsia="MS Gothic" w:hAnsi="Cambria"/>
      <w:i/>
      <w:iCs/>
      <w:color w:val="004FB6"/>
      <w:szCs w:val="22"/>
      <w:lang w:val="en-GB" w:eastAsia="en-US"/>
    </w:rPr>
  </w:style>
  <w:style w:type="character" w:customStyle="1" w:styleId="Titre7Car">
    <w:name w:val="Titre 7 Car"/>
    <w:basedOn w:val="Policepardfaut"/>
    <w:link w:val="Titre7"/>
    <w:uiPriority w:val="9"/>
    <w:rsid w:val="000717C1"/>
    <w:rPr>
      <w:rFonts w:ascii="Cambria" w:eastAsia="MS Gothic" w:hAnsi="Cambria" w:cs="Times New Roman"/>
      <w:i/>
      <w:iCs/>
      <w:color w:val="404040"/>
      <w:sz w:val="20"/>
    </w:rPr>
  </w:style>
  <w:style w:type="character" w:customStyle="1" w:styleId="Titre8Car">
    <w:name w:val="Titre 8 Car"/>
    <w:basedOn w:val="Policepardfaut"/>
    <w:link w:val="Titre8"/>
    <w:uiPriority w:val="9"/>
    <w:rsid w:val="000717C1"/>
    <w:rPr>
      <w:rFonts w:ascii="Cambria" w:eastAsia="MS Gothic" w:hAnsi="Cambria" w:cs="Times New Roman"/>
      <w:color w:val="404040"/>
      <w:sz w:val="20"/>
      <w:szCs w:val="20"/>
    </w:rPr>
  </w:style>
  <w:style w:type="character" w:customStyle="1" w:styleId="Titre9Car">
    <w:name w:val="Titre 9 Car"/>
    <w:basedOn w:val="Policepardfaut"/>
    <w:link w:val="Titre9"/>
    <w:uiPriority w:val="9"/>
    <w:rsid w:val="000717C1"/>
    <w:rPr>
      <w:rFonts w:ascii="Cambria" w:eastAsia="MS Gothic" w:hAnsi="Cambria" w:cs="Times New Roman"/>
      <w:i/>
      <w:iCs/>
      <w:color w:val="404040"/>
      <w:sz w:val="20"/>
      <w:szCs w:val="20"/>
    </w:rPr>
  </w:style>
  <w:style w:type="paragraph" w:styleId="En-tte">
    <w:name w:val="header"/>
    <w:basedOn w:val="Normal"/>
    <w:link w:val="En-tteCar"/>
    <w:uiPriority w:val="99"/>
    <w:unhideWhenUsed/>
    <w:rsid w:val="008760C5"/>
    <w:pPr>
      <w:tabs>
        <w:tab w:val="center" w:pos="4513"/>
        <w:tab w:val="right" w:pos="9026"/>
      </w:tabs>
      <w:spacing w:before="0" w:after="0" w:line="240" w:lineRule="auto"/>
      <w:ind w:left="0"/>
    </w:pPr>
  </w:style>
  <w:style w:type="character" w:customStyle="1" w:styleId="En-tteCar">
    <w:name w:val="En-tête Car"/>
    <w:basedOn w:val="Policepardfaut"/>
    <w:link w:val="En-tte"/>
    <w:uiPriority w:val="99"/>
    <w:rsid w:val="008760C5"/>
    <w:rPr>
      <w:rFonts w:ascii="Arial" w:eastAsia="Calibri" w:hAnsi="Arial" w:cs="Times New Roman"/>
      <w:sz w:val="20"/>
    </w:rPr>
  </w:style>
  <w:style w:type="paragraph" w:styleId="Pieddepage">
    <w:name w:val="footer"/>
    <w:basedOn w:val="Normal"/>
    <w:link w:val="PieddepageCar"/>
    <w:uiPriority w:val="99"/>
    <w:unhideWhenUsed/>
    <w:rsid w:val="000717C1"/>
    <w:pPr>
      <w:pBdr>
        <w:top w:val="single" w:sz="4" w:space="1" w:color="4F81BD"/>
      </w:pBdr>
      <w:tabs>
        <w:tab w:val="right" w:pos="9026"/>
      </w:tabs>
      <w:spacing w:before="0" w:after="0" w:line="240" w:lineRule="auto"/>
      <w:ind w:left="0"/>
    </w:pPr>
    <w:rPr>
      <w:color w:val="7F7F7F"/>
      <w:sz w:val="18"/>
    </w:rPr>
  </w:style>
  <w:style w:type="character" w:customStyle="1" w:styleId="PieddepageCar">
    <w:name w:val="Pied de page Car"/>
    <w:basedOn w:val="Policepardfaut"/>
    <w:link w:val="Pieddepage"/>
    <w:uiPriority w:val="99"/>
    <w:rsid w:val="000717C1"/>
    <w:rPr>
      <w:rFonts w:ascii="Arial" w:eastAsia="Calibri" w:hAnsi="Arial" w:cs="Times New Roman"/>
      <w:color w:val="7F7F7F"/>
      <w:sz w:val="18"/>
    </w:rPr>
  </w:style>
  <w:style w:type="paragraph" w:styleId="TM2">
    <w:name w:val="toc 2"/>
    <w:basedOn w:val="Normal"/>
    <w:next w:val="Normal"/>
    <w:autoRedefine/>
    <w:uiPriority w:val="39"/>
    <w:unhideWhenUsed/>
    <w:rsid w:val="000717C1"/>
    <w:pPr>
      <w:tabs>
        <w:tab w:val="left" w:pos="993"/>
        <w:tab w:val="right" w:leader="dot" w:pos="9016"/>
      </w:tabs>
      <w:spacing w:before="0" w:after="0" w:line="240" w:lineRule="auto"/>
      <w:ind w:left="993" w:hanging="567"/>
    </w:pPr>
    <w:rPr>
      <w:rFonts w:eastAsia="MS Mincho"/>
      <w:noProof/>
      <w:color w:val="004FB6"/>
      <w:lang w:eastAsia="ja-JP"/>
    </w:rPr>
  </w:style>
  <w:style w:type="paragraph" w:styleId="TM1">
    <w:name w:val="toc 1"/>
    <w:basedOn w:val="Normal"/>
    <w:next w:val="Normal"/>
    <w:autoRedefine/>
    <w:uiPriority w:val="39"/>
    <w:unhideWhenUsed/>
    <w:rsid w:val="00C87537"/>
    <w:pPr>
      <w:tabs>
        <w:tab w:val="right" w:leader="dot" w:pos="9015"/>
      </w:tabs>
      <w:spacing w:before="240" w:after="0" w:line="240" w:lineRule="auto"/>
      <w:ind w:left="425" w:hanging="425"/>
    </w:pPr>
    <w:rPr>
      <w:rFonts w:eastAsia="MS Mincho"/>
      <w:b/>
      <w:bCs/>
      <w:noProof/>
      <w:color w:val="004FB6"/>
      <w:szCs w:val="20"/>
    </w:rPr>
  </w:style>
  <w:style w:type="paragraph" w:styleId="TM3">
    <w:name w:val="toc 3"/>
    <w:basedOn w:val="Normal"/>
    <w:next w:val="Normal"/>
    <w:autoRedefine/>
    <w:uiPriority w:val="39"/>
    <w:unhideWhenUsed/>
    <w:rsid w:val="000717C1"/>
    <w:pPr>
      <w:tabs>
        <w:tab w:val="left" w:pos="1701"/>
        <w:tab w:val="right" w:leader="dot" w:pos="9016"/>
      </w:tabs>
      <w:spacing w:before="0" w:after="0" w:line="240" w:lineRule="auto"/>
      <w:ind w:left="1701" w:hanging="709"/>
    </w:pPr>
    <w:rPr>
      <w:rFonts w:eastAsia="MS Mincho"/>
      <w:noProof/>
      <w:color w:val="004FB6"/>
      <w:lang w:val="en-US"/>
    </w:rPr>
  </w:style>
  <w:style w:type="character" w:styleId="Lienhypertexte">
    <w:name w:val="Hyperlink"/>
    <w:basedOn w:val="Policepardfaut"/>
    <w:uiPriority w:val="99"/>
    <w:unhideWhenUsed/>
    <w:rsid w:val="000717C1"/>
    <w:rPr>
      <w:rFonts w:ascii="Arial" w:hAnsi="Arial"/>
      <w:color w:val="00A9E0"/>
      <w:u w:val="single"/>
    </w:rPr>
  </w:style>
  <w:style w:type="paragraph" w:styleId="Titre">
    <w:name w:val="Title"/>
    <w:basedOn w:val="Normal"/>
    <w:next w:val="Normal"/>
    <w:link w:val="TitreCar"/>
    <w:uiPriority w:val="10"/>
    <w:qFormat/>
    <w:rsid w:val="000717C1"/>
    <w:pPr>
      <w:pBdr>
        <w:bottom w:val="single" w:sz="24" w:space="1" w:color="FFCC00"/>
      </w:pBdr>
      <w:spacing w:before="2400" w:after="300" w:line="240" w:lineRule="auto"/>
      <w:contextualSpacing/>
    </w:pPr>
    <w:rPr>
      <w:rFonts w:eastAsia="MS Gothic"/>
      <w:b/>
      <w:color w:val="004FB6"/>
      <w:spacing w:val="5"/>
      <w:kern w:val="28"/>
      <w:sz w:val="44"/>
      <w:szCs w:val="52"/>
    </w:rPr>
  </w:style>
  <w:style w:type="character" w:customStyle="1" w:styleId="TitreCar">
    <w:name w:val="Titre Car"/>
    <w:basedOn w:val="Policepardfaut"/>
    <w:link w:val="Titre"/>
    <w:uiPriority w:val="10"/>
    <w:rsid w:val="000717C1"/>
    <w:rPr>
      <w:rFonts w:ascii="Arial" w:eastAsia="MS Gothic" w:hAnsi="Arial" w:cs="Times New Roman"/>
      <w:b/>
      <w:color w:val="004FB6"/>
      <w:spacing w:val="5"/>
      <w:kern w:val="28"/>
      <w:sz w:val="44"/>
      <w:szCs w:val="52"/>
    </w:rPr>
  </w:style>
  <w:style w:type="paragraph" w:styleId="Listepuces">
    <w:name w:val="List Bullet"/>
    <w:basedOn w:val="Normal"/>
    <w:uiPriority w:val="99"/>
    <w:unhideWhenUsed/>
    <w:qFormat/>
    <w:rsid w:val="000717C1"/>
    <w:pPr>
      <w:numPr>
        <w:numId w:val="1"/>
      </w:numPr>
      <w:spacing w:after="120" w:line="240" w:lineRule="auto"/>
      <w:ind w:left="357" w:hanging="357"/>
    </w:pPr>
  </w:style>
  <w:style w:type="paragraph" w:styleId="Corpsdetexte">
    <w:name w:val="Body Text"/>
    <w:basedOn w:val="Normal"/>
    <w:link w:val="CorpsdetexteCar"/>
    <w:uiPriority w:val="99"/>
    <w:unhideWhenUsed/>
    <w:qFormat/>
    <w:rsid w:val="000717C1"/>
    <w:pPr>
      <w:autoSpaceDE w:val="0"/>
      <w:autoSpaceDN w:val="0"/>
      <w:adjustRightInd w:val="0"/>
      <w:spacing w:after="120" w:line="240" w:lineRule="auto"/>
      <w:ind w:left="0"/>
    </w:pPr>
    <w:rPr>
      <w:rFonts w:eastAsia="MS Mincho" w:cs="EUAlbertina"/>
      <w:color w:val="000000"/>
      <w:lang w:eastAsia="ja-JP"/>
    </w:rPr>
  </w:style>
  <w:style w:type="character" w:customStyle="1" w:styleId="CorpsdetexteCar">
    <w:name w:val="Corps de texte Car"/>
    <w:basedOn w:val="Policepardfaut"/>
    <w:link w:val="Corpsdetexte"/>
    <w:uiPriority w:val="99"/>
    <w:rsid w:val="000717C1"/>
    <w:rPr>
      <w:rFonts w:ascii="Arial" w:eastAsia="MS Mincho" w:hAnsi="Arial" w:cs="EUAlbertina"/>
      <w:color w:val="000000"/>
      <w:sz w:val="20"/>
      <w:lang w:eastAsia="ja-JP"/>
    </w:rPr>
  </w:style>
  <w:style w:type="paragraph" w:styleId="Listepuces2">
    <w:name w:val="List Bullet 2"/>
    <w:basedOn w:val="Normal"/>
    <w:uiPriority w:val="99"/>
    <w:unhideWhenUsed/>
    <w:qFormat/>
    <w:rsid w:val="000717C1"/>
    <w:pPr>
      <w:numPr>
        <w:numId w:val="2"/>
      </w:numPr>
      <w:tabs>
        <w:tab w:val="left" w:pos="714"/>
      </w:tabs>
      <w:spacing w:after="120" w:line="240" w:lineRule="auto"/>
      <w:ind w:left="714" w:hanging="357"/>
    </w:pPr>
  </w:style>
  <w:style w:type="paragraph" w:styleId="Listenumros">
    <w:name w:val="List Number"/>
    <w:basedOn w:val="Normal"/>
    <w:unhideWhenUsed/>
    <w:qFormat/>
    <w:rsid w:val="006D4161"/>
    <w:pPr>
      <w:numPr>
        <w:numId w:val="4"/>
      </w:numPr>
      <w:spacing w:after="120" w:line="240" w:lineRule="auto"/>
      <w:ind w:left="357" w:hanging="357"/>
      <w:jc w:val="both"/>
    </w:pPr>
    <w:rPr>
      <w:lang w:eastAsia="ja-JP"/>
    </w:rPr>
  </w:style>
  <w:style w:type="paragraph" w:styleId="Listecontinue">
    <w:name w:val="List Continue"/>
    <w:basedOn w:val="Normal"/>
    <w:uiPriority w:val="99"/>
    <w:unhideWhenUsed/>
    <w:qFormat/>
    <w:rsid w:val="000717C1"/>
    <w:pPr>
      <w:spacing w:after="120" w:line="240" w:lineRule="auto"/>
      <w:ind w:left="357"/>
    </w:pPr>
  </w:style>
  <w:style w:type="paragraph" w:customStyle="1" w:styleId="TableHeader">
    <w:name w:val="Table Header"/>
    <w:basedOn w:val="Corpsdetexte"/>
    <w:qFormat/>
    <w:rsid w:val="000717C1"/>
    <w:pPr>
      <w:keepNext/>
    </w:pPr>
    <w:rPr>
      <w:b/>
      <w:sz w:val="18"/>
    </w:rPr>
  </w:style>
  <w:style w:type="paragraph" w:styleId="Listenumros2">
    <w:name w:val="List Number 2"/>
    <w:basedOn w:val="Normal"/>
    <w:unhideWhenUsed/>
    <w:qFormat/>
    <w:rsid w:val="000717C1"/>
    <w:pPr>
      <w:numPr>
        <w:numId w:val="3"/>
      </w:numPr>
      <w:tabs>
        <w:tab w:val="left" w:pos="714"/>
      </w:tabs>
      <w:spacing w:after="120" w:line="240" w:lineRule="auto"/>
    </w:pPr>
    <w:rPr>
      <w:lang w:eastAsia="ja-JP"/>
    </w:rPr>
  </w:style>
  <w:style w:type="paragraph" w:styleId="Listecontinue2">
    <w:name w:val="List Continue 2"/>
    <w:basedOn w:val="Normal"/>
    <w:uiPriority w:val="99"/>
    <w:unhideWhenUsed/>
    <w:qFormat/>
    <w:rsid w:val="000717C1"/>
    <w:pPr>
      <w:spacing w:after="120" w:line="240" w:lineRule="auto"/>
      <w:ind w:left="714"/>
    </w:pPr>
  </w:style>
  <w:style w:type="paragraph" w:styleId="TM4">
    <w:name w:val="toc 4"/>
    <w:basedOn w:val="Normal"/>
    <w:next w:val="Normal"/>
    <w:autoRedefine/>
    <w:uiPriority w:val="39"/>
    <w:unhideWhenUsed/>
    <w:rsid w:val="000717C1"/>
    <w:pPr>
      <w:tabs>
        <w:tab w:val="left" w:pos="1276"/>
        <w:tab w:val="right" w:leader="dot" w:pos="9016"/>
      </w:tabs>
      <w:spacing w:before="240" w:after="0" w:line="240" w:lineRule="auto"/>
      <w:ind w:left="425" w:hanging="425"/>
    </w:pPr>
    <w:rPr>
      <w:b/>
      <w:noProof/>
      <w:color w:val="004FB6"/>
    </w:rPr>
  </w:style>
  <w:style w:type="paragraph" w:styleId="Index1">
    <w:name w:val="index 1"/>
    <w:basedOn w:val="Normal"/>
    <w:next w:val="Normal"/>
    <w:autoRedefine/>
    <w:uiPriority w:val="99"/>
    <w:unhideWhenUsed/>
    <w:rsid w:val="000717C1"/>
    <w:pPr>
      <w:tabs>
        <w:tab w:val="right" w:pos="4143"/>
      </w:tabs>
      <w:spacing w:before="0" w:after="0"/>
      <w:ind w:left="200" w:hanging="200"/>
    </w:pPr>
    <w:rPr>
      <w:sz w:val="16"/>
      <w:szCs w:val="18"/>
    </w:rPr>
  </w:style>
  <w:style w:type="paragraph" w:styleId="Titreindex">
    <w:name w:val="index heading"/>
    <w:basedOn w:val="Normal"/>
    <w:next w:val="Index1"/>
    <w:uiPriority w:val="99"/>
    <w:unhideWhenUsed/>
    <w:rsid w:val="000717C1"/>
    <w:pPr>
      <w:spacing w:before="240" w:after="120"/>
      <w:ind w:left="0"/>
    </w:pPr>
    <w:rPr>
      <w:b/>
      <w:bCs/>
      <w:color w:val="333399"/>
      <w:sz w:val="24"/>
      <w:szCs w:val="28"/>
    </w:rPr>
  </w:style>
  <w:style w:type="paragraph" w:customStyle="1" w:styleId="Appendix">
    <w:name w:val="Appendix"/>
    <w:basedOn w:val="Titre7"/>
    <w:next w:val="Corpsdetexte"/>
    <w:uiPriority w:val="99"/>
    <w:rsid w:val="000717C1"/>
    <w:pPr>
      <w:keepLines w:val="0"/>
      <w:pageBreakBefore/>
      <w:numPr>
        <w:numId w:val="6"/>
      </w:numPr>
      <w:spacing w:before="0" w:line="240" w:lineRule="auto"/>
    </w:pPr>
    <w:rPr>
      <w:rFonts w:ascii="Arial" w:hAnsi="Arial"/>
      <w:b/>
      <w:i w:val="0"/>
      <w:color w:val="004FB6"/>
      <w:sz w:val="32"/>
    </w:rPr>
  </w:style>
  <w:style w:type="paragraph" w:customStyle="1" w:styleId="TableText">
    <w:name w:val="Table Text"/>
    <w:basedOn w:val="Corpsdetexte"/>
    <w:link w:val="TableTextChar"/>
    <w:uiPriority w:val="99"/>
    <w:qFormat/>
    <w:rsid w:val="000717C1"/>
    <w:pPr>
      <w:spacing w:before="60" w:after="60"/>
    </w:pPr>
    <w:rPr>
      <w:sz w:val="18"/>
    </w:rPr>
  </w:style>
  <w:style w:type="paragraph" w:customStyle="1" w:styleId="TableBullet">
    <w:name w:val="Table Bullet"/>
    <w:basedOn w:val="Listepuces"/>
    <w:rsid w:val="000717C1"/>
    <w:pPr>
      <w:tabs>
        <w:tab w:val="clear" w:pos="360"/>
        <w:tab w:val="left" w:pos="227"/>
      </w:tabs>
      <w:spacing w:before="60" w:after="60"/>
      <w:ind w:left="227" w:hanging="227"/>
    </w:pPr>
    <w:rPr>
      <w:sz w:val="18"/>
    </w:rPr>
  </w:style>
  <w:style w:type="paragraph" w:customStyle="1" w:styleId="TableContinue">
    <w:name w:val="Table Continue"/>
    <w:basedOn w:val="Listecontinue"/>
    <w:qFormat/>
    <w:rsid w:val="000717C1"/>
    <w:pPr>
      <w:spacing w:before="60" w:after="60"/>
      <w:ind w:left="227"/>
    </w:pPr>
    <w:rPr>
      <w:sz w:val="18"/>
    </w:rPr>
  </w:style>
  <w:style w:type="paragraph" w:customStyle="1" w:styleId="TableBullet2">
    <w:name w:val="Table Bullet 2"/>
    <w:basedOn w:val="Listepuces2"/>
    <w:rsid w:val="000717C1"/>
    <w:pPr>
      <w:tabs>
        <w:tab w:val="clear" w:pos="714"/>
        <w:tab w:val="left" w:pos="454"/>
      </w:tabs>
      <w:spacing w:before="60" w:after="60"/>
      <w:ind w:left="454" w:hanging="227"/>
    </w:pPr>
    <w:rPr>
      <w:sz w:val="18"/>
    </w:rPr>
  </w:style>
  <w:style w:type="paragraph" w:customStyle="1" w:styleId="TableContinue2">
    <w:name w:val="Table Continue 2"/>
    <w:basedOn w:val="TableContinue"/>
    <w:rsid w:val="000717C1"/>
    <w:pPr>
      <w:ind w:left="454"/>
    </w:pPr>
  </w:style>
  <w:style w:type="paragraph" w:customStyle="1" w:styleId="Regulatorytext">
    <w:name w:val="Regulatory text"/>
    <w:basedOn w:val="Normal"/>
    <w:rsid w:val="000717C1"/>
    <w:pPr>
      <w:autoSpaceDE w:val="0"/>
      <w:autoSpaceDN w:val="0"/>
      <w:adjustRightInd w:val="0"/>
      <w:spacing w:after="120" w:line="240" w:lineRule="auto"/>
      <w:ind w:left="0"/>
    </w:pPr>
    <w:rPr>
      <w:rFonts w:ascii="EUAlbertina" w:hAnsi="EUAlbertina" w:cs="EUAlbertina"/>
      <w:color w:val="000000"/>
      <w:szCs w:val="19"/>
      <w:lang w:eastAsia="ja-JP"/>
    </w:rPr>
  </w:style>
  <w:style w:type="paragraph" w:styleId="Index2">
    <w:name w:val="index 2"/>
    <w:basedOn w:val="Normal"/>
    <w:next w:val="Normal"/>
    <w:autoRedefine/>
    <w:uiPriority w:val="99"/>
    <w:unhideWhenUsed/>
    <w:rsid w:val="005106BE"/>
    <w:pPr>
      <w:spacing w:before="0" w:after="0"/>
      <w:ind w:left="400" w:hanging="200"/>
    </w:pPr>
    <w:rPr>
      <w:sz w:val="16"/>
      <w:szCs w:val="18"/>
    </w:rPr>
  </w:style>
  <w:style w:type="paragraph" w:customStyle="1" w:styleId="Contents">
    <w:name w:val="Contents"/>
    <w:basedOn w:val="Heading1-nonumbers"/>
    <w:rsid w:val="000717C1"/>
  </w:style>
  <w:style w:type="paragraph" w:customStyle="1" w:styleId="Frontpagelogo">
    <w:name w:val="Front page logo"/>
    <w:basedOn w:val="Normal"/>
    <w:rsid w:val="000717C1"/>
    <w:pPr>
      <w:spacing w:before="0"/>
      <w:jc w:val="right"/>
    </w:pPr>
  </w:style>
  <w:style w:type="paragraph" w:customStyle="1" w:styleId="Heading1-nonumbers">
    <w:name w:val="Heading 1 - no numbers"/>
    <w:basedOn w:val="Titre1"/>
    <w:rsid w:val="000717C1"/>
  </w:style>
  <w:style w:type="paragraph" w:customStyle="1" w:styleId="Heading-excludefromTOC">
    <w:name w:val="Heading - exclude from TOC"/>
    <w:basedOn w:val="Normal"/>
    <w:rsid w:val="000717C1"/>
    <w:pPr>
      <w:spacing w:before="240" w:after="120" w:line="240" w:lineRule="auto"/>
      <w:ind w:left="0"/>
    </w:pPr>
    <w:rPr>
      <w:b/>
      <w:color w:val="004FB6"/>
      <w:sz w:val="24"/>
    </w:rPr>
  </w:style>
  <w:style w:type="paragraph" w:styleId="Paragraphedeliste">
    <w:name w:val="List Paragraph"/>
    <w:aliases w:val="text bullet,List Numbers"/>
    <w:basedOn w:val="Normal"/>
    <w:link w:val="ParagraphedelisteCar"/>
    <w:uiPriority w:val="34"/>
    <w:qFormat/>
    <w:rsid w:val="000717C1"/>
    <w:pPr>
      <w:ind w:left="720"/>
      <w:contextualSpacing/>
    </w:pPr>
  </w:style>
  <w:style w:type="paragraph" w:styleId="Textedebulles">
    <w:name w:val="Balloon Text"/>
    <w:basedOn w:val="Normal"/>
    <w:link w:val="TextedebullesCar"/>
    <w:uiPriority w:val="99"/>
    <w:semiHidden/>
    <w:unhideWhenUsed/>
    <w:rsid w:val="000717C1"/>
    <w:pPr>
      <w:spacing w:before="0"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717C1"/>
    <w:rPr>
      <w:rFonts w:ascii="Tahoma" w:eastAsia="Calibri" w:hAnsi="Tahoma" w:cs="Tahoma"/>
      <w:sz w:val="16"/>
      <w:szCs w:val="16"/>
    </w:rPr>
  </w:style>
  <w:style w:type="character" w:customStyle="1" w:styleId="MenuOption">
    <w:name w:val="Menu &gt; Option"/>
    <w:basedOn w:val="Policepardfaut"/>
    <w:uiPriority w:val="1"/>
    <w:rsid w:val="00E67B29"/>
    <w:rPr>
      <w:rFonts w:ascii="Arial" w:hAnsi="Arial"/>
      <w:color w:val="7F7F7F"/>
      <w:sz w:val="17"/>
    </w:rPr>
  </w:style>
  <w:style w:type="character" w:customStyle="1" w:styleId="Buttons">
    <w:name w:val="Buttons"/>
    <w:uiPriority w:val="1"/>
    <w:rsid w:val="00F63ACB"/>
    <w:rPr>
      <w:rFonts w:ascii="Arial" w:hAnsi="Arial"/>
      <w:sz w:val="18"/>
      <w:bdr w:val="single" w:sz="2" w:space="0" w:color="D6D2B2"/>
      <w:shd w:val="clear" w:color="auto" w:fill="ECEADC"/>
    </w:rPr>
  </w:style>
  <w:style w:type="paragraph" w:styleId="Lgende">
    <w:name w:val="caption"/>
    <w:basedOn w:val="Normal"/>
    <w:next w:val="Normal"/>
    <w:link w:val="LgendeCar"/>
    <w:uiPriority w:val="35"/>
    <w:unhideWhenUsed/>
    <w:qFormat/>
    <w:rsid w:val="00DC5103"/>
    <w:pPr>
      <w:numPr>
        <w:numId w:val="7"/>
      </w:numPr>
      <w:spacing w:after="120" w:line="240" w:lineRule="auto"/>
      <w:ind w:left="0" w:firstLine="0"/>
      <w:jc w:val="center"/>
    </w:pPr>
    <w:rPr>
      <w:b/>
      <w:bCs/>
      <w:sz w:val="18"/>
      <w:szCs w:val="18"/>
    </w:rPr>
  </w:style>
  <w:style w:type="paragraph" w:customStyle="1" w:styleId="Code-paragraph">
    <w:name w:val="Code - paragraph"/>
    <w:basedOn w:val="Corpsdetexte"/>
    <w:rsid w:val="00172CEF"/>
    <w:pPr>
      <w:shd w:val="pct5" w:color="auto" w:fill="auto"/>
      <w:contextualSpacing/>
    </w:pPr>
    <w:rPr>
      <w:rFonts w:ascii="Lucida Console" w:hAnsi="Lucida Console"/>
      <w:sz w:val="18"/>
    </w:rPr>
  </w:style>
  <w:style w:type="paragraph" w:customStyle="1" w:styleId="Code-character">
    <w:name w:val="Code - character"/>
    <w:basedOn w:val="Corpsdetexte"/>
    <w:rsid w:val="00826E4F"/>
    <w:rPr>
      <w:rFonts w:ascii="Lucida Console" w:hAnsi="Lucida Console"/>
      <w:sz w:val="18"/>
    </w:rPr>
  </w:style>
  <w:style w:type="paragraph" w:customStyle="1" w:styleId="Note">
    <w:name w:val="Note:"/>
    <w:basedOn w:val="Corpsdetexte"/>
    <w:rsid w:val="00DC00F1"/>
    <w:pPr>
      <w:tabs>
        <w:tab w:val="left" w:pos="567"/>
      </w:tabs>
      <w:ind w:left="567" w:hanging="567"/>
    </w:pPr>
  </w:style>
  <w:style w:type="paragraph" w:customStyle="1" w:styleId="TableNote">
    <w:name w:val="Table Note:"/>
    <w:basedOn w:val="TableText"/>
    <w:rsid w:val="003B3426"/>
    <w:pPr>
      <w:tabs>
        <w:tab w:val="left" w:pos="510"/>
      </w:tabs>
      <w:ind w:left="510" w:hanging="510"/>
    </w:pPr>
  </w:style>
  <w:style w:type="table" w:styleId="Grilledutableau">
    <w:name w:val="Table Grid"/>
    <w:basedOn w:val="TableauNormal"/>
    <w:uiPriority w:val="59"/>
    <w:rsid w:val="008368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bleButtons">
    <w:name w:val="Table Buttons"/>
    <w:basedOn w:val="Buttons"/>
    <w:uiPriority w:val="1"/>
    <w:rsid w:val="00F63ACB"/>
    <w:rPr>
      <w:rFonts w:ascii="Arial" w:hAnsi="Arial"/>
      <w:sz w:val="16"/>
      <w:bdr w:val="single" w:sz="2" w:space="0" w:color="D6D2B2"/>
      <w:shd w:val="clear" w:color="auto" w:fill="ECEADC"/>
    </w:rPr>
  </w:style>
  <w:style w:type="paragraph" w:customStyle="1" w:styleId="Footer-landscape">
    <w:name w:val="Footer - landscape"/>
    <w:basedOn w:val="Pieddepage"/>
    <w:rsid w:val="009A7F06"/>
    <w:pPr>
      <w:tabs>
        <w:tab w:val="clear" w:pos="9026"/>
        <w:tab w:val="right" w:pos="13721"/>
      </w:tabs>
    </w:pPr>
    <w:rPr>
      <w:color w:val="A4AEB5"/>
    </w:rPr>
  </w:style>
  <w:style w:type="character" w:styleId="Lienhypertextesuivivisit">
    <w:name w:val="FollowedHyperlink"/>
    <w:basedOn w:val="Policepardfaut"/>
    <w:uiPriority w:val="99"/>
    <w:semiHidden/>
    <w:unhideWhenUsed/>
    <w:rsid w:val="00997457"/>
    <w:rPr>
      <w:color w:val="800080"/>
      <w:u w:val="single"/>
    </w:rPr>
  </w:style>
  <w:style w:type="paragraph" w:customStyle="1" w:styleId="TableNumbers">
    <w:name w:val="Table Numbers"/>
    <w:basedOn w:val="TableBullet"/>
    <w:rsid w:val="00C96DE9"/>
    <w:pPr>
      <w:numPr>
        <w:numId w:val="8"/>
      </w:numPr>
      <w:ind w:left="227" w:hanging="227"/>
    </w:pPr>
  </w:style>
  <w:style w:type="character" w:customStyle="1" w:styleId="TableTextChar">
    <w:name w:val="Table Text Char"/>
    <w:basedOn w:val="Policepardfaut"/>
    <w:link w:val="TableText"/>
    <w:uiPriority w:val="99"/>
    <w:locked/>
    <w:rsid w:val="00200476"/>
    <w:rPr>
      <w:rFonts w:ascii="Arial" w:eastAsia="MS Mincho" w:hAnsi="Arial" w:cs="EUAlbertina"/>
      <w:color w:val="000000"/>
      <w:sz w:val="18"/>
      <w:lang w:eastAsia="ja-JP"/>
    </w:rPr>
  </w:style>
  <w:style w:type="paragraph" w:styleId="Explorateurdedocuments">
    <w:name w:val="Document Map"/>
    <w:basedOn w:val="Normal"/>
    <w:link w:val="ExplorateurdedocumentsCar"/>
    <w:uiPriority w:val="99"/>
    <w:semiHidden/>
    <w:unhideWhenUsed/>
    <w:rsid w:val="001B4065"/>
    <w:pPr>
      <w:spacing w:before="0" w:after="0" w:line="240" w:lineRule="auto"/>
    </w:pPr>
    <w:rPr>
      <w:rFonts w:ascii="Tahoma" w:hAnsi="Tahoma" w:cs="Tahoma"/>
      <w:sz w:val="16"/>
      <w:szCs w:val="16"/>
    </w:rPr>
  </w:style>
  <w:style w:type="character" w:customStyle="1" w:styleId="ExplorateurdedocumentsCar">
    <w:name w:val="Explorateur de documents Car"/>
    <w:basedOn w:val="Policepardfaut"/>
    <w:link w:val="Explorateurdedocuments"/>
    <w:uiPriority w:val="99"/>
    <w:semiHidden/>
    <w:rsid w:val="001B4065"/>
    <w:rPr>
      <w:rFonts w:ascii="Tahoma" w:eastAsia="Calibri" w:hAnsi="Tahoma" w:cs="Tahoma"/>
      <w:sz w:val="16"/>
      <w:szCs w:val="16"/>
    </w:rPr>
  </w:style>
  <w:style w:type="paragraph" w:customStyle="1" w:styleId="Point0">
    <w:name w:val="Point 0"/>
    <w:basedOn w:val="Normal"/>
    <w:rsid w:val="00A0375D"/>
    <w:pPr>
      <w:spacing w:after="120" w:line="240" w:lineRule="auto"/>
      <w:ind w:left="850" w:hanging="850"/>
      <w:jc w:val="both"/>
    </w:pPr>
    <w:rPr>
      <w:rFonts w:ascii="Times New Roman" w:eastAsia="Times New Roman" w:hAnsi="Times New Roman"/>
      <w:sz w:val="24"/>
      <w:szCs w:val="24"/>
    </w:rPr>
  </w:style>
  <w:style w:type="paragraph" w:customStyle="1" w:styleId="Point1">
    <w:name w:val="Point 1"/>
    <w:basedOn w:val="Normal"/>
    <w:rsid w:val="00A0375D"/>
    <w:pPr>
      <w:spacing w:after="120" w:line="240" w:lineRule="auto"/>
      <w:ind w:left="1417" w:hanging="567"/>
      <w:jc w:val="both"/>
    </w:pPr>
    <w:rPr>
      <w:rFonts w:ascii="Times New Roman" w:eastAsia="Times New Roman" w:hAnsi="Times New Roman"/>
      <w:sz w:val="24"/>
      <w:szCs w:val="24"/>
    </w:rPr>
  </w:style>
  <w:style w:type="character" w:customStyle="1" w:styleId="BASECar">
    <w:name w:val="BASE Car"/>
    <w:basedOn w:val="Policepardfaut"/>
    <w:link w:val="BASE"/>
    <w:locked/>
    <w:rsid w:val="006D4161"/>
    <w:rPr>
      <w:rFonts w:eastAsia="Calibri"/>
      <w:szCs w:val="22"/>
      <w:lang w:val="en-GB" w:eastAsia="en-US"/>
    </w:rPr>
  </w:style>
  <w:style w:type="paragraph" w:customStyle="1" w:styleId="BASE">
    <w:name w:val="BASE"/>
    <w:basedOn w:val="Normal"/>
    <w:link w:val="BASECar"/>
    <w:qFormat/>
    <w:rsid w:val="006D4161"/>
    <w:pPr>
      <w:spacing w:after="120" w:line="288" w:lineRule="auto"/>
      <w:ind w:left="0"/>
      <w:jc w:val="both"/>
    </w:pPr>
  </w:style>
  <w:style w:type="character" w:customStyle="1" w:styleId="TableHeadingChar">
    <w:name w:val="Table (Heading) Char"/>
    <w:basedOn w:val="Policepardfaut"/>
    <w:link w:val="TableHeading"/>
    <w:uiPriority w:val="99"/>
    <w:locked/>
    <w:rsid w:val="00EC4F84"/>
    <w:rPr>
      <w:rFonts w:ascii="Arial" w:eastAsia="Times New Roman" w:hAnsi="Arial" w:cs="Times New Roman"/>
      <w:b/>
      <w:bCs/>
      <w:color w:val="000000"/>
      <w:sz w:val="20"/>
      <w:szCs w:val="20"/>
      <w:lang w:eastAsia="en-GB"/>
    </w:rPr>
  </w:style>
  <w:style w:type="paragraph" w:customStyle="1" w:styleId="TableHeading">
    <w:name w:val="Table (Heading)"/>
    <w:basedOn w:val="Corpsdetexte"/>
    <w:link w:val="TableHeadingChar"/>
    <w:uiPriority w:val="99"/>
    <w:qFormat/>
    <w:rsid w:val="00EC4F84"/>
    <w:pPr>
      <w:keepNext/>
      <w:autoSpaceDE/>
      <w:autoSpaceDN/>
      <w:adjustRightInd/>
      <w:spacing w:before="80" w:after="80"/>
    </w:pPr>
    <w:rPr>
      <w:rFonts w:eastAsia="Times New Roman" w:cs="Times New Roman"/>
      <w:b/>
      <w:bCs/>
      <w:szCs w:val="20"/>
      <w:lang w:eastAsia="en-GB"/>
    </w:rPr>
  </w:style>
  <w:style w:type="paragraph" w:styleId="Notedebasdepage">
    <w:name w:val="footnote text"/>
    <w:aliases w:val="Footnote Text Char1,Footnote Text Char Char,Fußnotentext Char Char Char,Fußnotentext Char1 Char Char Char,Fußnotentext Char Char Char Char Char,Fußnotentext Char1 Char Char Char Char Char"/>
    <w:basedOn w:val="Normal"/>
    <w:link w:val="NotedebasdepageCar"/>
    <w:uiPriority w:val="99"/>
    <w:unhideWhenUsed/>
    <w:rsid w:val="00D20958"/>
    <w:pPr>
      <w:spacing w:before="0" w:after="0" w:line="240" w:lineRule="auto"/>
    </w:pPr>
    <w:rPr>
      <w:szCs w:val="20"/>
    </w:rPr>
  </w:style>
  <w:style w:type="character" w:customStyle="1" w:styleId="NotedebasdepageCar">
    <w:name w:val="Note de bas de page Car"/>
    <w:aliases w:val="Footnote Text Char1 Car,Footnote Text Char Char Car,Fußnotentext Char Char Char Car,Fußnotentext Char1 Char Char Char Car,Fußnotentext Char Char Char Char Char Car,Fußnotentext Char1 Char Char Char Char Char Car"/>
    <w:basedOn w:val="Policepardfaut"/>
    <w:link w:val="Notedebasdepage"/>
    <w:uiPriority w:val="99"/>
    <w:rsid w:val="00D20958"/>
    <w:rPr>
      <w:rFonts w:ascii="Arial" w:eastAsia="Calibri" w:hAnsi="Arial" w:cs="Times New Roman"/>
      <w:sz w:val="20"/>
      <w:szCs w:val="20"/>
    </w:rPr>
  </w:style>
  <w:style w:type="paragraph" w:customStyle="1" w:styleId="TabletextFont9">
    <w:name w:val="Tabletext Font9"/>
    <w:basedOn w:val="BASE"/>
    <w:qFormat/>
    <w:rsid w:val="00D20958"/>
    <w:rPr>
      <w:sz w:val="18"/>
      <w:szCs w:val="18"/>
    </w:rPr>
  </w:style>
  <w:style w:type="character" w:styleId="Appelnotedebasdep">
    <w:name w:val="footnote reference"/>
    <w:basedOn w:val="Policepardfaut"/>
    <w:uiPriority w:val="99"/>
    <w:unhideWhenUsed/>
    <w:rsid w:val="00D20958"/>
    <w:rPr>
      <w:vertAlign w:val="superscript"/>
    </w:rPr>
  </w:style>
  <w:style w:type="character" w:styleId="Marquedecommentaire">
    <w:name w:val="annotation reference"/>
    <w:basedOn w:val="Policepardfaut"/>
    <w:uiPriority w:val="99"/>
    <w:semiHidden/>
    <w:unhideWhenUsed/>
    <w:rsid w:val="000B7DB3"/>
    <w:rPr>
      <w:sz w:val="16"/>
      <w:szCs w:val="16"/>
    </w:rPr>
  </w:style>
  <w:style w:type="paragraph" w:styleId="Commentaire">
    <w:name w:val="annotation text"/>
    <w:basedOn w:val="Normal"/>
    <w:link w:val="CommentaireCar"/>
    <w:unhideWhenUsed/>
    <w:rsid w:val="000B7DB3"/>
    <w:pPr>
      <w:spacing w:line="240" w:lineRule="auto"/>
    </w:pPr>
    <w:rPr>
      <w:szCs w:val="20"/>
    </w:rPr>
  </w:style>
  <w:style w:type="character" w:customStyle="1" w:styleId="CommentaireCar">
    <w:name w:val="Commentaire Car"/>
    <w:basedOn w:val="Policepardfaut"/>
    <w:link w:val="Commentaire"/>
    <w:rsid w:val="000B7DB3"/>
    <w:rPr>
      <w:rFonts w:ascii="Arial" w:eastAsia="Calibri" w:hAnsi="Arial" w:cs="Times New Roman"/>
      <w:sz w:val="20"/>
      <w:szCs w:val="20"/>
    </w:rPr>
  </w:style>
  <w:style w:type="paragraph" w:styleId="Objetducommentaire">
    <w:name w:val="annotation subject"/>
    <w:basedOn w:val="Commentaire"/>
    <w:next w:val="Commentaire"/>
    <w:link w:val="ObjetducommentaireCar"/>
    <w:uiPriority w:val="99"/>
    <w:semiHidden/>
    <w:unhideWhenUsed/>
    <w:rsid w:val="000B7DB3"/>
    <w:rPr>
      <w:b/>
      <w:bCs/>
    </w:rPr>
  </w:style>
  <w:style w:type="character" w:customStyle="1" w:styleId="ObjetducommentaireCar">
    <w:name w:val="Objet du commentaire Car"/>
    <w:basedOn w:val="CommentaireCar"/>
    <w:link w:val="Objetducommentaire"/>
    <w:uiPriority w:val="99"/>
    <w:semiHidden/>
    <w:rsid w:val="000B7DB3"/>
    <w:rPr>
      <w:rFonts w:ascii="Arial" w:eastAsia="Calibri" w:hAnsi="Arial" w:cs="Times New Roman"/>
      <w:b/>
      <w:bCs/>
      <w:sz w:val="20"/>
      <w:szCs w:val="20"/>
    </w:rPr>
  </w:style>
  <w:style w:type="paragraph" w:styleId="Rvision">
    <w:name w:val="Revision"/>
    <w:hidden/>
    <w:uiPriority w:val="99"/>
    <w:semiHidden/>
    <w:rsid w:val="000B7DB3"/>
    <w:rPr>
      <w:rFonts w:eastAsia="Calibri"/>
      <w:szCs w:val="22"/>
      <w:lang w:val="en-GB" w:eastAsia="en-US"/>
    </w:rPr>
  </w:style>
  <w:style w:type="character" w:customStyle="1" w:styleId="BMbodyChar">
    <w:name w:val="BM body Char"/>
    <w:basedOn w:val="Policepardfaut"/>
    <w:link w:val="BMbody"/>
    <w:locked/>
    <w:rsid w:val="000B7DB3"/>
    <w:rPr>
      <w:rFonts w:ascii="Arial" w:hAnsi="Arial" w:cs="Arial"/>
    </w:rPr>
  </w:style>
  <w:style w:type="paragraph" w:customStyle="1" w:styleId="BMbody">
    <w:name w:val="BM body"/>
    <w:basedOn w:val="Normal"/>
    <w:link w:val="BMbodyChar"/>
    <w:rsid w:val="000B7DB3"/>
    <w:pPr>
      <w:spacing w:before="0" w:after="160" w:line="288" w:lineRule="auto"/>
      <w:ind w:left="0"/>
    </w:pPr>
    <w:rPr>
      <w:rFonts w:eastAsia="Arial" w:cs="Arial"/>
      <w:sz w:val="22"/>
    </w:rPr>
  </w:style>
  <w:style w:type="character" w:customStyle="1" w:styleId="BMcharSectiontitle">
    <w:name w:val="BM char Section title"/>
    <w:rsid w:val="000B11DE"/>
  </w:style>
  <w:style w:type="character" w:customStyle="1" w:styleId="ParagraphedelisteCar">
    <w:name w:val="Paragraphe de liste Car"/>
    <w:aliases w:val="text bullet Car,List Numbers Car"/>
    <w:basedOn w:val="Policepardfaut"/>
    <w:link w:val="Paragraphedeliste"/>
    <w:uiPriority w:val="34"/>
    <w:rsid w:val="009A0ADB"/>
    <w:rPr>
      <w:rFonts w:ascii="Arial" w:eastAsia="Calibri" w:hAnsi="Arial" w:cs="Times New Roman"/>
      <w:sz w:val="20"/>
    </w:rPr>
  </w:style>
  <w:style w:type="paragraph" w:customStyle="1" w:styleId="Bullet1">
    <w:name w:val="Bullet1"/>
    <w:basedOn w:val="Corpsdetexte"/>
    <w:link w:val="Bullet1Car"/>
    <w:qFormat/>
    <w:rsid w:val="006D4161"/>
    <w:pPr>
      <w:numPr>
        <w:numId w:val="10"/>
      </w:numPr>
      <w:spacing w:line="276" w:lineRule="auto"/>
      <w:ind w:left="714" w:hanging="357"/>
      <w:jc w:val="both"/>
    </w:pPr>
    <w:rPr>
      <w:color w:val="auto"/>
    </w:rPr>
  </w:style>
  <w:style w:type="character" w:customStyle="1" w:styleId="Bullet1Car">
    <w:name w:val="Bullet1 Car"/>
    <w:basedOn w:val="CorpsdetexteCar"/>
    <w:link w:val="Bullet1"/>
    <w:rsid w:val="006D4161"/>
    <w:rPr>
      <w:rFonts w:ascii="Arial" w:eastAsia="MS Mincho" w:hAnsi="Arial" w:cs="EUAlbertina"/>
      <w:color w:val="000000"/>
      <w:sz w:val="20"/>
      <w:szCs w:val="22"/>
      <w:lang w:val="en-GB" w:eastAsia="ja-JP"/>
    </w:rPr>
  </w:style>
  <w:style w:type="character" w:styleId="Textedelespacerserv">
    <w:name w:val="Placeholder Text"/>
    <w:basedOn w:val="Policepardfaut"/>
    <w:uiPriority w:val="99"/>
    <w:semiHidden/>
    <w:rsid w:val="00750D9C"/>
    <w:rPr>
      <w:color w:val="808080"/>
    </w:rPr>
  </w:style>
  <w:style w:type="paragraph" w:styleId="Sansinterligne">
    <w:name w:val="No Spacing"/>
    <w:uiPriority w:val="1"/>
    <w:qFormat/>
    <w:rsid w:val="00D66A3C"/>
    <w:pPr>
      <w:ind w:left="567"/>
    </w:pPr>
    <w:rPr>
      <w:rFonts w:eastAsia="Calibri"/>
      <w:szCs w:val="22"/>
      <w:lang w:val="en-GB" w:eastAsia="en-US"/>
    </w:rPr>
  </w:style>
  <w:style w:type="paragraph" w:customStyle="1" w:styleId="FNote">
    <w:name w:val="F_Note"/>
    <w:basedOn w:val="Notedebasdepage"/>
    <w:link w:val="FNoteChar"/>
    <w:qFormat/>
    <w:rsid w:val="004161F0"/>
    <w:pPr>
      <w:ind w:left="255" w:hanging="198"/>
    </w:pPr>
    <w:rPr>
      <w:sz w:val="14"/>
    </w:rPr>
  </w:style>
  <w:style w:type="character" w:customStyle="1" w:styleId="FNoteChar">
    <w:name w:val="F_Note Char"/>
    <w:basedOn w:val="Policepardfaut"/>
    <w:link w:val="FNote"/>
    <w:rsid w:val="004161F0"/>
    <w:rPr>
      <w:rFonts w:eastAsia="Calibri"/>
      <w:sz w:val="14"/>
      <w:lang w:val="en-GB" w:eastAsia="en-US"/>
    </w:rPr>
  </w:style>
  <w:style w:type="paragraph" w:styleId="Notedefin">
    <w:name w:val="endnote text"/>
    <w:basedOn w:val="Normal"/>
    <w:link w:val="NotedefinCar"/>
    <w:uiPriority w:val="99"/>
    <w:semiHidden/>
    <w:unhideWhenUsed/>
    <w:rsid w:val="008937F3"/>
    <w:pPr>
      <w:spacing w:before="0" w:after="0" w:line="240" w:lineRule="auto"/>
    </w:pPr>
    <w:rPr>
      <w:szCs w:val="20"/>
    </w:rPr>
  </w:style>
  <w:style w:type="character" w:customStyle="1" w:styleId="NotedefinCar">
    <w:name w:val="Note de fin Car"/>
    <w:basedOn w:val="Policepardfaut"/>
    <w:link w:val="Notedefin"/>
    <w:uiPriority w:val="99"/>
    <w:semiHidden/>
    <w:rsid w:val="008937F3"/>
    <w:rPr>
      <w:rFonts w:eastAsia="Calibri"/>
      <w:lang w:val="en-GB" w:eastAsia="en-US"/>
    </w:rPr>
  </w:style>
  <w:style w:type="character" w:styleId="Appeldenotedefin">
    <w:name w:val="endnote reference"/>
    <w:basedOn w:val="Policepardfaut"/>
    <w:uiPriority w:val="99"/>
    <w:semiHidden/>
    <w:unhideWhenUsed/>
    <w:rsid w:val="008937F3"/>
    <w:rPr>
      <w:vertAlign w:val="superscript"/>
    </w:rPr>
  </w:style>
  <w:style w:type="paragraph" w:customStyle="1" w:styleId="TitreAppendix">
    <w:name w:val="Titre Appendix"/>
    <w:basedOn w:val="Titre3"/>
    <w:link w:val="TitreAppendixCar"/>
    <w:qFormat/>
    <w:rsid w:val="001F2BC2"/>
    <w:pPr>
      <w:numPr>
        <w:ilvl w:val="0"/>
        <w:numId w:val="9"/>
      </w:numPr>
    </w:pPr>
    <w:rPr>
      <w:rFonts w:cs="Arial"/>
    </w:rPr>
  </w:style>
  <w:style w:type="character" w:customStyle="1" w:styleId="TitreAppendixCar">
    <w:name w:val="Titre Appendix Car"/>
    <w:basedOn w:val="Titre3Car"/>
    <w:link w:val="TitreAppendix"/>
    <w:rsid w:val="00941D5F"/>
    <w:rPr>
      <w:rFonts w:eastAsia="Calibri" w:cs="Arial"/>
      <w:b/>
      <w:color w:val="004FB6"/>
      <w:sz w:val="24"/>
      <w:szCs w:val="24"/>
      <w:lang w:val="en-GB" w:eastAsia="ja-JP"/>
    </w:rPr>
  </w:style>
  <w:style w:type="paragraph" w:styleId="Bibliographie">
    <w:name w:val="Bibliography"/>
    <w:basedOn w:val="Normal"/>
    <w:next w:val="Normal"/>
    <w:uiPriority w:val="37"/>
    <w:unhideWhenUsed/>
    <w:rsid w:val="00B745C5"/>
    <w:pPr>
      <w:spacing w:after="120" w:line="240" w:lineRule="exact"/>
    </w:pPr>
  </w:style>
  <w:style w:type="character" w:customStyle="1" w:styleId="Bullet1Char">
    <w:name w:val="Bullet1 Char"/>
    <w:basedOn w:val="CorpsdetexteCar"/>
    <w:rsid w:val="00B745C5"/>
    <w:rPr>
      <w:rFonts w:ascii="Arial" w:eastAsia="Times New Roman" w:hAnsi="Arial" w:cs="Times New Roman"/>
      <w:color w:val="000000"/>
      <w:sz w:val="20"/>
      <w:lang w:val="en-GB" w:eastAsia="en-GB"/>
    </w:rPr>
  </w:style>
  <w:style w:type="paragraph" w:customStyle="1" w:styleId="Corpsde">
    <w:name w:val="Corps de"/>
    <w:basedOn w:val="Normal"/>
    <w:uiPriority w:val="99"/>
    <w:rsid w:val="00B745C5"/>
    <w:pPr>
      <w:autoSpaceDE w:val="0"/>
      <w:autoSpaceDN w:val="0"/>
      <w:adjustRightInd w:val="0"/>
      <w:spacing w:after="120" w:line="240" w:lineRule="auto"/>
      <w:ind w:left="0"/>
    </w:pPr>
    <w:rPr>
      <w:rFonts w:eastAsia="MS Mincho" w:cs="EUAlbertina"/>
      <w:color w:val="000000"/>
      <w:lang w:eastAsia="ja-JP"/>
    </w:rPr>
  </w:style>
  <w:style w:type="paragraph" w:customStyle="1" w:styleId="Default">
    <w:name w:val="Default"/>
    <w:rsid w:val="00B745C5"/>
    <w:pPr>
      <w:autoSpaceDE w:val="0"/>
      <w:autoSpaceDN w:val="0"/>
      <w:adjustRightInd w:val="0"/>
      <w:spacing w:before="120"/>
      <w:ind w:left="567"/>
    </w:pPr>
    <w:rPr>
      <w:rFonts w:eastAsiaTheme="minorHAnsi" w:cs="Arial"/>
      <w:color w:val="000000"/>
      <w:sz w:val="24"/>
      <w:szCs w:val="24"/>
      <w:lang w:val="en-GB" w:eastAsia="en-US"/>
    </w:rPr>
  </w:style>
  <w:style w:type="paragraph" w:customStyle="1" w:styleId="DefinitionList">
    <w:name w:val="Definition List"/>
    <w:basedOn w:val="Normal"/>
    <w:next w:val="Normal"/>
    <w:uiPriority w:val="99"/>
    <w:rsid w:val="00B745C5"/>
    <w:pPr>
      <w:autoSpaceDE w:val="0"/>
      <w:autoSpaceDN w:val="0"/>
      <w:adjustRightInd w:val="0"/>
      <w:spacing w:before="0" w:after="0" w:line="240" w:lineRule="auto"/>
      <w:ind w:left="360"/>
    </w:pPr>
    <w:rPr>
      <w:rFonts w:ascii="Times New Roman" w:eastAsiaTheme="minorHAnsi" w:hAnsi="Times New Roman"/>
      <w:sz w:val="24"/>
      <w:szCs w:val="24"/>
      <w:lang w:val="fr-FR"/>
    </w:rPr>
  </w:style>
  <w:style w:type="paragraph" w:styleId="En-ttedetabledesmatires">
    <w:name w:val="TOC Heading"/>
    <w:basedOn w:val="Titre1"/>
    <w:next w:val="Normal"/>
    <w:uiPriority w:val="39"/>
    <w:unhideWhenUsed/>
    <w:qFormat/>
    <w:rsid w:val="00B745C5"/>
    <w:pPr>
      <w:pageBreakBefore w:val="0"/>
      <w:spacing w:before="480" w:line="276" w:lineRule="auto"/>
      <w:outlineLvl w:val="9"/>
    </w:pPr>
    <w:rPr>
      <w:rFonts w:asciiTheme="majorHAnsi" w:eastAsiaTheme="majorEastAsia" w:hAnsiTheme="majorHAnsi" w:cstheme="majorBidi"/>
      <w:color w:val="365F91" w:themeColor="accent1" w:themeShade="BF"/>
      <w:sz w:val="28"/>
      <w:lang w:val="en-US"/>
    </w:rPr>
  </w:style>
  <w:style w:type="character" w:customStyle="1" w:styleId="hps">
    <w:name w:val="hps"/>
    <w:basedOn w:val="Policepardfaut"/>
    <w:rsid w:val="00B745C5"/>
  </w:style>
  <w:style w:type="character" w:customStyle="1" w:styleId="LgendeCar">
    <w:name w:val="Légende Car"/>
    <w:basedOn w:val="Policepardfaut"/>
    <w:link w:val="Lgende"/>
    <w:uiPriority w:val="35"/>
    <w:rsid w:val="00B745C5"/>
    <w:rPr>
      <w:rFonts w:eastAsia="Calibri"/>
      <w:b/>
      <w:bCs/>
      <w:sz w:val="18"/>
      <w:szCs w:val="18"/>
      <w:lang w:val="en-GB" w:eastAsia="en-US"/>
    </w:rPr>
  </w:style>
  <w:style w:type="table" w:customStyle="1" w:styleId="LightList-Accent11">
    <w:name w:val="Light List - Accent 11"/>
    <w:basedOn w:val="TableauNormal"/>
    <w:uiPriority w:val="61"/>
    <w:rsid w:val="00B745C5"/>
    <w:pPr>
      <w:spacing w:before="120"/>
      <w:ind w:left="567"/>
    </w:pPr>
    <w:rPr>
      <w:rFonts w:asciiTheme="minorHAnsi" w:eastAsiaTheme="minorHAnsi" w:hAnsiTheme="minorHAnsi" w:cstheme="minorBidi"/>
      <w:sz w:val="22"/>
      <w:szCs w:val="22"/>
      <w:lang w:val="en-GB"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Shading-Accent12">
    <w:name w:val="Light Shading - Accent 12"/>
    <w:basedOn w:val="TableauNormal"/>
    <w:uiPriority w:val="60"/>
    <w:rsid w:val="00B745C5"/>
    <w:pPr>
      <w:spacing w:before="120"/>
      <w:ind w:left="567"/>
    </w:pPr>
    <w:rPr>
      <w:rFonts w:asciiTheme="minorHAnsi" w:eastAsiaTheme="minorHAnsi" w:hAnsiTheme="minorHAnsi" w:cstheme="minorBidi"/>
      <w:color w:val="365F91" w:themeColor="accent1" w:themeShade="BF"/>
      <w:sz w:val="22"/>
      <w:szCs w:val="22"/>
      <w:lang w:val="en-GB" w:eastAsia="en-US"/>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steclaire-Accent11">
    <w:name w:val="Liste claire - Accent 11"/>
    <w:basedOn w:val="TableauNormal"/>
    <w:uiPriority w:val="61"/>
    <w:rsid w:val="00B745C5"/>
    <w:pPr>
      <w:spacing w:before="120"/>
      <w:ind w:left="567"/>
    </w:pPr>
    <w:rPr>
      <w:rFonts w:asciiTheme="minorHAnsi" w:eastAsiaTheme="minorHAnsi" w:hAnsiTheme="minorHAnsi" w:cstheme="minorBidi"/>
      <w:sz w:val="22"/>
      <w:szCs w:val="22"/>
      <w:lang w:val="en-GB"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Nolist2">
    <w:name w:val="No. list 2"/>
    <w:basedOn w:val="Normal"/>
    <w:qFormat/>
    <w:rsid w:val="00B745C5"/>
    <w:pPr>
      <w:tabs>
        <w:tab w:val="left" w:pos="1440"/>
        <w:tab w:val="left" w:pos="2250"/>
      </w:tabs>
      <w:spacing w:before="60" w:after="120" w:line="240" w:lineRule="auto"/>
      <w:ind w:left="1620" w:right="289" w:hanging="360"/>
    </w:pPr>
    <w:rPr>
      <w:rFonts w:eastAsia="Times New Roman"/>
      <w:sz w:val="22"/>
      <w:lang w:eastAsia="en-GB"/>
    </w:rPr>
  </w:style>
  <w:style w:type="paragraph" w:styleId="NormalWeb">
    <w:name w:val="Normal (Web)"/>
    <w:basedOn w:val="Normal"/>
    <w:uiPriority w:val="99"/>
    <w:unhideWhenUsed/>
    <w:rsid w:val="00B745C5"/>
    <w:pPr>
      <w:spacing w:before="100" w:beforeAutospacing="1" w:after="100" w:afterAutospacing="1" w:line="240" w:lineRule="auto"/>
      <w:ind w:left="0"/>
    </w:pPr>
    <w:rPr>
      <w:rFonts w:ascii="Times New Roman" w:eastAsiaTheme="minorHAnsi" w:hAnsi="Times New Roman"/>
      <w:sz w:val="24"/>
      <w:szCs w:val="24"/>
      <w:lang w:eastAsia="en-GB"/>
    </w:rPr>
  </w:style>
  <w:style w:type="paragraph" w:customStyle="1" w:styleId="TableText0">
    <w:name w:val="Table (Text)"/>
    <w:basedOn w:val="Normal"/>
    <w:link w:val="TableTextChar0"/>
    <w:qFormat/>
    <w:rsid w:val="00B745C5"/>
    <w:pPr>
      <w:spacing w:before="60" w:after="120" w:line="240" w:lineRule="auto"/>
      <w:ind w:left="0"/>
    </w:pPr>
    <w:rPr>
      <w:rFonts w:eastAsia="Times New Roman"/>
      <w:bCs/>
      <w:color w:val="000000"/>
      <w:szCs w:val="20"/>
      <w:lang w:eastAsia="en-GB"/>
    </w:rPr>
  </w:style>
  <w:style w:type="character" w:customStyle="1" w:styleId="TableTextChar0">
    <w:name w:val="Table (Text) Char"/>
    <w:basedOn w:val="Policepardfaut"/>
    <w:link w:val="TableText0"/>
    <w:rsid w:val="00B745C5"/>
    <w:rPr>
      <w:rFonts w:eastAsia="Times New Roman"/>
      <w:bCs/>
      <w:color w:val="000000"/>
      <w:lang w:val="en-GB" w:eastAsia="en-GB"/>
    </w:rPr>
  </w:style>
  <w:style w:type="table" w:customStyle="1" w:styleId="TableGrid1">
    <w:name w:val="Table Grid1"/>
    <w:basedOn w:val="TableauNormal"/>
    <w:next w:val="Grilledutableau"/>
    <w:uiPriority w:val="59"/>
    <w:rsid w:val="00B745C5"/>
    <w:pPr>
      <w:spacing w:before="120"/>
      <w:ind w:left="567"/>
    </w:pPr>
    <w:rPr>
      <w:rFonts w:asciiTheme="minorHAnsi" w:eastAsiaTheme="minorHAnsi" w:hAnsiTheme="minorHAnsi" w:cstheme="minorBidi"/>
      <w:sz w:val="22"/>
      <w:szCs w:val="22"/>
      <w:lang w:val="en-GB"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Font9">
    <w:name w:val="Table Heading Font9"/>
    <w:basedOn w:val="TableHeading"/>
    <w:qFormat/>
    <w:rsid w:val="00B745C5"/>
    <w:pPr>
      <w:keepLines/>
      <w:spacing w:line="288" w:lineRule="auto"/>
    </w:pPr>
    <w:rPr>
      <w:sz w:val="18"/>
      <w:szCs w:val="18"/>
      <w:lang w:eastAsia="en-US"/>
    </w:rPr>
  </w:style>
  <w:style w:type="paragraph" w:customStyle="1" w:styleId="SourceCode">
    <w:name w:val="Source Code"/>
    <w:basedOn w:val="Normal"/>
    <w:rsid w:val="00B745C5"/>
    <w:pPr>
      <w:shd w:val="clear" w:color="auto" w:fill="F8F8F8"/>
      <w:wordWrap w:val="0"/>
      <w:spacing w:after="120" w:line="240" w:lineRule="exact"/>
    </w:pPr>
  </w:style>
  <w:style w:type="character" w:customStyle="1" w:styleId="KeywordTok">
    <w:name w:val="KeywordTok"/>
    <w:rsid w:val="00B745C5"/>
    <w:rPr>
      <w:b/>
      <w:color w:val="204A87"/>
      <w:shd w:val="clear" w:color="auto" w:fill="F8F8F8"/>
    </w:rPr>
  </w:style>
  <w:style w:type="character" w:customStyle="1" w:styleId="DataTypeTok">
    <w:name w:val="DataTypeTok"/>
    <w:rsid w:val="00B745C5"/>
    <w:rPr>
      <w:color w:val="204A87"/>
      <w:shd w:val="clear" w:color="auto" w:fill="F8F8F8"/>
    </w:rPr>
  </w:style>
  <w:style w:type="character" w:customStyle="1" w:styleId="DecValTok">
    <w:name w:val="DecValTok"/>
    <w:rsid w:val="00B745C5"/>
    <w:rPr>
      <w:color w:val="0000CF"/>
      <w:shd w:val="clear" w:color="auto" w:fill="F8F8F8"/>
    </w:rPr>
  </w:style>
  <w:style w:type="character" w:customStyle="1" w:styleId="BaseNTok">
    <w:name w:val="BaseNTok"/>
    <w:rsid w:val="00B745C5"/>
    <w:rPr>
      <w:color w:val="0000CF"/>
      <w:shd w:val="clear" w:color="auto" w:fill="F8F8F8"/>
    </w:rPr>
  </w:style>
  <w:style w:type="character" w:customStyle="1" w:styleId="FloatTok">
    <w:name w:val="FloatTok"/>
    <w:rsid w:val="00B745C5"/>
    <w:rPr>
      <w:color w:val="0000CF"/>
      <w:shd w:val="clear" w:color="auto" w:fill="F8F8F8"/>
    </w:rPr>
  </w:style>
  <w:style w:type="character" w:customStyle="1" w:styleId="ConstantTok">
    <w:name w:val="ConstantTok"/>
    <w:rsid w:val="00B745C5"/>
    <w:rPr>
      <w:color w:val="000000"/>
      <w:shd w:val="clear" w:color="auto" w:fill="F8F8F8"/>
    </w:rPr>
  </w:style>
  <w:style w:type="character" w:customStyle="1" w:styleId="CharTok">
    <w:name w:val="CharTok"/>
    <w:rsid w:val="00B745C5"/>
    <w:rPr>
      <w:color w:val="4E9A06"/>
      <w:shd w:val="clear" w:color="auto" w:fill="F8F8F8"/>
    </w:rPr>
  </w:style>
  <w:style w:type="character" w:customStyle="1" w:styleId="SpecialCharTok">
    <w:name w:val="SpecialCharTok"/>
    <w:rsid w:val="00B745C5"/>
    <w:rPr>
      <w:color w:val="000000"/>
      <w:shd w:val="clear" w:color="auto" w:fill="F8F8F8"/>
    </w:rPr>
  </w:style>
  <w:style w:type="character" w:customStyle="1" w:styleId="StringTok">
    <w:name w:val="StringTok"/>
    <w:rsid w:val="00B745C5"/>
    <w:rPr>
      <w:color w:val="4E9A06"/>
      <w:shd w:val="clear" w:color="auto" w:fill="F8F8F8"/>
    </w:rPr>
  </w:style>
  <w:style w:type="character" w:customStyle="1" w:styleId="VerbatimStringTok">
    <w:name w:val="VerbatimStringTok"/>
    <w:rsid w:val="00B745C5"/>
    <w:rPr>
      <w:color w:val="4E9A06"/>
      <w:shd w:val="clear" w:color="auto" w:fill="F8F8F8"/>
    </w:rPr>
  </w:style>
  <w:style w:type="character" w:customStyle="1" w:styleId="SpecialStringTok">
    <w:name w:val="SpecialStringTok"/>
    <w:rsid w:val="00B745C5"/>
    <w:rPr>
      <w:color w:val="4E9A06"/>
      <w:shd w:val="clear" w:color="auto" w:fill="F8F8F8"/>
    </w:rPr>
  </w:style>
  <w:style w:type="character" w:customStyle="1" w:styleId="ImportTok">
    <w:name w:val="ImportTok"/>
    <w:rsid w:val="00B745C5"/>
    <w:rPr>
      <w:shd w:val="clear" w:color="auto" w:fill="F8F8F8"/>
    </w:rPr>
  </w:style>
  <w:style w:type="character" w:customStyle="1" w:styleId="CommentTok">
    <w:name w:val="CommentTok"/>
    <w:rsid w:val="00B745C5"/>
    <w:rPr>
      <w:i/>
      <w:color w:val="8F5902"/>
      <w:shd w:val="clear" w:color="auto" w:fill="F8F8F8"/>
    </w:rPr>
  </w:style>
  <w:style w:type="character" w:customStyle="1" w:styleId="DocumentationTok">
    <w:name w:val="DocumentationTok"/>
    <w:rsid w:val="00B745C5"/>
    <w:rPr>
      <w:b/>
      <w:i/>
      <w:color w:val="8F5902"/>
      <w:shd w:val="clear" w:color="auto" w:fill="F8F8F8"/>
    </w:rPr>
  </w:style>
  <w:style w:type="character" w:customStyle="1" w:styleId="AnnotationTok">
    <w:name w:val="AnnotationTok"/>
    <w:rsid w:val="00B745C5"/>
    <w:rPr>
      <w:b/>
      <w:i/>
      <w:color w:val="8F5902"/>
      <w:shd w:val="clear" w:color="auto" w:fill="F8F8F8"/>
    </w:rPr>
  </w:style>
  <w:style w:type="character" w:customStyle="1" w:styleId="CommentVarTok">
    <w:name w:val="CommentVarTok"/>
    <w:rsid w:val="00B745C5"/>
    <w:rPr>
      <w:b/>
      <w:i/>
      <w:color w:val="8F5902"/>
      <w:shd w:val="clear" w:color="auto" w:fill="F8F8F8"/>
    </w:rPr>
  </w:style>
  <w:style w:type="character" w:customStyle="1" w:styleId="OtherTok">
    <w:name w:val="OtherTok"/>
    <w:rsid w:val="00B745C5"/>
    <w:rPr>
      <w:color w:val="8F5902"/>
      <w:shd w:val="clear" w:color="auto" w:fill="F8F8F8"/>
    </w:rPr>
  </w:style>
  <w:style w:type="character" w:customStyle="1" w:styleId="FunctionTok">
    <w:name w:val="FunctionTok"/>
    <w:rsid w:val="00B745C5"/>
    <w:rPr>
      <w:color w:val="000000"/>
      <w:shd w:val="clear" w:color="auto" w:fill="F8F8F8"/>
    </w:rPr>
  </w:style>
  <w:style w:type="character" w:customStyle="1" w:styleId="VariableTok">
    <w:name w:val="VariableTok"/>
    <w:rsid w:val="00B745C5"/>
    <w:rPr>
      <w:color w:val="000000"/>
      <w:shd w:val="clear" w:color="auto" w:fill="F8F8F8"/>
    </w:rPr>
  </w:style>
  <w:style w:type="character" w:customStyle="1" w:styleId="ControlFlowTok">
    <w:name w:val="ControlFlowTok"/>
    <w:rsid w:val="00B745C5"/>
    <w:rPr>
      <w:b/>
      <w:color w:val="204A87"/>
      <w:shd w:val="clear" w:color="auto" w:fill="F8F8F8"/>
    </w:rPr>
  </w:style>
  <w:style w:type="character" w:customStyle="1" w:styleId="OperatorTok">
    <w:name w:val="OperatorTok"/>
    <w:rsid w:val="00B745C5"/>
    <w:rPr>
      <w:b/>
      <w:color w:val="CE5C00"/>
      <w:shd w:val="clear" w:color="auto" w:fill="F8F8F8"/>
    </w:rPr>
  </w:style>
  <w:style w:type="character" w:customStyle="1" w:styleId="BuiltInTok">
    <w:name w:val="BuiltInTok"/>
    <w:rsid w:val="00B745C5"/>
    <w:rPr>
      <w:shd w:val="clear" w:color="auto" w:fill="F8F8F8"/>
    </w:rPr>
  </w:style>
  <w:style w:type="character" w:customStyle="1" w:styleId="ExtensionTok">
    <w:name w:val="ExtensionTok"/>
    <w:rsid w:val="00B745C5"/>
    <w:rPr>
      <w:shd w:val="clear" w:color="auto" w:fill="F8F8F8"/>
    </w:rPr>
  </w:style>
  <w:style w:type="character" w:customStyle="1" w:styleId="PreprocessorTok">
    <w:name w:val="PreprocessorTok"/>
    <w:rsid w:val="00B745C5"/>
    <w:rPr>
      <w:i/>
      <w:color w:val="8F5902"/>
      <w:shd w:val="clear" w:color="auto" w:fill="F8F8F8"/>
    </w:rPr>
  </w:style>
  <w:style w:type="character" w:customStyle="1" w:styleId="AttributeTok">
    <w:name w:val="AttributeTok"/>
    <w:rsid w:val="00B745C5"/>
    <w:rPr>
      <w:color w:val="C4A000"/>
      <w:shd w:val="clear" w:color="auto" w:fill="F8F8F8"/>
    </w:rPr>
  </w:style>
  <w:style w:type="character" w:customStyle="1" w:styleId="RegionMarkerTok">
    <w:name w:val="RegionMarkerTok"/>
    <w:rsid w:val="00B745C5"/>
    <w:rPr>
      <w:shd w:val="clear" w:color="auto" w:fill="F8F8F8"/>
    </w:rPr>
  </w:style>
  <w:style w:type="character" w:customStyle="1" w:styleId="InformationTok">
    <w:name w:val="InformationTok"/>
    <w:rsid w:val="00B745C5"/>
    <w:rPr>
      <w:b/>
      <w:i/>
      <w:color w:val="8F5902"/>
      <w:shd w:val="clear" w:color="auto" w:fill="F8F8F8"/>
    </w:rPr>
  </w:style>
  <w:style w:type="character" w:customStyle="1" w:styleId="WarningTok">
    <w:name w:val="WarningTok"/>
    <w:rsid w:val="00B745C5"/>
    <w:rPr>
      <w:b/>
      <w:i/>
      <w:color w:val="8F5902"/>
      <w:shd w:val="clear" w:color="auto" w:fill="F8F8F8"/>
    </w:rPr>
  </w:style>
  <w:style w:type="character" w:customStyle="1" w:styleId="AlertTok">
    <w:name w:val="AlertTok"/>
    <w:rsid w:val="00B745C5"/>
    <w:rPr>
      <w:color w:val="EF2929"/>
      <w:shd w:val="clear" w:color="auto" w:fill="F8F8F8"/>
    </w:rPr>
  </w:style>
  <w:style w:type="character" w:customStyle="1" w:styleId="ErrorTok">
    <w:name w:val="ErrorTok"/>
    <w:rsid w:val="00B745C5"/>
    <w:rPr>
      <w:b/>
      <w:color w:val="A40000"/>
      <w:shd w:val="clear" w:color="auto" w:fill="F8F8F8"/>
    </w:rPr>
  </w:style>
  <w:style w:type="character" w:customStyle="1" w:styleId="NormalTok">
    <w:name w:val="NormalTok"/>
    <w:rsid w:val="00B745C5"/>
    <w:rPr>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55359">
      <w:bodyDiv w:val="1"/>
      <w:marLeft w:val="0"/>
      <w:marRight w:val="0"/>
      <w:marTop w:val="0"/>
      <w:marBottom w:val="0"/>
      <w:divBdr>
        <w:top w:val="none" w:sz="0" w:space="0" w:color="auto"/>
        <w:left w:val="none" w:sz="0" w:space="0" w:color="auto"/>
        <w:bottom w:val="none" w:sz="0" w:space="0" w:color="auto"/>
        <w:right w:val="none" w:sz="0" w:space="0" w:color="auto"/>
      </w:divBdr>
      <w:divsChild>
        <w:div w:id="296377517">
          <w:marLeft w:val="677"/>
          <w:marRight w:val="0"/>
          <w:marTop w:val="40"/>
          <w:marBottom w:val="40"/>
          <w:divBdr>
            <w:top w:val="none" w:sz="0" w:space="0" w:color="auto"/>
            <w:left w:val="none" w:sz="0" w:space="0" w:color="auto"/>
            <w:bottom w:val="none" w:sz="0" w:space="0" w:color="auto"/>
            <w:right w:val="none" w:sz="0" w:space="0" w:color="auto"/>
          </w:divBdr>
        </w:div>
        <w:div w:id="707295391">
          <w:marLeft w:val="677"/>
          <w:marRight w:val="0"/>
          <w:marTop w:val="40"/>
          <w:marBottom w:val="40"/>
          <w:divBdr>
            <w:top w:val="none" w:sz="0" w:space="0" w:color="auto"/>
            <w:left w:val="none" w:sz="0" w:space="0" w:color="auto"/>
            <w:bottom w:val="none" w:sz="0" w:space="0" w:color="auto"/>
            <w:right w:val="none" w:sz="0" w:space="0" w:color="auto"/>
          </w:divBdr>
        </w:div>
      </w:divsChild>
    </w:div>
    <w:div w:id="49699151">
      <w:bodyDiv w:val="1"/>
      <w:marLeft w:val="0"/>
      <w:marRight w:val="0"/>
      <w:marTop w:val="0"/>
      <w:marBottom w:val="0"/>
      <w:divBdr>
        <w:top w:val="none" w:sz="0" w:space="0" w:color="auto"/>
        <w:left w:val="none" w:sz="0" w:space="0" w:color="auto"/>
        <w:bottom w:val="none" w:sz="0" w:space="0" w:color="auto"/>
        <w:right w:val="none" w:sz="0" w:space="0" w:color="auto"/>
      </w:divBdr>
    </w:div>
    <w:div w:id="55008946">
      <w:bodyDiv w:val="1"/>
      <w:marLeft w:val="0"/>
      <w:marRight w:val="0"/>
      <w:marTop w:val="0"/>
      <w:marBottom w:val="0"/>
      <w:divBdr>
        <w:top w:val="none" w:sz="0" w:space="0" w:color="auto"/>
        <w:left w:val="none" w:sz="0" w:space="0" w:color="auto"/>
        <w:bottom w:val="none" w:sz="0" w:space="0" w:color="auto"/>
        <w:right w:val="none" w:sz="0" w:space="0" w:color="auto"/>
      </w:divBdr>
    </w:div>
    <w:div w:id="55667378">
      <w:bodyDiv w:val="1"/>
      <w:marLeft w:val="0"/>
      <w:marRight w:val="0"/>
      <w:marTop w:val="0"/>
      <w:marBottom w:val="0"/>
      <w:divBdr>
        <w:top w:val="none" w:sz="0" w:space="0" w:color="auto"/>
        <w:left w:val="none" w:sz="0" w:space="0" w:color="auto"/>
        <w:bottom w:val="none" w:sz="0" w:space="0" w:color="auto"/>
        <w:right w:val="none" w:sz="0" w:space="0" w:color="auto"/>
      </w:divBdr>
    </w:div>
    <w:div w:id="63064581">
      <w:bodyDiv w:val="1"/>
      <w:marLeft w:val="0"/>
      <w:marRight w:val="0"/>
      <w:marTop w:val="0"/>
      <w:marBottom w:val="0"/>
      <w:divBdr>
        <w:top w:val="none" w:sz="0" w:space="0" w:color="auto"/>
        <w:left w:val="none" w:sz="0" w:space="0" w:color="auto"/>
        <w:bottom w:val="none" w:sz="0" w:space="0" w:color="auto"/>
        <w:right w:val="none" w:sz="0" w:space="0" w:color="auto"/>
      </w:divBdr>
    </w:div>
    <w:div w:id="103353840">
      <w:bodyDiv w:val="1"/>
      <w:marLeft w:val="0"/>
      <w:marRight w:val="0"/>
      <w:marTop w:val="0"/>
      <w:marBottom w:val="0"/>
      <w:divBdr>
        <w:top w:val="none" w:sz="0" w:space="0" w:color="auto"/>
        <w:left w:val="none" w:sz="0" w:space="0" w:color="auto"/>
        <w:bottom w:val="none" w:sz="0" w:space="0" w:color="auto"/>
        <w:right w:val="none" w:sz="0" w:space="0" w:color="auto"/>
      </w:divBdr>
    </w:div>
    <w:div w:id="185414794">
      <w:bodyDiv w:val="1"/>
      <w:marLeft w:val="0"/>
      <w:marRight w:val="0"/>
      <w:marTop w:val="0"/>
      <w:marBottom w:val="0"/>
      <w:divBdr>
        <w:top w:val="none" w:sz="0" w:space="0" w:color="auto"/>
        <w:left w:val="none" w:sz="0" w:space="0" w:color="auto"/>
        <w:bottom w:val="none" w:sz="0" w:space="0" w:color="auto"/>
        <w:right w:val="none" w:sz="0" w:space="0" w:color="auto"/>
      </w:divBdr>
    </w:div>
    <w:div w:id="250088134">
      <w:bodyDiv w:val="1"/>
      <w:marLeft w:val="0"/>
      <w:marRight w:val="0"/>
      <w:marTop w:val="0"/>
      <w:marBottom w:val="0"/>
      <w:divBdr>
        <w:top w:val="none" w:sz="0" w:space="0" w:color="auto"/>
        <w:left w:val="none" w:sz="0" w:space="0" w:color="auto"/>
        <w:bottom w:val="none" w:sz="0" w:space="0" w:color="auto"/>
        <w:right w:val="none" w:sz="0" w:space="0" w:color="auto"/>
      </w:divBdr>
    </w:div>
    <w:div w:id="259679745">
      <w:bodyDiv w:val="1"/>
      <w:marLeft w:val="0"/>
      <w:marRight w:val="0"/>
      <w:marTop w:val="0"/>
      <w:marBottom w:val="0"/>
      <w:divBdr>
        <w:top w:val="none" w:sz="0" w:space="0" w:color="auto"/>
        <w:left w:val="none" w:sz="0" w:space="0" w:color="auto"/>
        <w:bottom w:val="none" w:sz="0" w:space="0" w:color="auto"/>
        <w:right w:val="none" w:sz="0" w:space="0" w:color="auto"/>
      </w:divBdr>
      <w:divsChild>
        <w:div w:id="439373940">
          <w:marLeft w:val="0"/>
          <w:marRight w:val="0"/>
          <w:marTop w:val="0"/>
          <w:marBottom w:val="0"/>
          <w:divBdr>
            <w:top w:val="none" w:sz="0" w:space="0" w:color="auto"/>
            <w:left w:val="none" w:sz="0" w:space="0" w:color="auto"/>
            <w:bottom w:val="none" w:sz="0" w:space="0" w:color="auto"/>
            <w:right w:val="none" w:sz="0" w:space="0" w:color="auto"/>
          </w:divBdr>
          <w:divsChild>
            <w:div w:id="1066420730">
              <w:marLeft w:val="0"/>
              <w:marRight w:val="0"/>
              <w:marTop w:val="0"/>
              <w:marBottom w:val="0"/>
              <w:divBdr>
                <w:top w:val="none" w:sz="0" w:space="0" w:color="auto"/>
                <w:left w:val="none" w:sz="0" w:space="0" w:color="auto"/>
                <w:bottom w:val="none" w:sz="0" w:space="0" w:color="auto"/>
                <w:right w:val="none" w:sz="0" w:space="0" w:color="auto"/>
              </w:divBdr>
              <w:divsChild>
                <w:div w:id="1163201412">
                  <w:marLeft w:val="0"/>
                  <w:marRight w:val="0"/>
                  <w:marTop w:val="0"/>
                  <w:marBottom w:val="0"/>
                  <w:divBdr>
                    <w:top w:val="none" w:sz="0" w:space="0" w:color="auto"/>
                    <w:left w:val="none" w:sz="0" w:space="0" w:color="auto"/>
                    <w:bottom w:val="none" w:sz="0" w:space="0" w:color="auto"/>
                    <w:right w:val="none" w:sz="0" w:space="0" w:color="auto"/>
                  </w:divBdr>
                  <w:divsChild>
                    <w:div w:id="1410804757">
                      <w:marLeft w:val="0"/>
                      <w:marRight w:val="0"/>
                      <w:marTop w:val="0"/>
                      <w:marBottom w:val="0"/>
                      <w:divBdr>
                        <w:top w:val="none" w:sz="0" w:space="0" w:color="auto"/>
                        <w:left w:val="none" w:sz="0" w:space="0" w:color="auto"/>
                        <w:bottom w:val="none" w:sz="0" w:space="0" w:color="auto"/>
                        <w:right w:val="none" w:sz="0" w:space="0" w:color="auto"/>
                      </w:divBdr>
                      <w:divsChild>
                        <w:div w:id="1303197098">
                          <w:marLeft w:val="150"/>
                          <w:marRight w:val="150"/>
                          <w:marTop w:val="150"/>
                          <w:marBottom w:val="150"/>
                          <w:divBdr>
                            <w:top w:val="none" w:sz="0" w:space="0" w:color="auto"/>
                            <w:left w:val="none" w:sz="0" w:space="0" w:color="auto"/>
                            <w:bottom w:val="none" w:sz="0" w:space="0" w:color="auto"/>
                            <w:right w:val="none" w:sz="0" w:space="0" w:color="auto"/>
                          </w:divBdr>
                          <w:divsChild>
                            <w:div w:id="761489581">
                              <w:marLeft w:val="2325"/>
                              <w:marRight w:val="0"/>
                              <w:marTop w:val="0"/>
                              <w:marBottom w:val="0"/>
                              <w:divBdr>
                                <w:top w:val="none" w:sz="0" w:space="0" w:color="auto"/>
                                <w:left w:val="none" w:sz="0" w:space="0" w:color="auto"/>
                                <w:bottom w:val="none" w:sz="0" w:space="0" w:color="auto"/>
                                <w:right w:val="none" w:sz="0" w:space="0" w:color="auto"/>
                              </w:divBdr>
                              <w:divsChild>
                                <w:div w:id="1823308576">
                                  <w:marLeft w:val="0"/>
                                  <w:marRight w:val="0"/>
                                  <w:marTop w:val="0"/>
                                  <w:marBottom w:val="0"/>
                                  <w:divBdr>
                                    <w:top w:val="none" w:sz="0" w:space="0" w:color="auto"/>
                                    <w:left w:val="none" w:sz="0" w:space="0" w:color="auto"/>
                                    <w:bottom w:val="none" w:sz="0" w:space="0" w:color="auto"/>
                                    <w:right w:val="none" w:sz="0" w:space="0" w:color="auto"/>
                                  </w:divBdr>
                                  <w:divsChild>
                                    <w:div w:id="1060639374">
                                      <w:marLeft w:val="0"/>
                                      <w:marRight w:val="0"/>
                                      <w:marTop w:val="0"/>
                                      <w:marBottom w:val="0"/>
                                      <w:divBdr>
                                        <w:top w:val="none" w:sz="0" w:space="0" w:color="auto"/>
                                        <w:left w:val="none" w:sz="0" w:space="0" w:color="auto"/>
                                        <w:bottom w:val="none" w:sz="0" w:space="0" w:color="auto"/>
                                        <w:right w:val="none" w:sz="0" w:space="0" w:color="auto"/>
                                      </w:divBdr>
                                      <w:divsChild>
                                        <w:div w:id="1351226501">
                                          <w:marLeft w:val="0"/>
                                          <w:marRight w:val="0"/>
                                          <w:marTop w:val="0"/>
                                          <w:marBottom w:val="0"/>
                                          <w:divBdr>
                                            <w:top w:val="none" w:sz="0" w:space="0" w:color="auto"/>
                                            <w:left w:val="none" w:sz="0" w:space="0" w:color="auto"/>
                                            <w:bottom w:val="none" w:sz="0" w:space="0" w:color="auto"/>
                                            <w:right w:val="none" w:sz="0" w:space="0" w:color="auto"/>
                                          </w:divBdr>
                                          <w:divsChild>
                                            <w:div w:id="1809400638">
                                              <w:marLeft w:val="0"/>
                                              <w:marRight w:val="0"/>
                                              <w:marTop w:val="0"/>
                                              <w:marBottom w:val="0"/>
                                              <w:divBdr>
                                                <w:top w:val="none" w:sz="0" w:space="0" w:color="auto"/>
                                                <w:left w:val="none" w:sz="0" w:space="0" w:color="auto"/>
                                                <w:bottom w:val="none" w:sz="0" w:space="0" w:color="auto"/>
                                                <w:right w:val="none" w:sz="0" w:space="0" w:color="auto"/>
                                              </w:divBdr>
                                              <w:divsChild>
                                                <w:div w:id="182284842">
                                                  <w:marLeft w:val="0"/>
                                                  <w:marRight w:val="0"/>
                                                  <w:marTop w:val="0"/>
                                                  <w:marBottom w:val="0"/>
                                                  <w:divBdr>
                                                    <w:top w:val="none" w:sz="0" w:space="0" w:color="auto"/>
                                                    <w:left w:val="none" w:sz="0" w:space="0" w:color="auto"/>
                                                    <w:bottom w:val="none" w:sz="0" w:space="0" w:color="auto"/>
                                                    <w:right w:val="none" w:sz="0" w:space="0" w:color="auto"/>
                                                  </w:divBdr>
                                                  <w:divsChild>
                                                    <w:div w:id="717900161">
                                                      <w:marLeft w:val="0"/>
                                                      <w:marRight w:val="0"/>
                                                      <w:marTop w:val="0"/>
                                                      <w:marBottom w:val="0"/>
                                                      <w:divBdr>
                                                        <w:top w:val="none" w:sz="0" w:space="0" w:color="auto"/>
                                                        <w:left w:val="none" w:sz="0" w:space="0" w:color="auto"/>
                                                        <w:bottom w:val="none" w:sz="0" w:space="0" w:color="auto"/>
                                                        <w:right w:val="none" w:sz="0" w:space="0" w:color="auto"/>
                                                      </w:divBdr>
                                                      <w:divsChild>
                                                        <w:div w:id="1241402214">
                                                          <w:marLeft w:val="0"/>
                                                          <w:marRight w:val="0"/>
                                                          <w:marTop w:val="0"/>
                                                          <w:marBottom w:val="0"/>
                                                          <w:divBdr>
                                                            <w:top w:val="none" w:sz="0" w:space="0" w:color="auto"/>
                                                            <w:left w:val="none" w:sz="0" w:space="0" w:color="auto"/>
                                                            <w:bottom w:val="none" w:sz="0" w:space="0" w:color="auto"/>
                                                            <w:right w:val="none" w:sz="0" w:space="0" w:color="auto"/>
                                                          </w:divBdr>
                                                          <w:divsChild>
                                                            <w:div w:id="1668166698">
                                                              <w:marLeft w:val="0"/>
                                                              <w:marRight w:val="0"/>
                                                              <w:marTop w:val="0"/>
                                                              <w:marBottom w:val="0"/>
                                                              <w:divBdr>
                                                                <w:top w:val="none" w:sz="0" w:space="0" w:color="auto"/>
                                                                <w:left w:val="none" w:sz="0" w:space="0" w:color="auto"/>
                                                                <w:bottom w:val="none" w:sz="0" w:space="0" w:color="auto"/>
                                                                <w:right w:val="none" w:sz="0" w:space="0" w:color="auto"/>
                                                              </w:divBdr>
                                                              <w:divsChild>
                                                                <w:div w:id="912735772">
                                                                  <w:marLeft w:val="15"/>
                                                                  <w:marRight w:val="15"/>
                                                                  <w:marTop w:val="15"/>
                                                                  <w:marBottom w:val="15"/>
                                                                  <w:divBdr>
                                                                    <w:top w:val="none" w:sz="0" w:space="0" w:color="auto"/>
                                                                    <w:left w:val="none" w:sz="0" w:space="0" w:color="auto"/>
                                                                    <w:bottom w:val="none" w:sz="0" w:space="0" w:color="auto"/>
                                                                    <w:right w:val="none" w:sz="0" w:space="0" w:color="auto"/>
                                                                  </w:divBdr>
                                                                  <w:divsChild>
                                                                    <w:div w:id="1818838279">
                                                                      <w:marLeft w:val="0"/>
                                                                      <w:marRight w:val="0"/>
                                                                      <w:marTop w:val="0"/>
                                                                      <w:marBottom w:val="0"/>
                                                                      <w:divBdr>
                                                                        <w:top w:val="none" w:sz="0" w:space="0" w:color="auto"/>
                                                                        <w:left w:val="none" w:sz="0" w:space="0" w:color="auto"/>
                                                                        <w:bottom w:val="none" w:sz="0" w:space="0" w:color="auto"/>
                                                                        <w:right w:val="none" w:sz="0" w:space="0" w:color="auto"/>
                                                                      </w:divBdr>
                                                                      <w:divsChild>
                                                                        <w:div w:id="128372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65307999">
      <w:bodyDiv w:val="1"/>
      <w:marLeft w:val="0"/>
      <w:marRight w:val="0"/>
      <w:marTop w:val="0"/>
      <w:marBottom w:val="0"/>
      <w:divBdr>
        <w:top w:val="none" w:sz="0" w:space="0" w:color="auto"/>
        <w:left w:val="none" w:sz="0" w:space="0" w:color="auto"/>
        <w:bottom w:val="none" w:sz="0" w:space="0" w:color="auto"/>
        <w:right w:val="none" w:sz="0" w:space="0" w:color="auto"/>
      </w:divBdr>
      <w:divsChild>
        <w:div w:id="166753182">
          <w:marLeft w:val="677"/>
          <w:marRight w:val="0"/>
          <w:marTop w:val="40"/>
          <w:marBottom w:val="40"/>
          <w:divBdr>
            <w:top w:val="none" w:sz="0" w:space="0" w:color="auto"/>
            <w:left w:val="none" w:sz="0" w:space="0" w:color="auto"/>
            <w:bottom w:val="none" w:sz="0" w:space="0" w:color="auto"/>
            <w:right w:val="none" w:sz="0" w:space="0" w:color="auto"/>
          </w:divBdr>
        </w:div>
        <w:div w:id="645743843">
          <w:marLeft w:val="677"/>
          <w:marRight w:val="0"/>
          <w:marTop w:val="40"/>
          <w:marBottom w:val="40"/>
          <w:divBdr>
            <w:top w:val="none" w:sz="0" w:space="0" w:color="auto"/>
            <w:left w:val="none" w:sz="0" w:space="0" w:color="auto"/>
            <w:bottom w:val="none" w:sz="0" w:space="0" w:color="auto"/>
            <w:right w:val="none" w:sz="0" w:space="0" w:color="auto"/>
          </w:divBdr>
        </w:div>
        <w:div w:id="1036471675">
          <w:marLeft w:val="677"/>
          <w:marRight w:val="0"/>
          <w:marTop w:val="40"/>
          <w:marBottom w:val="40"/>
          <w:divBdr>
            <w:top w:val="none" w:sz="0" w:space="0" w:color="auto"/>
            <w:left w:val="none" w:sz="0" w:space="0" w:color="auto"/>
            <w:bottom w:val="none" w:sz="0" w:space="0" w:color="auto"/>
            <w:right w:val="none" w:sz="0" w:space="0" w:color="auto"/>
          </w:divBdr>
        </w:div>
        <w:div w:id="1390767125">
          <w:marLeft w:val="677"/>
          <w:marRight w:val="0"/>
          <w:marTop w:val="40"/>
          <w:marBottom w:val="40"/>
          <w:divBdr>
            <w:top w:val="none" w:sz="0" w:space="0" w:color="auto"/>
            <w:left w:val="none" w:sz="0" w:space="0" w:color="auto"/>
            <w:bottom w:val="none" w:sz="0" w:space="0" w:color="auto"/>
            <w:right w:val="none" w:sz="0" w:space="0" w:color="auto"/>
          </w:divBdr>
        </w:div>
      </w:divsChild>
    </w:div>
    <w:div w:id="269240725">
      <w:bodyDiv w:val="1"/>
      <w:marLeft w:val="0"/>
      <w:marRight w:val="0"/>
      <w:marTop w:val="0"/>
      <w:marBottom w:val="0"/>
      <w:divBdr>
        <w:top w:val="none" w:sz="0" w:space="0" w:color="auto"/>
        <w:left w:val="none" w:sz="0" w:space="0" w:color="auto"/>
        <w:bottom w:val="none" w:sz="0" w:space="0" w:color="auto"/>
        <w:right w:val="none" w:sz="0" w:space="0" w:color="auto"/>
      </w:divBdr>
    </w:div>
    <w:div w:id="273680541">
      <w:bodyDiv w:val="1"/>
      <w:marLeft w:val="0"/>
      <w:marRight w:val="0"/>
      <w:marTop w:val="0"/>
      <w:marBottom w:val="0"/>
      <w:divBdr>
        <w:top w:val="none" w:sz="0" w:space="0" w:color="auto"/>
        <w:left w:val="none" w:sz="0" w:space="0" w:color="auto"/>
        <w:bottom w:val="none" w:sz="0" w:space="0" w:color="auto"/>
        <w:right w:val="none" w:sz="0" w:space="0" w:color="auto"/>
      </w:divBdr>
    </w:div>
    <w:div w:id="298539018">
      <w:bodyDiv w:val="1"/>
      <w:marLeft w:val="0"/>
      <w:marRight w:val="0"/>
      <w:marTop w:val="0"/>
      <w:marBottom w:val="0"/>
      <w:divBdr>
        <w:top w:val="none" w:sz="0" w:space="0" w:color="auto"/>
        <w:left w:val="none" w:sz="0" w:space="0" w:color="auto"/>
        <w:bottom w:val="none" w:sz="0" w:space="0" w:color="auto"/>
        <w:right w:val="none" w:sz="0" w:space="0" w:color="auto"/>
      </w:divBdr>
    </w:div>
    <w:div w:id="334041670">
      <w:bodyDiv w:val="1"/>
      <w:marLeft w:val="0"/>
      <w:marRight w:val="0"/>
      <w:marTop w:val="0"/>
      <w:marBottom w:val="0"/>
      <w:divBdr>
        <w:top w:val="none" w:sz="0" w:space="0" w:color="auto"/>
        <w:left w:val="none" w:sz="0" w:space="0" w:color="auto"/>
        <w:bottom w:val="none" w:sz="0" w:space="0" w:color="auto"/>
        <w:right w:val="none" w:sz="0" w:space="0" w:color="auto"/>
      </w:divBdr>
    </w:div>
    <w:div w:id="374895543">
      <w:bodyDiv w:val="1"/>
      <w:marLeft w:val="0"/>
      <w:marRight w:val="0"/>
      <w:marTop w:val="0"/>
      <w:marBottom w:val="0"/>
      <w:divBdr>
        <w:top w:val="none" w:sz="0" w:space="0" w:color="auto"/>
        <w:left w:val="none" w:sz="0" w:space="0" w:color="auto"/>
        <w:bottom w:val="none" w:sz="0" w:space="0" w:color="auto"/>
        <w:right w:val="none" w:sz="0" w:space="0" w:color="auto"/>
      </w:divBdr>
    </w:div>
    <w:div w:id="389115997">
      <w:bodyDiv w:val="1"/>
      <w:marLeft w:val="0"/>
      <w:marRight w:val="0"/>
      <w:marTop w:val="0"/>
      <w:marBottom w:val="0"/>
      <w:divBdr>
        <w:top w:val="none" w:sz="0" w:space="0" w:color="auto"/>
        <w:left w:val="none" w:sz="0" w:space="0" w:color="auto"/>
        <w:bottom w:val="none" w:sz="0" w:space="0" w:color="auto"/>
        <w:right w:val="none" w:sz="0" w:space="0" w:color="auto"/>
      </w:divBdr>
    </w:div>
    <w:div w:id="398095296">
      <w:bodyDiv w:val="1"/>
      <w:marLeft w:val="0"/>
      <w:marRight w:val="0"/>
      <w:marTop w:val="0"/>
      <w:marBottom w:val="0"/>
      <w:divBdr>
        <w:top w:val="none" w:sz="0" w:space="0" w:color="auto"/>
        <w:left w:val="none" w:sz="0" w:space="0" w:color="auto"/>
        <w:bottom w:val="none" w:sz="0" w:space="0" w:color="auto"/>
        <w:right w:val="none" w:sz="0" w:space="0" w:color="auto"/>
      </w:divBdr>
    </w:div>
    <w:div w:id="522667153">
      <w:bodyDiv w:val="1"/>
      <w:marLeft w:val="0"/>
      <w:marRight w:val="0"/>
      <w:marTop w:val="0"/>
      <w:marBottom w:val="0"/>
      <w:divBdr>
        <w:top w:val="none" w:sz="0" w:space="0" w:color="auto"/>
        <w:left w:val="none" w:sz="0" w:space="0" w:color="auto"/>
        <w:bottom w:val="none" w:sz="0" w:space="0" w:color="auto"/>
        <w:right w:val="none" w:sz="0" w:space="0" w:color="auto"/>
      </w:divBdr>
    </w:div>
    <w:div w:id="543031599">
      <w:bodyDiv w:val="1"/>
      <w:marLeft w:val="0"/>
      <w:marRight w:val="0"/>
      <w:marTop w:val="0"/>
      <w:marBottom w:val="0"/>
      <w:divBdr>
        <w:top w:val="none" w:sz="0" w:space="0" w:color="auto"/>
        <w:left w:val="none" w:sz="0" w:space="0" w:color="auto"/>
        <w:bottom w:val="none" w:sz="0" w:space="0" w:color="auto"/>
        <w:right w:val="none" w:sz="0" w:space="0" w:color="auto"/>
      </w:divBdr>
    </w:div>
    <w:div w:id="558252849">
      <w:bodyDiv w:val="1"/>
      <w:marLeft w:val="0"/>
      <w:marRight w:val="0"/>
      <w:marTop w:val="0"/>
      <w:marBottom w:val="0"/>
      <w:divBdr>
        <w:top w:val="none" w:sz="0" w:space="0" w:color="auto"/>
        <w:left w:val="none" w:sz="0" w:space="0" w:color="auto"/>
        <w:bottom w:val="none" w:sz="0" w:space="0" w:color="auto"/>
        <w:right w:val="none" w:sz="0" w:space="0" w:color="auto"/>
      </w:divBdr>
    </w:div>
    <w:div w:id="559560235">
      <w:bodyDiv w:val="1"/>
      <w:marLeft w:val="0"/>
      <w:marRight w:val="0"/>
      <w:marTop w:val="0"/>
      <w:marBottom w:val="0"/>
      <w:divBdr>
        <w:top w:val="none" w:sz="0" w:space="0" w:color="auto"/>
        <w:left w:val="none" w:sz="0" w:space="0" w:color="auto"/>
        <w:bottom w:val="none" w:sz="0" w:space="0" w:color="auto"/>
        <w:right w:val="none" w:sz="0" w:space="0" w:color="auto"/>
      </w:divBdr>
    </w:div>
    <w:div w:id="590746400">
      <w:bodyDiv w:val="1"/>
      <w:marLeft w:val="0"/>
      <w:marRight w:val="0"/>
      <w:marTop w:val="0"/>
      <w:marBottom w:val="0"/>
      <w:divBdr>
        <w:top w:val="none" w:sz="0" w:space="0" w:color="auto"/>
        <w:left w:val="none" w:sz="0" w:space="0" w:color="auto"/>
        <w:bottom w:val="none" w:sz="0" w:space="0" w:color="auto"/>
        <w:right w:val="none" w:sz="0" w:space="0" w:color="auto"/>
      </w:divBdr>
    </w:div>
    <w:div w:id="606038120">
      <w:bodyDiv w:val="1"/>
      <w:marLeft w:val="0"/>
      <w:marRight w:val="0"/>
      <w:marTop w:val="0"/>
      <w:marBottom w:val="0"/>
      <w:divBdr>
        <w:top w:val="none" w:sz="0" w:space="0" w:color="auto"/>
        <w:left w:val="none" w:sz="0" w:space="0" w:color="auto"/>
        <w:bottom w:val="none" w:sz="0" w:space="0" w:color="auto"/>
        <w:right w:val="none" w:sz="0" w:space="0" w:color="auto"/>
      </w:divBdr>
    </w:div>
    <w:div w:id="623272572">
      <w:bodyDiv w:val="1"/>
      <w:marLeft w:val="0"/>
      <w:marRight w:val="0"/>
      <w:marTop w:val="0"/>
      <w:marBottom w:val="0"/>
      <w:divBdr>
        <w:top w:val="none" w:sz="0" w:space="0" w:color="auto"/>
        <w:left w:val="none" w:sz="0" w:space="0" w:color="auto"/>
        <w:bottom w:val="none" w:sz="0" w:space="0" w:color="auto"/>
        <w:right w:val="none" w:sz="0" w:space="0" w:color="auto"/>
      </w:divBdr>
    </w:div>
    <w:div w:id="667057808">
      <w:bodyDiv w:val="1"/>
      <w:marLeft w:val="0"/>
      <w:marRight w:val="0"/>
      <w:marTop w:val="0"/>
      <w:marBottom w:val="0"/>
      <w:divBdr>
        <w:top w:val="none" w:sz="0" w:space="0" w:color="auto"/>
        <w:left w:val="none" w:sz="0" w:space="0" w:color="auto"/>
        <w:bottom w:val="none" w:sz="0" w:space="0" w:color="auto"/>
        <w:right w:val="none" w:sz="0" w:space="0" w:color="auto"/>
      </w:divBdr>
      <w:divsChild>
        <w:div w:id="417481240">
          <w:marLeft w:val="0"/>
          <w:marRight w:val="0"/>
          <w:marTop w:val="0"/>
          <w:marBottom w:val="0"/>
          <w:divBdr>
            <w:top w:val="none" w:sz="0" w:space="0" w:color="auto"/>
            <w:left w:val="none" w:sz="0" w:space="0" w:color="auto"/>
            <w:bottom w:val="none" w:sz="0" w:space="0" w:color="auto"/>
            <w:right w:val="none" w:sz="0" w:space="0" w:color="auto"/>
          </w:divBdr>
          <w:divsChild>
            <w:div w:id="1395928234">
              <w:marLeft w:val="0"/>
              <w:marRight w:val="0"/>
              <w:marTop w:val="0"/>
              <w:marBottom w:val="0"/>
              <w:divBdr>
                <w:top w:val="none" w:sz="0" w:space="0" w:color="auto"/>
                <w:left w:val="none" w:sz="0" w:space="0" w:color="auto"/>
                <w:bottom w:val="none" w:sz="0" w:space="0" w:color="auto"/>
                <w:right w:val="none" w:sz="0" w:space="0" w:color="auto"/>
              </w:divBdr>
              <w:divsChild>
                <w:div w:id="841773136">
                  <w:marLeft w:val="0"/>
                  <w:marRight w:val="0"/>
                  <w:marTop w:val="0"/>
                  <w:marBottom w:val="0"/>
                  <w:divBdr>
                    <w:top w:val="none" w:sz="0" w:space="0" w:color="auto"/>
                    <w:left w:val="none" w:sz="0" w:space="0" w:color="auto"/>
                    <w:bottom w:val="none" w:sz="0" w:space="0" w:color="auto"/>
                    <w:right w:val="none" w:sz="0" w:space="0" w:color="auto"/>
                  </w:divBdr>
                  <w:divsChild>
                    <w:div w:id="744062589">
                      <w:marLeft w:val="0"/>
                      <w:marRight w:val="0"/>
                      <w:marTop w:val="0"/>
                      <w:marBottom w:val="0"/>
                      <w:divBdr>
                        <w:top w:val="none" w:sz="0" w:space="0" w:color="auto"/>
                        <w:left w:val="none" w:sz="0" w:space="0" w:color="auto"/>
                        <w:bottom w:val="none" w:sz="0" w:space="0" w:color="auto"/>
                        <w:right w:val="none" w:sz="0" w:space="0" w:color="auto"/>
                      </w:divBdr>
                      <w:divsChild>
                        <w:div w:id="344553014">
                          <w:marLeft w:val="150"/>
                          <w:marRight w:val="150"/>
                          <w:marTop w:val="150"/>
                          <w:marBottom w:val="150"/>
                          <w:divBdr>
                            <w:top w:val="none" w:sz="0" w:space="0" w:color="auto"/>
                            <w:left w:val="none" w:sz="0" w:space="0" w:color="auto"/>
                            <w:bottom w:val="none" w:sz="0" w:space="0" w:color="auto"/>
                            <w:right w:val="none" w:sz="0" w:space="0" w:color="auto"/>
                          </w:divBdr>
                          <w:divsChild>
                            <w:div w:id="176309013">
                              <w:marLeft w:val="2325"/>
                              <w:marRight w:val="0"/>
                              <w:marTop w:val="0"/>
                              <w:marBottom w:val="0"/>
                              <w:divBdr>
                                <w:top w:val="none" w:sz="0" w:space="0" w:color="auto"/>
                                <w:left w:val="none" w:sz="0" w:space="0" w:color="auto"/>
                                <w:bottom w:val="none" w:sz="0" w:space="0" w:color="auto"/>
                                <w:right w:val="none" w:sz="0" w:space="0" w:color="auto"/>
                              </w:divBdr>
                              <w:divsChild>
                                <w:div w:id="810681474">
                                  <w:marLeft w:val="0"/>
                                  <w:marRight w:val="0"/>
                                  <w:marTop w:val="0"/>
                                  <w:marBottom w:val="0"/>
                                  <w:divBdr>
                                    <w:top w:val="none" w:sz="0" w:space="0" w:color="auto"/>
                                    <w:left w:val="none" w:sz="0" w:space="0" w:color="auto"/>
                                    <w:bottom w:val="none" w:sz="0" w:space="0" w:color="auto"/>
                                    <w:right w:val="none" w:sz="0" w:space="0" w:color="auto"/>
                                  </w:divBdr>
                                  <w:divsChild>
                                    <w:div w:id="454786875">
                                      <w:marLeft w:val="0"/>
                                      <w:marRight w:val="0"/>
                                      <w:marTop w:val="0"/>
                                      <w:marBottom w:val="0"/>
                                      <w:divBdr>
                                        <w:top w:val="none" w:sz="0" w:space="0" w:color="auto"/>
                                        <w:left w:val="none" w:sz="0" w:space="0" w:color="auto"/>
                                        <w:bottom w:val="none" w:sz="0" w:space="0" w:color="auto"/>
                                        <w:right w:val="none" w:sz="0" w:space="0" w:color="auto"/>
                                      </w:divBdr>
                                      <w:divsChild>
                                        <w:div w:id="671839397">
                                          <w:marLeft w:val="0"/>
                                          <w:marRight w:val="0"/>
                                          <w:marTop w:val="0"/>
                                          <w:marBottom w:val="0"/>
                                          <w:divBdr>
                                            <w:top w:val="none" w:sz="0" w:space="0" w:color="auto"/>
                                            <w:left w:val="none" w:sz="0" w:space="0" w:color="auto"/>
                                            <w:bottom w:val="none" w:sz="0" w:space="0" w:color="auto"/>
                                            <w:right w:val="none" w:sz="0" w:space="0" w:color="auto"/>
                                          </w:divBdr>
                                          <w:divsChild>
                                            <w:div w:id="1811707333">
                                              <w:marLeft w:val="0"/>
                                              <w:marRight w:val="0"/>
                                              <w:marTop w:val="0"/>
                                              <w:marBottom w:val="0"/>
                                              <w:divBdr>
                                                <w:top w:val="none" w:sz="0" w:space="0" w:color="auto"/>
                                                <w:left w:val="none" w:sz="0" w:space="0" w:color="auto"/>
                                                <w:bottom w:val="none" w:sz="0" w:space="0" w:color="auto"/>
                                                <w:right w:val="none" w:sz="0" w:space="0" w:color="auto"/>
                                              </w:divBdr>
                                              <w:divsChild>
                                                <w:div w:id="1830436251">
                                                  <w:marLeft w:val="0"/>
                                                  <w:marRight w:val="0"/>
                                                  <w:marTop w:val="0"/>
                                                  <w:marBottom w:val="0"/>
                                                  <w:divBdr>
                                                    <w:top w:val="none" w:sz="0" w:space="0" w:color="auto"/>
                                                    <w:left w:val="none" w:sz="0" w:space="0" w:color="auto"/>
                                                    <w:bottom w:val="none" w:sz="0" w:space="0" w:color="auto"/>
                                                    <w:right w:val="none" w:sz="0" w:space="0" w:color="auto"/>
                                                  </w:divBdr>
                                                  <w:divsChild>
                                                    <w:div w:id="1986349247">
                                                      <w:marLeft w:val="0"/>
                                                      <w:marRight w:val="0"/>
                                                      <w:marTop w:val="0"/>
                                                      <w:marBottom w:val="0"/>
                                                      <w:divBdr>
                                                        <w:top w:val="none" w:sz="0" w:space="0" w:color="auto"/>
                                                        <w:left w:val="none" w:sz="0" w:space="0" w:color="auto"/>
                                                        <w:bottom w:val="none" w:sz="0" w:space="0" w:color="auto"/>
                                                        <w:right w:val="none" w:sz="0" w:space="0" w:color="auto"/>
                                                      </w:divBdr>
                                                      <w:divsChild>
                                                        <w:div w:id="83846951">
                                                          <w:marLeft w:val="0"/>
                                                          <w:marRight w:val="0"/>
                                                          <w:marTop w:val="0"/>
                                                          <w:marBottom w:val="0"/>
                                                          <w:divBdr>
                                                            <w:top w:val="none" w:sz="0" w:space="0" w:color="auto"/>
                                                            <w:left w:val="none" w:sz="0" w:space="0" w:color="auto"/>
                                                            <w:bottom w:val="none" w:sz="0" w:space="0" w:color="auto"/>
                                                            <w:right w:val="none" w:sz="0" w:space="0" w:color="auto"/>
                                                          </w:divBdr>
                                                          <w:divsChild>
                                                            <w:div w:id="173038241">
                                                              <w:marLeft w:val="0"/>
                                                              <w:marRight w:val="0"/>
                                                              <w:marTop w:val="0"/>
                                                              <w:marBottom w:val="0"/>
                                                              <w:divBdr>
                                                                <w:top w:val="none" w:sz="0" w:space="0" w:color="auto"/>
                                                                <w:left w:val="none" w:sz="0" w:space="0" w:color="auto"/>
                                                                <w:bottom w:val="none" w:sz="0" w:space="0" w:color="auto"/>
                                                                <w:right w:val="none" w:sz="0" w:space="0" w:color="auto"/>
                                                              </w:divBdr>
                                                              <w:divsChild>
                                                                <w:div w:id="1422486512">
                                                                  <w:marLeft w:val="15"/>
                                                                  <w:marRight w:val="15"/>
                                                                  <w:marTop w:val="15"/>
                                                                  <w:marBottom w:val="15"/>
                                                                  <w:divBdr>
                                                                    <w:top w:val="none" w:sz="0" w:space="0" w:color="auto"/>
                                                                    <w:left w:val="none" w:sz="0" w:space="0" w:color="auto"/>
                                                                    <w:bottom w:val="none" w:sz="0" w:space="0" w:color="auto"/>
                                                                    <w:right w:val="none" w:sz="0" w:space="0" w:color="auto"/>
                                                                  </w:divBdr>
                                                                  <w:divsChild>
                                                                    <w:div w:id="1113594874">
                                                                      <w:marLeft w:val="0"/>
                                                                      <w:marRight w:val="0"/>
                                                                      <w:marTop w:val="0"/>
                                                                      <w:marBottom w:val="0"/>
                                                                      <w:divBdr>
                                                                        <w:top w:val="none" w:sz="0" w:space="0" w:color="auto"/>
                                                                        <w:left w:val="none" w:sz="0" w:space="0" w:color="auto"/>
                                                                        <w:bottom w:val="none" w:sz="0" w:space="0" w:color="auto"/>
                                                                        <w:right w:val="none" w:sz="0" w:space="0" w:color="auto"/>
                                                                      </w:divBdr>
                                                                      <w:divsChild>
                                                                        <w:div w:id="147378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81204503">
      <w:bodyDiv w:val="1"/>
      <w:marLeft w:val="0"/>
      <w:marRight w:val="0"/>
      <w:marTop w:val="0"/>
      <w:marBottom w:val="0"/>
      <w:divBdr>
        <w:top w:val="none" w:sz="0" w:space="0" w:color="auto"/>
        <w:left w:val="none" w:sz="0" w:space="0" w:color="auto"/>
        <w:bottom w:val="none" w:sz="0" w:space="0" w:color="auto"/>
        <w:right w:val="none" w:sz="0" w:space="0" w:color="auto"/>
      </w:divBdr>
    </w:div>
    <w:div w:id="698893063">
      <w:bodyDiv w:val="1"/>
      <w:marLeft w:val="0"/>
      <w:marRight w:val="0"/>
      <w:marTop w:val="0"/>
      <w:marBottom w:val="0"/>
      <w:divBdr>
        <w:top w:val="none" w:sz="0" w:space="0" w:color="auto"/>
        <w:left w:val="none" w:sz="0" w:space="0" w:color="auto"/>
        <w:bottom w:val="none" w:sz="0" w:space="0" w:color="auto"/>
        <w:right w:val="none" w:sz="0" w:space="0" w:color="auto"/>
      </w:divBdr>
    </w:div>
    <w:div w:id="701563300">
      <w:bodyDiv w:val="1"/>
      <w:marLeft w:val="0"/>
      <w:marRight w:val="0"/>
      <w:marTop w:val="0"/>
      <w:marBottom w:val="0"/>
      <w:divBdr>
        <w:top w:val="none" w:sz="0" w:space="0" w:color="auto"/>
        <w:left w:val="none" w:sz="0" w:space="0" w:color="auto"/>
        <w:bottom w:val="none" w:sz="0" w:space="0" w:color="auto"/>
        <w:right w:val="none" w:sz="0" w:space="0" w:color="auto"/>
      </w:divBdr>
    </w:div>
    <w:div w:id="755438880">
      <w:bodyDiv w:val="1"/>
      <w:marLeft w:val="0"/>
      <w:marRight w:val="0"/>
      <w:marTop w:val="0"/>
      <w:marBottom w:val="0"/>
      <w:divBdr>
        <w:top w:val="none" w:sz="0" w:space="0" w:color="auto"/>
        <w:left w:val="none" w:sz="0" w:space="0" w:color="auto"/>
        <w:bottom w:val="none" w:sz="0" w:space="0" w:color="auto"/>
        <w:right w:val="none" w:sz="0" w:space="0" w:color="auto"/>
      </w:divBdr>
    </w:div>
    <w:div w:id="764302027">
      <w:bodyDiv w:val="1"/>
      <w:marLeft w:val="0"/>
      <w:marRight w:val="0"/>
      <w:marTop w:val="0"/>
      <w:marBottom w:val="0"/>
      <w:divBdr>
        <w:top w:val="none" w:sz="0" w:space="0" w:color="auto"/>
        <w:left w:val="none" w:sz="0" w:space="0" w:color="auto"/>
        <w:bottom w:val="none" w:sz="0" w:space="0" w:color="auto"/>
        <w:right w:val="none" w:sz="0" w:space="0" w:color="auto"/>
      </w:divBdr>
    </w:div>
    <w:div w:id="766194599">
      <w:bodyDiv w:val="1"/>
      <w:marLeft w:val="0"/>
      <w:marRight w:val="0"/>
      <w:marTop w:val="0"/>
      <w:marBottom w:val="0"/>
      <w:divBdr>
        <w:top w:val="none" w:sz="0" w:space="0" w:color="auto"/>
        <w:left w:val="none" w:sz="0" w:space="0" w:color="auto"/>
        <w:bottom w:val="none" w:sz="0" w:space="0" w:color="auto"/>
        <w:right w:val="none" w:sz="0" w:space="0" w:color="auto"/>
      </w:divBdr>
    </w:div>
    <w:div w:id="767432254">
      <w:bodyDiv w:val="1"/>
      <w:marLeft w:val="0"/>
      <w:marRight w:val="0"/>
      <w:marTop w:val="0"/>
      <w:marBottom w:val="0"/>
      <w:divBdr>
        <w:top w:val="none" w:sz="0" w:space="0" w:color="auto"/>
        <w:left w:val="none" w:sz="0" w:space="0" w:color="auto"/>
        <w:bottom w:val="none" w:sz="0" w:space="0" w:color="auto"/>
        <w:right w:val="none" w:sz="0" w:space="0" w:color="auto"/>
      </w:divBdr>
    </w:div>
    <w:div w:id="770515625">
      <w:bodyDiv w:val="1"/>
      <w:marLeft w:val="0"/>
      <w:marRight w:val="0"/>
      <w:marTop w:val="0"/>
      <w:marBottom w:val="0"/>
      <w:divBdr>
        <w:top w:val="none" w:sz="0" w:space="0" w:color="auto"/>
        <w:left w:val="none" w:sz="0" w:space="0" w:color="auto"/>
        <w:bottom w:val="none" w:sz="0" w:space="0" w:color="auto"/>
        <w:right w:val="none" w:sz="0" w:space="0" w:color="auto"/>
      </w:divBdr>
      <w:divsChild>
        <w:div w:id="938412274">
          <w:marLeft w:val="274"/>
          <w:marRight w:val="0"/>
          <w:marTop w:val="40"/>
          <w:marBottom w:val="40"/>
          <w:divBdr>
            <w:top w:val="none" w:sz="0" w:space="0" w:color="auto"/>
            <w:left w:val="none" w:sz="0" w:space="0" w:color="auto"/>
            <w:bottom w:val="none" w:sz="0" w:space="0" w:color="auto"/>
            <w:right w:val="none" w:sz="0" w:space="0" w:color="auto"/>
          </w:divBdr>
        </w:div>
      </w:divsChild>
    </w:div>
    <w:div w:id="782383788">
      <w:bodyDiv w:val="1"/>
      <w:marLeft w:val="0"/>
      <w:marRight w:val="0"/>
      <w:marTop w:val="0"/>
      <w:marBottom w:val="0"/>
      <w:divBdr>
        <w:top w:val="none" w:sz="0" w:space="0" w:color="auto"/>
        <w:left w:val="none" w:sz="0" w:space="0" w:color="auto"/>
        <w:bottom w:val="none" w:sz="0" w:space="0" w:color="auto"/>
        <w:right w:val="none" w:sz="0" w:space="0" w:color="auto"/>
      </w:divBdr>
    </w:div>
    <w:div w:id="821190861">
      <w:bodyDiv w:val="1"/>
      <w:marLeft w:val="0"/>
      <w:marRight w:val="0"/>
      <w:marTop w:val="0"/>
      <w:marBottom w:val="0"/>
      <w:divBdr>
        <w:top w:val="none" w:sz="0" w:space="0" w:color="auto"/>
        <w:left w:val="none" w:sz="0" w:space="0" w:color="auto"/>
        <w:bottom w:val="none" w:sz="0" w:space="0" w:color="auto"/>
        <w:right w:val="none" w:sz="0" w:space="0" w:color="auto"/>
      </w:divBdr>
    </w:div>
    <w:div w:id="881211484">
      <w:bodyDiv w:val="1"/>
      <w:marLeft w:val="0"/>
      <w:marRight w:val="0"/>
      <w:marTop w:val="0"/>
      <w:marBottom w:val="0"/>
      <w:divBdr>
        <w:top w:val="none" w:sz="0" w:space="0" w:color="auto"/>
        <w:left w:val="none" w:sz="0" w:space="0" w:color="auto"/>
        <w:bottom w:val="none" w:sz="0" w:space="0" w:color="auto"/>
        <w:right w:val="none" w:sz="0" w:space="0" w:color="auto"/>
      </w:divBdr>
    </w:div>
    <w:div w:id="1012416193">
      <w:bodyDiv w:val="1"/>
      <w:marLeft w:val="0"/>
      <w:marRight w:val="0"/>
      <w:marTop w:val="0"/>
      <w:marBottom w:val="0"/>
      <w:divBdr>
        <w:top w:val="none" w:sz="0" w:space="0" w:color="auto"/>
        <w:left w:val="none" w:sz="0" w:space="0" w:color="auto"/>
        <w:bottom w:val="none" w:sz="0" w:space="0" w:color="auto"/>
        <w:right w:val="none" w:sz="0" w:space="0" w:color="auto"/>
      </w:divBdr>
    </w:div>
    <w:div w:id="1042905283">
      <w:bodyDiv w:val="1"/>
      <w:marLeft w:val="0"/>
      <w:marRight w:val="0"/>
      <w:marTop w:val="0"/>
      <w:marBottom w:val="0"/>
      <w:divBdr>
        <w:top w:val="none" w:sz="0" w:space="0" w:color="auto"/>
        <w:left w:val="none" w:sz="0" w:space="0" w:color="auto"/>
        <w:bottom w:val="none" w:sz="0" w:space="0" w:color="auto"/>
        <w:right w:val="none" w:sz="0" w:space="0" w:color="auto"/>
      </w:divBdr>
    </w:div>
    <w:div w:id="1064795789">
      <w:bodyDiv w:val="1"/>
      <w:marLeft w:val="0"/>
      <w:marRight w:val="0"/>
      <w:marTop w:val="0"/>
      <w:marBottom w:val="0"/>
      <w:divBdr>
        <w:top w:val="none" w:sz="0" w:space="0" w:color="auto"/>
        <w:left w:val="none" w:sz="0" w:space="0" w:color="auto"/>
        <w:bottom w:val="none" w:sz="0" w:space="0" w:color="auto"/>
        <w:right w:val="none" w:sz="0" w:space="0" w:color="auto"/>
      </w:divBdr>
    </w:div>
    <w:div w:id="1084424653">
      <w:bodyDiv w:val="1"/>
      <w:marLeft w:val="0"/>
      <w:marRight w:val="0"/>
      <w:marTop w:val="0"/>
      <w:marBottom w:val="0"/>
      <w:divBdr>
        <w:top w:val="none" w:sz="0" w:space="0" w:color="auto"/>
        <w:left w:val="none" w:sz="0" w:space="0" w:color="auto"/>
        <w:bottom w:val="none" w:sz="0" w:space="0" w:color="auto"/>
        <w:right w:val="none" w:sz="0" w:space="0" w:color="auto"/>
      </w:divBdr>
    </w:div>
    <w:div w:id="1089036308">
      <w:bodyDiv w:val="1"/>
      <w:marLeft w:val="0"/>
      <w:marRight w:val="0"/>
      <w:marTop w:val="0"/>
      <w:marBottom w:val="0"/>
      <w:divBdr>
        <w:top w:val="none" w:sz="0" w:space="0" w:color="auto"/>
        <w:left w:val="none" w:sz="0" w:space="0" w:color="auto"/>
        <w:bottom w:val="none" w:sz="0" w:space="0" w:color="auto"/>
        <w:right w:val="none" w:sz="0" w:space="0" w:color="auto"/>
      </w:divBdr>
    </w:div>
    <w:div w:id="1160392483">
      <w:bodyDiv w:val="1"/>
      <w:marLeft w:val="0"/>
      <w:marRight w:val="0"/>
      <w:marTop w:val="0"/>
      <w:marBottom w:val="0"/>
      <w:divBdr>
        <w:top w:val="none" w:sz="0" w:space="0" w:color="auto"/>
        <w:left w:val="none" w:sz="0" w:space="0" w:color="auto"/>
        <w:bottom w:val="none" w:sz="0" w:space="0" w:color="auto"/>
        <w:right w:val="none" w:sz="0" w:space="0" w:color="auto"/>
      </w:divBdr>
    </w:div>
    <w:div w:id="1179392040">
      <w:bodyDiv w:val="1"/>
      <w:marLeft w:val="0"/>
      <w:marRight w:val="0"/>
      <w:marTop w:val="0"/>
      <w:marBottom w:val="0"/>
      <w:divBdr>
        <w:top w:val="none" w:sz="0" w:space="0" w:color="auto"/>
        <w:left w:val="none" w:sz="0" w:space="0" w:color="auto"/>
        <w:bottom w:val="none" w:sz="0" w:space="0" w:color="auto"/>
        <w:right w:val="none" w:sz="0" w:space="0" w:color="auto"/>
      </w:divBdr>
    </w:div>
    <w:div w:id="1255897236">
      <w:bodyDiv w:val="1"/>
      <w:marLeft w:val="0"/>
      <w:marRight w:val="0"/>
      <w:marTop w:val="0"/>
      <w:marBottom w:val="0"/>
      <w:divBdr>
        <w:top w:val="none" w:sz="0" w:space="0" w:color="auto"/>
        <w:left w:val="none" w:sz="0" w:space="0" w:color="auto"/>
        <w:bottom w:val="none" w:sz="0" w:space="0" w:color="auto"/>
        <w:right w:val="none" w:sz="0" w:space="0" w:color="auto"/>
      </w:divBdr>
    </w:div>
    <w:div w:id="1265646817">
      <w:bodyDiv w:val="1"/>
      <w:marLeft w:val="0"/>
      <w:marRight w:val="0"/>
      <w:marTop w:val="0"/>
      <w:marBottom w:val="0"/>
      <w:divBdr>
        <w:top w:val="none" w:sz="0" w:space="0" w:color="auto"/>
        <w:left w:val="none" w:sz="0" w:space="0" w:color="auto"/>
        <w:bottom w:val="none" w:sz="0" w:space="0" w:color="auto"/>
        <w:right w:val="none" w:sz="0" w:space="0" w:color="auto"/>
      </w:divBdr>
    </w:div>
    <w:div w:id="1280456426">
      <w:bodyDiv w:val="1"/>
      <w:marLeft w:val="0"/>
      <w:marRight w:val="0"/>
      <w:marTop w:val="0"/>
      <w:marBottom w:val="0"/>
      <w:divBdr>
        <w:top w:val="none" w:sz="0" w:space="0" w:color="auto"/>
        <w:left w:val="none" w:sz="0" w:space="0" w:color="auto"/>
        <w:bottom w:val="none" w:sz="0" w:space="0" w:color="auto"/>
        <w:right w:val="none" w:sz="0" w:space="0" w:color="auto"/>
      </w:divBdr>
    </w:div>
    <w:div w:id="1307392056">
      <w:bodyDiv w:val="1"/>
      <w:marLeft w:val="0"/>
      <w:marRight w:val="0"/>
      <w:marTop w:val="0"/>
      <w:marBottom w:val="0"/>
      <w:divBdr>
        <w:top w:val="none" w:sz="0" w:space="0" w:color="auto"/>
        <w:left w:val="none" w:sz="0" w:space="0" w:color="auto"/>
        <w:bottom w:val="none" w:sz="0" w:space="0" w:color="auto"/>
        <w:right w:val="none" w:sz="0" w:space="0" w:color="auto"/>
      </w:divBdr>
      <w:divsChild>
        <w:div w:id="68580058">
          <w:marLeft w:val="274"/>
          <w:marRight w:val="0"/>
          <w:marTop w:val="40"/>
          <w:marBottom w:val="40"/>
          <w:divBdr>
            <w:top w:val="none" w:sz="0" w:space="0" w:color="auto"/>
            <w:left w:val="none" w:sz="0" w:space="0" w:color="auto"/>
            <w:bottom w:val="none" w:sz="0" w:space="0" w:color="auto"/>
            <w:right w:val="none" w:sz="0" w:space="0" w:color="auto"/>
          </w:divBdr>
        </w:div>
      </w:divsChild>
    </w:div>
    <w:div w:id="1342051144">
      <w:bodyDiv w:val="1"/>
      <w:marLeft w:val="0"/>
      <w:marRight w:val="0"/>
      <w:marTop w:val="0"/>
      <w:marBottom w:val="0"/>
      <w:divBdr>
        <w:top w:val="none" w:sz="0" w:space="0" w:color="auto"/>
        <w:left w:val="none" w:sz="0" w:space="0" w:color="auto"/>
        <w:bottom w:val="none" w:sz="0" w:space="0" w:color="auto"/>
        <w:right w:val="none" w:sz="0" w:space="0" w:color="auto"/>
      </w:divBdr>
      <w:divsChild>
        <w:div w:id="439186287">
          <w:marLeft w:val="1123"/>
          <w:marRight w:val="0"/>
          <w:marTop w:val="0"/>
          <w:marBottom w:val="0"/>
          <w:divBdr>
            <w:top w:val="none" w:sz="0" w:space="0" w:color="auto"/>
            <w:left w:val="none" w:sz="0" w:space="0" w:color="auto"/>
            <w:bottom w:val="none" w:sz="0" w:space="0" w:color="auto"/>
            <w:right w:val="none" w:sz="0" w:space="0" w:color="auto"/>
          </w:divBdr>
        </w:div>
        <w:div w:id="530531936">
          <w:marLeft w:val="1123"/>
          <w:marRight w:val="0"/>
          <w:marTop w:val="0"/>
          <w:marBottom w:val="0"/>
          <w:divBdr>
            <w:top w:val="none" w:sz="0" w:space="0" w:color="auto"/>
            <w:left w:val="none" w:sz="0" w:space="0" w:color="auto"/>
            <w:bottom w:val="none" w:sz="0" w:space="0" w:color="auto"/>
            <w:right w:val="none" w:sz="0" w:space="0" w:color="auto"/>
          </w:divBdr>
        </w:div>
        <w:div w:id="1727416193">
          <w:marLeft w:val="1123"/>
          <w:marRight w:val="0"/>
          <w:marTop w:val="0"/>
          <w:marBottom w:val="0"/>
          <w:divBdr>
            <w:top w:val="none" w:sz="0" w:space="0" w:color="auto"/>
            <w:left w:val="none" w:sz="0" w:space="0" w:color="auto"/>
            <w:bottom w:val="none" w:sz="0" w:space="0" w:color="auto"/>
            <w:right w:val="none" w:sz="0" w:space="0" w:color="auto"/>
          </w:divBdr>
        </w:div>
      </w:divsChild>
    </w:div>
    <w:div w:id="1350372317">
      <w:bodyDiv w:val="1"/>
      <w:marLeft w:val="0"/>
      <w:marRight w:val="0"/>
      <w:marTop w:val="0"/>
      <w:marBottom w:val="0"/>
      <w:divBdr>
        <w:top w:val="none" w:sz="0" w:space="0" w:color="auto"/>
        <w:left w:val="none" w:sz="0" w:space="0" w:color="auto"/>
        <w:bottom w:val="none" w:sz="0" w:space="0" w:color="auto"/>
        <w:right w:val="none" w:sz="0" w:space="0" w:color="auto"/>
      </w:divBdr>
    </w:div>
    <w:div w:id="1393037238">
      <w:bodyDiv w:val="1"/>
      <w:marLeft w:val="0"/>
      <w:marRight w:val="0"/>
      <w:marTop w:val="0"/>
      <w:marBottom w:val="0"/>
      <w:divBdr>
        <w:top w:val="none" w:sz="0" w:space="0" w:color="auto"/>
        <w:left w:val="none" w:sz="0" w:space="0" w:color="auto"/>
        <w:bottom w:val="none" w:sz="0" w:space="0" w:color="auto"/>
        <w:right w:val="none" w:sz="0" w:space="0" w:color="auto"/>
      </w:divBdr>
    </w:div>
    <w:div w:id="1447311262">
      <w:bodyDiv w:val="1"/>
      <w:marLeft w:val="0"/>
      <w:marRight w:val="0"/>
      <w:marTop w:val="0"/>
      <w:marBottom w:val="0"/>
      <w:divBdr>
        <w:top w:val="none" w:sz="0" w:space="0" w:color="auto"/>
        <w:left w:val="none" w:sz="0" w:space="0" w:color="auto"/>
        <w:bottom w:val="none" w:sz="0" w:space="0" w:color="auto"/>
        <w:right w:val="none" w:sz="0" w:space="0" w:color="auto"/>
      </w:divBdr>
    </w:div>
    <w:div w:id="1515420255">
      <w:bodyDiv w:val="1"/>
      <w:marLeft w:val="0"/>
      <w:marRight w:val="0"/>
      <w:marTop w:val="0"/>
      <w:marBottom w:val="0"/>
      <w:divBdr>
        <w:top w:val="none" w:sz="0" w:space="0" w:color="auto"/>
        <w:left w:val="none" w:sz="0" w:space="0" w:color="auto"/>
        <w:bottom w:val="none" w:sz="0" w:space="0" w:color="auto"/>
        <w:right w:val="none" w:sz="0" w:space="0" w:color="auto"/>
      </w:divBdr>
    </w:div>
    <w:div w:id="1519856047">
      <w:bodyDiv w:val="1"/>
      <w:marLeft w:val="0"/>
      <w:marRight w:val="0"/>
      <w:marTop w:val="0"/>
      <w:marBottom w:val="0"/>
      <w:divBdr>
        <w:top w:val="none" w:sz="0" w:space="0" w:color="auto"/>
        <w:left w:val="none" w:sz="0" w:space="0" w:color="auto"/>
        <w:bottom w:val="none" w:sz="0" w:space="0" w:color="auto"/>
        <w:right w:val="none" w:sz="0" w:space="0" w:color="auto"/>
      </w:divBdr>
    </w:div>
    <w:div w:id="1566336904">
      <w:bodyDiv w:val="1"/>
      <w:marLeft w:val="0"/>
      <w:marRight w:val="0"/>
      <w:marTop w:val="0"/>
      <w:marBottom w:val="0"/>
      <w:divBdr>
        <w:top w:val="none" w:sz="0" w:space="0" w:color="auto"/>
        <w:left w:val="none" w:sz="0" w:space="0" w:color="auto"/>
        <w:bottom w:val="none" w:sz="0" w:space="0" w:color="auto"/>
        <w:right w:val="none" w:sz="0" w:space="0" w:color="auto"/>
      </w:divBdr>
    </w:div>
    <w:div w:id="1569150180">
      <w:bodyDiv w:val="1"/>
      <w:marLeft w:val="0"/>
      <w:marRight w:val="0"/>
      <w:marTop w:val="0"/>
      <w:marBottom w:val="0"/>
      <w:divBdr>
        <w:top w:val="none" w:sz="0" w:space="0" w:color="auto"/>
        <w:left w:val="none" w:sz="0" w:space="0" w:color="auto"/>
        <w:bottom w:val="none" w:sz="0" w:space="0" w:color="auto"/>
        <w:right w:val="none" w:sz="0" w:space="0" w:color="auto"/>
      </w:divBdr>
    </w:div>
    <w:div w:id="1573464747">
      <w:bodyDiv w:val="1"/>
      <w:marLeft w:val="0"/>
      <w:marRight w:val="0"/>
      <w:marTop w:val="0"/>
      <w:marBottom w:val="0"/>
      <w:divBdr>
        <w:top w:val="none" w:sz="0" w:space="0" w:color="auto"/>
        <w:left w:val="none" w:sz="0" w:space="0" w:color="auto"/>
        <w:bottom w:val="none" w:sz="0" w:space="0" w:color="auto"/>
        <w:right w:val="none" w:sz="0" w:space="0" w:color="auto"/>
      </w:divBdr>
    </w:div>
    <w:div w:id="1620530078">
      <w:bodyDiv w:val="1"/>
      <w:marLeft w:val="0"/>
      <w:marRight w:val="0"/>
      <w:marTop w:val="0"/>
      <w:marBottom w:val="0"/>
      <w:divBdr>
        <w:top w:val="none" w:sz="0" w:space="0" w:color="auto"/>
        <w:left w:val="none" w:sz="0" w:space="0" w:color="auto"/>
        <w:bottom w:val="none" w:sz="0" w:space="0" w:color="auto"/>
        <w:right w:val="none" w:sz="0" w:space="0" w:color="auto"/>
      </w:divBdr>
    </w:div>
    <w:div w:id="1638679580">
      <w:bodyDiv w:val="1"/>
      <w:marLeft w:val="0"/>
      <w:marRight w:val="0"/>
      <w:marTop w:val="0"/>
      <w:marBottom w:val="0"/>
      <w:divBdr>
        <w:top w:val="none" w:sz="0" w:space="0" w:color="auto"/>
        <w:left w:val="none" w:sz="0" w:space="0" w:color="auto"/>
        <w:bottom w:val="none" w:sz="0" w:space="0" w:color="auto"/>
        <w:right w:val="none" w:sz="0" w:space="0" w:color="auto"/>
      </w:divBdr>
    </w:div>
    <w:div w:id="1654407794">
      <w:bodyDiv w:val="1"/>
      <w:marLeft w:val="0"/>
      <w:marRight w:val="0"/>
      <w:marTop w:val="0"/>
      <w:marBottom w:val="0"/>
      <w:divBdr>
        <w:top w:val="none" w:sz="0" w:space="0" w:color="auto"/>
        <w:left w:val="none" w:sz="0" w:space="0" w:color="auto"/>
        <w:bottom w:val="none" w:sz="0" w:space="0" w:color="auto"/>
        <w:right w:val="none" w:sz="0" w:space="0" w:color="auto"/>
      </w:divBdr>
    </w:div>
    <w:div w:id="1677612034">
      <w:bodyDiv w:val="1"/>
      <w:marLeft w:val="0"/>
      <w:marRight w:val="0"/>
      <w:marTop w:val="0"/>
      <w:marBottom w:val="0"/>
      <w:divBdr>
        <w:top w:val="none" w:sz="0" w:space="0" w:color="auto"/>
        <w:left w:val="none" w:sz="0" w:space="0" w:color="auto"/>
        <w:bottom w:val="none" w:sz="0" w:space="0" w:color="auto"/>
        <w:right w:val="none" w:sz="0" w:space="0" w:color="auto"/>
      </w:divBdr>
    </w:div>
    <w:div w:id="1707214425">
      <w:bodyDiv w:val="1"/>
      <w:marLeft w:val="0"/>
      <w:marRight w:val="0"/>
      <w:marTop w:val="0"/>
      <w:marBottom w:val="0"/>
      <w:divBdr>
        <w:top w:val="none" w:sz="0" w:space="0" w:color="auto"/>
        <w:left w:val="none" w:sz="0" w:space="0" w:color="auto"/>
        <w:bottom w:val="none" w:sz="0" w:space="0" w:color="auto"/>
        <w:right w:val="none" w:sz="0" w:space="0" w:color="auto"/>
      </w:divBdr>
    </w:div>
    <w:div w:id="1719089840">
      <w:bodyDiv w:val="1"/>
      <w:marLeft w:val="0"/>
      <w:marRight w:val="0"/>
      <w:marTop w:val="0"/>
      <w:marBottom w:val="0"/>
      <w:divBdr>
        <w:top w:val="none" w:sz="0" w:space="0" w:color="auto"/>
        <w:left w:val="none" w:sz="0" w:space="0" w:color="auto"/>
        <w:bottom w:val="none" w:sz="0" w:space="0" w:color="auto"/>
        <w:right w:val="none" w:sz="0" w:space="0" w:color="auto"/>
      </w:divBdr>
      <w:divsChild>
        <w:div w:id="1730809713">
          <w:marLeft w:val="0"/>
          <w:marRight w:val="0"/>
          <w:marTop w:val="0"/>
          <w:marBottom w:val="0"/>
          <w:divBdr>
            <w:top w:val="none" w:sz="0" w:space="0" w:color="auto"/>
            <w:left w:val="none" w:sz="0" w:space="0" w:color="auto"/>
            <w:bottom w:val="none" w:sz="0" w:space="0" w:color="auto"/>
            <w:right w:val="none" w:sz="0" w:space="0" w:color="auto"/>
          </w:divBdr>
          <w:divsChild>
            <w:div w:id="1888250346">
              <w:marLeft w:val="0"/>
              <w:marRight w:val="0"/>
              <w:marTop w:val="0"/>
              <w:marBottom w:val="0"/>
              <w:divBdr>
                <w:top w:val="none" w:sz="0" w:space="0" w:color="auto"/>
                <w:left w:val="none" w:sz="0" w:space="0" w:color="auto"/>
                <w:bottom w:val="none" w:sz="0" w:space="0" w:color="auto"/>
                <w:right w:val="none" w:sz="0" w:space="0" w:color="auto"/>
              </w:divBdr>
              <w:divsChild>
                <w:div w:id="1255045138">
                  <w:marLeft w:val="0"/>
                  <w:marRight w:val="0"/>
                  <w:marTop w:val="0"/>
                  <w:marBottom w:val="0"/>
                  <w:divBdr>
                    <w:top w:val="none" w:sz="0" w:space="0" w:color="auto"/>
                    <w:left w:val="none" w:sz="0" w:space="0" w:color="auto"/>
                    <w:bottom w:val="none" w:sz="0" w:space="0" w:color="auto"/>
                    <w:right w:val="none" w:sz="0" w:space="0" w:color="auto"/>
                  </w:divBdr>
                  <w:divsChild>
                    <w:div w:id="1012874786">
                      <w:marLeft w:val="0"/>
                      <w:marRight w:val="0"/>
                      <w:marTop w:val="0"/>
                      <w:marBottom w:val="0"/>
                      <w:divBdr>
                        <w:top w:val="none" w:sz="0" w:space="0" w:color="auto"/>
                        <w:left w:val="none" w:sz="0" w:space="0" w:color="auto"/>
                        <w:bottom w:val="none" w:sz="0" w:space="0" w:color="auto"/>
                        <w:right w:val="none" w:sz="0" w:space="0" w:color="auto"/>
                      </w:divBdr>
                      <w:divsChild>
                        <w:div w:id="1300109816">
                          <w:marLeft w:val="150"/>
                          <w:marRight w:val="150"/>
                          <w:marTop w:val="150"/>
                          <w:marBottom w:val="150"/>
                          <w:divBdr>
                            <w:top w:val="none" w:sz="0" w:space="0" w:color="auto"/>
                            <w:left w:val="none" w:sz="0" w:space="0" w:color="auto"/>
                            <w:bottom w:val="none" w:sz="0" w:space="0" w:color="auto"/>
                            <w:right w:val="none" w:sz="0" w:space="0" w:color="auto"/>
                          </w:divBdr>
                          <w:divsChild>
                            <w:div w:id="330569178">
                              <w:marLeft w:val="2325"/>
                              <w:marRight w:val="0"/>
                              <w:marTop w:val="0"/>
                              <w:marBottom w:val="0"/>
                              <w:divBdr>
                                <w:top w:val="none" w:sz="0" w:space="0" w:color="auto"/>
                                <w:left w:val="none" w:sz="0" w:space="0" w:color="auto"/>
                                <w:bottom w:val="none" w:sz="0" w:space="0" w:color="auto"/>
                                <w:right w:val="none" w:sz="0" w:space="0" w:color="auto"/>
                              </w:divBdr>
                              <w:divsChild>
                                <w:div w:id="1877235678">
                                  <w:marLeft w:val="0"/>
                                  <w:marRight w:val="0"/>
                                  <w:marTop w:val="0"/>
                                  <w:marBottom w:val="0"/>
                                  <w:divBdr>
                                    <w:top w:val="none" w:sz="0" w:space="0" w:color="auto"/>
                                    <w:left w:val="none" w:sz="0" w:space="0" w:color="auto"/>
                                    <w:bottom w:val="none" w:sz="0" w:space="0" w:color="auto"/>
                                    <w:right w:val="none" w:sz="0" w:space="0" w:color="auto"/>
                                  </w:divBdr>
                                  <w:divsChild>
                                    <w:div w:id="154878043">
                                      <w:marLeft w:val="0"/>
                                      <w:marRight w:val="0"/>
                                      <w:marTop w:val="0"/>
                                      <w:marBottom w:val="0"/>
                                      <w:divBdr>
                                        <w:top w:val="none" w:sz="0" w:space="0" w:color="auto"/>
                                        <w:left w:val="none" w:sz="0" w:space="0" w:color="auto"/>
                                        <w:bottom w:val="none" w:sz="0" w:space="0" w:color="auto"/>
                                        <w:right w:val="none" w:sz="0" w:space="0" w:color="auto"/>
                                      </w:divBdr>
                                      <w:divsChild>
                                        <w:div w:id="1799956873">
                                          <w:marLeft w:val="0"/>
                                          <w:marRight w:val="0"/>
                                          <w:marTop w:val="0"/>
                                          <w:marBottom w:val="0"/>
                                          <w:divBdr>
                                            <w:top w:val="none" w:sz="0" w:space="0" w:color="auto"/>
                                            <w:left w:val="none" w:sz="0" w:space="0" w:color="auto"/>
                                            <w:bottom w:val="none" w:sz="0" w:space="0" w:color="auto"/>
                                            <w:right w:val="none" w:sz="0" w:space="0" w:color="auto"/>
                                          </w:divBdr>
                                          <w:divsChild>
                                            <w:div w:id="4863943">
                                              <w:marLeft w:val="0"/>
                                              <w:marRight w:val="0"/>
                                              <w:marTop w:val="0"/>
                                              <w:marBottom w:val="0"/>
                                              <w:divBdr>
                                                <w:top w:val="none" w:sz="0" w:space="0" w:color="auto"/>
                                                <w:left w:val="none" w:sz="0" w:space="0" w:color="auto"/>
                                                <w:bottom w:val="none" w:sz="0" w:space="0" w:color="auto"/>
                                                <w:right w:val="none" w:sz="0" w:space="0" w:color="auto"/>
                                              </w:divBdr>
                                              <w:divsChild>
                                                <w:div w:id="198013810">
                                                  <w:marLeft w:val="0"/>
                                                  <w:marRight w:val="0"/>
                                                  <w:marTop w:val="0"/>
                                                  <w:marBottom w:val="0"/>
                                                  <w:divBdr>
                                                    <w:top w:val="none" w:sz="0" w:space="0" w:color="auto"/>
                                                    <w:left w:val="none" w:sz="0" w:space="0" w:color="auto"/>
                                                    <w:bottom w:val="none" w:sz="0" w:space="0" w:color="auto"/>
                                                    <w:right w:val="none" w:sz="0" w:space="0" w:color="auto"/>
                                                  </w:divBdr>
                                                  <w:divsChild>
                                                    <w:div w:id="1697000808">
                                                      <w:marLeft w:val="0"/>
                                                      <w:marRight w:val="0"/>
                                                      <w:marTop w:val="0"/>
                                                      <w:marBottom w:val="0"/>
                                                      <w:divBdr>
                                                        <w:top w:val="none" w:sz="0" w:space="0" w:color="auto"/>
                                                        <w:left w:val="none" w:sz="0" w:space="0" w:color="auto"/>
                                                        <w:bottom w:val="none" w:sz="0" w:space="0" w:color="auto"/>
                                                        <w:right w:val="none" w:sz="0" w:space="0" w:color="auto"/>
                                                      </w:divBdr>
                                                      <w:divsChild>
                                                        <w:div w:id="1913463893">
                                                          <w:marLeft w:val="0"/>
                                                          <w:marRight w:val="0"/>
                                                          <w:marTop w:val="0"/>
                                                          <w:marBottom w:val="0"/>
                                                          <w:divBdr>
                                                            <w:top w:val="none" w:sz="0" w:space="0" w:color="auto"/>
                                                            <w:left w:val="none" w:sz="0" w:space="0" w:color="auto"/>
                                                            <w:bottom w:val="none" w:sz="0" w:space="0" w:color="auto"/>
                                                            <w:right w:val="none" w:sz="0" w:space="0" w:color="auto"/>
                                                          </w:divBdr>
                                                          <w:divsChild>
                                                            <w:div w:id="1115632346">
                                                              <w:marLeft w:val="0"/>
                                                              <w:marRight w:val="0"/>
                                                              <w:marTop w:val="0"/>
                                                              <w:marBottom w:val="0"/>
                                                              <w:divBdr>
                                                                <w:top w:val="none" w:sz="0" w:space="0" w:color="auto"/>
                                                                <w:left w:val="none" w:sz="0" w:space="0" w:color="auto"/>
                                                                <w:bottom w:val="none" w:sz="0" w:space="0" w:color="auto"/>
                                                                <w:right w:val="none" w:sz="0" w:space="0" w:color="auto"/>
                                                              </w:divBdr>
                                                              <w:divsChild>
                                                                <w:div w:id="214970206">
                                                                  <w:marLeft w:val="15"/>
                                                                  <w:marRight w:val="15"/>
                                                                  <w:marTop w:val="15"/>
                                                                  <w:marBottom w:val="15"/>
                                                                  <w:divBdr>
                                                                    <w:top w:val="none" w:sz="0" w:space="0" w:color="auto"/>
                                                                    <w:left w:val="none" w:sz="0" w:space="0" w:color="auto"/>
                                                                    <w:bottom w:val="none" w:sz="0" w:space="0" w:color="auto"/>
                                                                    <w:right w:val="none" w:sz="0" w:space="0" w:color="auto"/>
                                                                  </w:divBdr>
                                                                  <w:divsChild>
                                                                    <w:div w:id="262230966">
                                                                      <w:marLeft w:val="0"/>
                                                                      <w:marRight w:val="0"/>
                                                                      <w:marTop w:val="0"/>
                                                                      <w:marBottom w:val="0"/>
                                                                      <w:divBdr>
                                                                        <w:top w:val="none" w:sz="0" w:space="0" w:color="auto"/>
                                                                        <w:left w:val="none" w:sz="0" w:space="0" w:color="auto"/>
                                                                        <w:bottom w:val="none" w:sz="0" w:space="0" w:color="auto"/>
                                                                        <w:right w:val="none" w:sz="0" w:space="0" w:color="auto"/>
                                                                      </w:divBdr>
                                                                      <w:divsChild>
                                                                        <w:div w:id="57150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27874605">
      <w:bodyDiv w:val="1"/>
      <w:marLeft w:val="0"/>
      <w:marRight w:val="0"/>
      <w:marTop w:val="0"/>
      <w:marBottom w:val="0"/>
      <w:divBdr>
        <w:top w:val="none" w:sz="0" w:space="0" w:color="auto"/>
        <w:left w:val="none" w:sz="0" w:space="0" w:color="auto"/>
        <w:bottom w:val="none" w:sz="0" w:space="0" w:color="auto"/>
        <w:right w:val="none" w:sz="0" w:space="0" w:color="auto"/>
      </w:divBdr>
    </w:div>
    <w:div w:id="1756631954">
      <w:bodyDiv w:val="1"/>
      <w:marLeft w:val="0"/>
      <w:marRight w:val="0"/>
      <w:marTop w:val="0"/>
      <w:marBottom w:val="0"/>
      <w:divBdr>
        <w:top w:val="none" w:sz="0" w:space="0" w:color="auto"/>
        <w:left w:val="none" w:sz="0" w:space="0" w:color="auto"/>
        <w:bottom w:val="none" w:sz="0" w:space="0" w:color="auto"/>
        <w:right w:val="none" w:sz="0" w:space="0" w:color="auto"/>
      </w:divBdr>
    </w:div>
    <w:div w:id="1766338593">
      <w:bodyDiv w:val="1"/>
      <w:marLeft w:val="0"/>
      <w:marRight w:val="0"/>
      <w:marTop w:val="0"/>
      <w:marBottom w:val="0"/>
      <w:divBdr>
        <w:top w:val="none" w:sz="0" w:space="0" w:color="auto"/>
        <w:left w:val="none" w:sz="0" w:space="0" w:color="auto"/>
        <w:bottom w:val="none" w:sz="0" w:space="0" w:color="auto"/>
        <w:right w:val="none" w:sz="0" w:space="0" w:color="auto"/>
      </w:divBdr>
    </w:div>
    <w:div w:id="1779718190">
      <w:bodyDiv w:val="1"/>
      <w:marLeft w:val="0"/>
      <w:marRight w:val="0"/>
      <w:marTop w:val="0"/>
      <w:marBottom w:val="0"/>
      <w:divBdr>
        <w:top w:val="none" w:sz="0" w:space="0" w:color="auto"/>
        <w:left w:val="none" w:sz="0" w:space="0" w:color="auto"/>
        <w:bottom w:val="none" w:sz="0" w:space="0" w:color="auto"/>
        <w:right w:val="none" w:sz="0" w:space="0" w:color="auto"/>
      </w:divBdr>
    </w:div>
    <w:div w:id="1782718693">
      <w:bodyDiv w:val="1"/>
      <w:marLeft w:val="0"/>
      <w:marRight w:val="0"/>
      <w:marTop w:val="0"/>
      <w:marBottom w:val="0"/>
      <w:divBdr>
        <w:top w:val="none" w:sz="0" w:space="0" w:color="auto"/>
        <w:left w:val="none" w:sz="0" w:space="0" w:color="auto"/>
        <w:bottom w:val="none" w:sz="0" w:space="0" w:color="auto"/>
        <w:right w:val="none" w:sz="0" w:space="0" w:color="auto"/>
      </w:divBdr>
    </w:div>
    <w:div w:id="1821146197">
      <w:bodyDiv w:val="1"/>
      <w:marLeft w:val="0"/>
      <w:marRight w:val="0"/>
      <w:marTop w:val="0"/>
      <w:marBottom w:val="0"/>
      <w:divBdr>
        <w:top w:val="none" w:sz="0" w:space="0" w:color="auto"/>
        <w:left w:val="none" w:sz="0" w:space="0" w:color="auto"/>
        <w:bottom w:val="none" w:sz="0" w:space="0" w:color="auto"/>
        <w:right w:val="none" w:sz="0" w:space="0" w:color="auto"/>
      </w:divBdr>
    </w:div>
    <w:div w:id="1882860529">
      <w:bodyDiv w:val="1"/>
      <w:marLeft w:val="0"/>
      <w:marRight w:val="0"/>
      <w:marTop w:val="0"/>
      <w:marBottom w:val="0"/>
      <w:divBdr>
        <w:top w:val="none" w:sz="0" w:space="0" w:color="auto"/>
        <w:left w:val="none" w:sz="0" w:space="0" w:color="auto"/>
        <w:bottom w:val="none" w:sz="0" w:space="0" w:color="auto"/>
        <w:right w:val="none" w:sz="0" w:space="0" w:color="auto"/>
      </w:divBdr>
    </w:div>
    <w:div w:id="1894728343">
      <w:bodyDiv w:val="1"/>
      <w:marLeft w:val="0"/>
      <w:marRight w:val="0"/>
      <w:marTop w:val="0"/>
      <w:marBottom w:val="0"/>
      <w:divBdr>
        <w:top w:val="none" w:sz="0" w:space="0" w:color="auto"/>
        <w:left w:val="none" w:sz="0" w:space="0" w:color="auto"/>
        <w:bottom w:val="none" w:sz="0" w:space="0" w:color="auto"/>
        <w:right w:val="none" w:sz="0" w:space="0" w:color="auto"/>
      </w:divBdr>
    </w:div>
    <w:div w:id="1895434526">
      <w:bodyDiv w:val="1"/>
      <w:marLeft w:val="0"/>
      <w:marRight w:val="0"/>
      <w:marTop w:val="0"/>
      <w:marBottom w:val="0"/>
      <w:divBdr>
        <w:top w:val="none" w:sz="0" w:space="0" w:color="auto"/>
        <w:left w:val="none" w:sz="0" w:space="0" w:color="auto"/>
        <w:bottom w:val="none" w:sz="0" w:space="0" w:color="auto"/>
        <w:right w:val="none" w:sz="0" w:space="0" w:color="auto"/>
      </w:divBdr>
    </w:div>
    <w:div w:id="1896239389">
      <w:bodyDiv w:val="1"/>
      <w:marLeft w:val="0"/>
      <w:marRight w:val="0"/>
      <w:marTop w:val="0"/>
      <w:marBottom w:val="0"/>
      <w:divBdr>
        <w:top w:val="none" w:sz="0" w:space="0" w:color="auto"/>
        <w:left w:val="none" w:sz="0" w:space="0" w:color="auto"/>
        <w:bottom w:val="none" w:sz="0" w:space="0" w:color="auto"/>
        <w:right w:val="none" w:sz="0" w:space="0" w:color="auto"/>
      </w:divBdr>
    </w:div>
    <w:div w:id="1905292500">
      <w:bodyDiv w:val="1"/>
      <w:marLeft w:val="0"/>
      <w:marRight w:val="0"/>
      <w:marTop w:val="0"/>
      <w:marBottom w:val="0"/>
      <w:divBdr>
        <w:top w:val="none" w:sz="0" w:space="0" w:color="auto"/>
        <w:left w:val="none" w:sz="0" w:space="0" w:color="auto"/>
        <w:bottom w:val="none" w:sz="0" w:space="0" w:color="auto"/>
        <w:right w:val="none" w:sz="0" w:space="0" w:color="auto"/>
      </w:divBdr>
      <w:divsChild>
        <w:div w:id="87165245">
          <w:marLeft w:val="677"/>
          <w:marRight w:val="0"/>
          <w:marTop w:val="40"/>
          <w:marBottom w:val="40"/>
          <w:divBdr>
            <w:top w:val="none" w:sz="0" w:space="0" w:color="auto"/>
            <w:left w:val="none" w:sz="0" w:space="0" w:color="auto"/>
            <w:bottom w:val="none" w:sz="0" w:space="0" w:color="auto"/>
            <w:right w:val="none" w:sz="0" w:space="0" w:color="auto"/>
          </w:divBdr>
        </w:div>
        <w:div w:id="610750089">
          <w:marLeft w:val="677"/>
          <w:marRight w:val="0"/>
          <w:marTop w:val="40"/>
          <w:marBottom w:val="40"/>
          <w:divBdr>
            <w:top w:val="none" w:sz="0" w:space="0" w:color="auto"/>
            <w:left w:val="none" w:sz="0" w:space="0" w:color="auto"/>
            <w:bottom w:val="none" w:sz="0" w:space="0" w:color="auto"/>
            <w:right w:val="none" w:sz="0" w:space="0" w:color="auto"/>
          </w:divBdr>
        </w:div>
        <w:div w:id="1820536011">
          <w:marLeft w:val="677"/>
          <w:marRight w:val="0"/>
          <w:marTop w:val="40"/>
          <w:marBottom w:val="40"/>
          <w:divBdr>
            <w:top w:val="none" w:sz="0" w:space="0" w:color="auto"/>
            <w:left w:val="none" w:sz="0" w:space="0" w:color="auto"/>
            <w:bottom w:val="none" w:sz="0" w:space="0" w:color="auto"/>
            <w:right w:val="none" w:sz="0" w:space="0" w:color="auto"/>
          </w:divBdr>
        </w:div>
        <w:div w:id="1832987505">
          <w:marLeft w:val="677"/>
          <w:marRight w:val="0"/>
          <w:marTop w:val="40"/>
          <w:marBottom w:val="40"/>
          <w:divBdr>
            <w:top w:val="none" w:sz="0" w:space="0" w:color="auto"/>
            <w:left w:val="none" w:sz="0" w:space="0" w:color="auto"/>
            <w:bottom w:val="none" w:sz="0" w:space="0" w:color="auto"/>
            <w:right w:val="none" w:sz="0" w:space="0" w:color="auto"/>
          </w:divBdr>
        </w:div>
      </w:divsChild>
    </w:div>
    <w:div w:id="2007588551">
      <w:bodyDiv w:val="1"/>
      <w:marLeft w:val="0"/>
      <w:marRight w:val="0"/>
      <w:marTop w:val="0"/>
      <w:marBottom w:val="0"/>
      <w:divBdr>
        <w:top w:val="none" w:sz="0" w:space="0" w:color="auto"/>
        <w:left w:val="none" w:sz="0" w:space="0" w:color="auto"/>
        <w:bottom w:val="none" w:sz="0" w:space="0" w:color="auto"/>
        <w:right w:val="none" w:sz="0" w:space="0" w:color="auto"/>
      </w:divBdr>
    </w:div>
    <w:div w:id="2010673704">
      <w:bodyDiv w:val="1"/>
      <w:marLeft w:val="0"/>
      <w:marRight w:val="0"/>
      <w:marTop w:val="0"/>
      <w:marBottom w:val="0"/>
      <w:divBdr>
        <w:top w:val="none" w:sz="0" w:space="0" w:color="auto"/>
        <w:left w:val="none" w:sz="0" w:space="0" w:color="auto"/>
        <w:bottom w:val="none" w:sz="0" w:space="0" w:color="auto"/>
        <w:right w:val="none" w:sz="0" w:space="0" w:color="auto"/>
      </w:divBdr>
    </w:div>
    <w:div w:id="2056388702">
      <w:bodyDiv w:val="1"/>
      <w:marLeft w:val="0"/>
      <w:marRight w:val="0"/>
      <w:marTop w:val="0"/>
      <w:marBottom w:val="0"/>
      <w:divBdr>
        <w:top w:val="none" w:sz="0" w:space="0" w:color="auto"/>
        <w:left w:val="none" w:sz="0" w:space="0" w:color="auto"/>
        <w:bottom w:val="none" w:sz="0" w:space="0" w:color="auto"/>
        <w:right w:val="none" w:sz="0" w:space="0" w:color="auto"/>
      </w:divBdr>
    </w:div>
    <w:div w:id="2097897093">
      <w:bodyDiv w:val="1"/>
      <w:marLeft w:val="0"/>
      <w:marRight w:val="0"/>
      <w:marTop w:val="0"/>
      <w:marBottom w:val="0"/>
      <w:divBdr>
        <w:top w:val="none" w:sz="0" w:space="0" w:color="auto"/>
        <w:left w:val="none" w:sz="0" w:space="0" w:color="auto"/>
        <w:bottom w:val="none" w:sz="0" w:space="0" w:color="auto"/>
        <w:right w:val="none" w:sz="0" w:space="0" w:color="auto"/>
      </w:divBdr>
    </w:div>
    <w:div w:id="2113548719">
      <w:bodyDiv w:val="1"/>
      <w:marLeft w:val="0"/>
      <w:marRight w:val="0"/>
      <w:marTop w:val="0"/>
      <w:marBottom w:val="0"/>
      <w:divBdr>
        <w:top w:val="none" w:sz="0" w:space="0" w:color="auto"/>
        <w:left w:val="none" w:sz="0" w:space="0" w:color="auto"/>
        <w:bottom w:val="none" w:sz="0" w:space="0" w:color="auto"/>
        <w:right w:val="none" w:sz="0" w:space="0" w:color="auto"/>
      </w:divBdr>
    </w:div>
    <w:div w:id="2128544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5.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wmf"/><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footer" Target="footer6.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eader" Target="header6.xml"/></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1578969491441C38DE8A32A7078E9BC"/>
        <w:category>
          <w:name w:val="Général"/>
          <w:gallery w:val="placeholder"/>
        </w:category>
        <w:types>
          <w:type w:val="bbPlcHdr"/>
        </w:types>
        <w:behaviors>
          <w:behavior w:val="content"/>
        </w:behaviors>
        <w:guid w:val="{2429EB11-19AD-4BDC-AA20-7540D11F85A1}"/>
      </w:docPartPr>
      <w:docPartBody>
        <w:p w:rsidR="00E01BC8" w:rsidRDefault="00E01BC8" w:rsidP="00E01BC8">
          <w:pPr>
            <w:pStyle w:val="C1578969491441C38DE8A32A7078E9BC"/>
          </w:pPr>
          <w:r>
            <w:t>[Tapez ici]</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EUAlbertina">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1BC8"/>
    <w:rsid w:val="000348FB"/>
    <w:rsid w:val="001A781A"/>
    <w:rsid w:val="00432829"/>
    <w:rsid w:val="00777EC1"/>
    <w:rsid w:val="009D27FE"/>
    <w:rsid w:val="00B50677"/>
    <w:rsid w:val="00B864E4"/>
    <w:rsid w:val="00BA5B87"/>
    <w:rsid w:val="00BB42F2"/>
    <w:rsid w:val="00C714D6"/>
    <w:rsid w:val="00E01BC8"/>
    <w:rsid w:val="00EC11F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B50677"/>
    <w:rPr>
      <w:color w:val="808080"/>
    </w:rPr>
  </w:style>
  <w:style w:type="paragraph" w:customStyle="1" w:styleId="C1578969491441C38DE8A32A7078E9BC">
    <w:name w:val="C1578969491441C38DE8A32A7078E9BC"/>
    <w:rsid w:val="00E01BC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D8F6FFD6FDA4A4CB194A0BFE4F7C507" ma:contentTypeVersion="6" ma:contentTypeDescription="Create a new document." ma:contentTypeScope="" ma:versionID="7664552b642c7dfbffa1b9229288ebff">
  <xsd:schema xmlns:xsd="http://www.w3.org/2001/XMLSchema" xmlns:xs="http://www.w3.org/2001/XMLSchema" xmlns:p="http://schemas.microsoft.com/office/2006/metadata/properties" xmlns:ns2="3d6bcb16-b3ec-4079-adb6-2bf914838133" targetNamespace="http://schemas.microsoft.com/office/2006/metadata/properties" ma:root="true" ma:fieldsID="c3f47b6ab2ff8132ea667d7b4bce1497" ns2:_="">
    <xsd:import namespace="3d6bcb16-b3ec-4079-adb6-2bf914838133"/>
    <xsd:element name="properties">
      <xsd:complexType>
        <xsd:sequence>
          <xsd:element name="documentManagement">
            <xsd:complexType>
              <xsd:all>
                <xsd:element ref="ns2:Document_x0020_Type" minOccurs="0"/>
                <xsd:element ref="ns2:Reporting_x0020_Period" minOccurs="0"/>
                <xsd:element ref="ns2:Submission_x0020_Cycle" minOccurs="0"/>
                <xsd:element ref="ns2:Submission_x0020_Type" minOccurs="0"/>
                <xsd:element ref="ns2:IsGroup"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6bcb16-b3ec-4079-adb6-2bf914838133" elementFormDefault="qualified">
    <xsd:import namespace="http://schemas.microsoft.com/office/2006/documentManagement/types"/>
    <xsd:import namespace="http://schemas.microsoft.com/office/infopath/2007/PartnerControls"/>
    <xsd:element name="Document_x0020_Type" ma:index="8" nillable="true" ma:displayName="Document Type" ma:internalName="Document_x0020_Type">
      <xsd:simpleType>
        <xsd:restriction base="dms:Text">
          <xsd:maxLength value="255"/>
        </xsd:restriction>
      </xsd:simpleType>
    </xsd:element>
    <xsd:element name="Reporting_x0020_Period" ma:index="9" nillable="true" ma:displayName="Reporting Period" ma:internalName="Reporting_x0020_Period">
      <xsd:simpleType>
        <xsd:restriction base="dms:Text">
          <xsd:maxLength value="255"/>
        </xsd:restriction>
      </xsd:simpleType>
    </xsd:element>
    <xsd:element name="Submission_x0020_Cycle" ma:index="10" nillable="true" ma:displayName="Submission Cycle" ma:internalName="Submission_x0020_Cycle">
      <xsd:simpleType>
        <xsd:restriction base="dms:Text">
          <xsd:maxLength value="255"/>
        </xsd:restriction>
      </xsd:simpleType>
    </xsd:element>
    <xsd:element name="Submission_x0020_Type" ma:index="11" nillable="true" ma:displayName="Submission Type" ma:internalName="Submission_x0020_Type">
      <xsd:simpleType>
        <xsd:restriction base="dms:Text">
          <xsd:maxLength value="255"/>
        </xsd:restriction>
      </xsd:simpleType>
    </xsd:element>
    <xsd:element name="IsGroup" ma:index="12" nillable="true" ma:displayName="IsDraft" ma:default="Yes" ma:format="Dropdown" ma:internalName="IsGroup">
      <xsd:simpleType>
        <xsd:restriction base="dms:Choice">
          <xsd:enumeration value="Yes"/>
          <xsd:enumeration value="No"/>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Document_x0020_Type xmlns="3d6bcb16-b3ec-4079-adb6-2bf914838133">Templates</Document_x0020_Type>
    <IsGroup xmlns="3d6bcb16-b3ec-4079-adb6-2bf914838133">No</IsGroup>
    <Reporting_x0020_Period xmlns="3d6bcb16-b3ec-4079-adb6-2bf914838133">2015</Reporting_x0020_Period>
    <Submission_x0020_Type xmlns="3d6bcb16-b3ec-4079-adb6-2bf914838133">RCAM</Submission_x0020_Type>
    <Submission_x0020_Cycle xmlns="3d6bcb16-b3ec-4079-adb6-2bf914838133">Year End</Submission_x0020_Cycl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8D9FF1-C0BF-45C6-BC22-9B5EF9FB5E01}">
  <ds:schemaRefs>
    <ds:schemaRef ds:uri="http://schemas.microsoft.com/sharepoint/v3/contenttype/forms"/>
  </ds:schemaRefs>
</ds:datastoreItem>
</file>

<file path=customXml/itemProps2.xml><?xml version="1.0" encoding="utf-8"?>
<ds:datastoreItem xmlns:ds="http://schemas.openxmlformats.org/officeDocument/2006/customXml" ds:itemID="{F9390F85-37AC-4CD1-84FF-131971E1D1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6bcb16-b3ec-4079-adb6-2bf91483813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6477ED4-E9A4-4041-8DE3-5CF9B4812940}">
  <ds:schemaRefs>
    <ds:schemaRef ds:uri="http://schemas.microsoft.com/office/2006/metadata/properties"/>
    <ds:schemaRef ds:uri="http://schemas.microsoft.com/office/infopath/2007/PartnerControls"/>
    <ds:schemaRef ds:uri="3d6bcb16-b3ec-4079-adb6-2bf914838133"/>
  </ds:schemaRefs>
</ds:datastoreItem>
</file>

<file path=customXml/itemProps4.xml><?xml version="1.0" encoding="utf-8"?>
<ds:datastoreItem xmlns:ds="http://schemas.openxmlformats.org/officeDocument/2006/customXml" ds:itemID="{A39BE168-CCA2-4A78-9092-D7C2C12EF8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20</Pages>
  <Words>5337</Words>
  <Characters>27274</Characters>
  <Application>Microsoft Office Word</Application>
  <DocSecurity>0</DocSecurity>
  <Lines>757</Lines>
  <Paragraphs>724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RCF_Template - [mBU] Risk ID Report</vt:lpstr>
      <vt:lpstr>RCF_Template - [mBU] Risk ID Report</vt:lpstr>
    </vt:vector>
  </TitlesOfParts>
  <Company>Aviva plc</Company>
  <LinksUpToDate>false</LinksUpToDate>
  <CharactersWithSpaces>31887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RCF_Template - [mBU] Risk ID Report</dc:title>
  <dc:subject>BU Risk ID Report</dc:subject>
  <dc:creator>David Lowell</dc:creator>
  <cp:keywords>RCF_Template</cp:keywords>
  <dc:description/>
  <cp:lastModifiedBy>Van Quang DANG</cp:lastModifiedBy>
  <cp:revision>2</cp:revision>
  <cp:lastPrinted>2020-01-31T12:17:00Z</cp:lastPrinted>
  <dcterms:created xsi:type="dcterms:W3CDTF">2020-06-12T11:54:00Z</dcterms:created>
  <dcterms:modified xsi:type="dcterms:W3CDTF">2020-06-12T11:54:00Z</dcterms:modified>
  <cp:category>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0x0101000D8F6FFD6FDA4A4CB194A0BFE4F7C507</vt:lpwstr>
  </property>
  <property fmtid="{D5CDD505-2E9C-101B-9397-08002B2CF9AE}" pid="3" name="TitusGUID">
    <vt:lpwstr>bdce6f03-9bc5-4ca4-9408-9c01543cbed1</vt:lpwstr>
  </property>
  <property fmtid="{D5CDD505-2E9C-101B-9397-08002B2CF9AE}" pid="4" name="AvivaClassification">
    <vt:lpwstr>Aviva-Pub1ic</vt:lpwstr>
  </property>
</Properties>
</file>