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Kiểm</w:t>
      </w:r>
      <w:r>
        <w:t xml:space="preserve"> </w:t>
      </w:r>
      <w:r>
        <w:t xml:space="preserve">tra</w:t>
      </w:r>
      <w:r>
        <w:t xml:space="preserve"> </w:t>
      </w:r>
      <w:r>
        <w:t xml:space="preserve">Môn</w:t>
      </w:r>
      <w:r>
        <w:t xml:space="preserve"> </w:t>
      </w:r>
      <w:r>
        <w:t xml:space="preserve">Toán</w:t>
      </w:r>
      <w:r>
        <w:t xml:space="preserve"> </w:t>
      </w:r>
      <w:r>
        <w:t xml:space="preserve">-</w:t>
      </w:r>
      <w:r>
        <w:t xml:space="preserve"> </w:t>
      </w:r>
      <w:r>
        <w:t xml:space="preserve">Phân</w:t>
      </w:r>
      <w:r>
        <w:t xml:space="preserve"> </w:t>
      </w:r>
      <w:r>
        <w:t xml:space="preserve">số</w:t>
      </w:r>
    </w:p>
    <w:p>
      <w:pPr>
        <w:pStyle w:val="Subtitle"/>
      </w:pPr>
      <w:r>
        <w:t xml:space="preserve">Môn:</w:t>
      </w:r>
      <w:r>
        <w:t xml:space="preserve"> </w:t>
      </w:r>
      <w:r>
        <w:t xml:space="preserve">Toán</w:t>
      </w:r>
      <w:r>
        <w:t xml:space="preserve"> </w:t>
      </w:r>
      <w:r>
        <w:t xml:space="preserve">Lớp:</w:t>
      </w:r>
      <w:r>
        <w:t xml:space="preserve"> </w:t>
      </w:r>
      <w:r>
        <w:t xml:space="preserve">5</w:t>
      </w:r>
      <w:r>
        <w:t xml:space="preserve"> </w:t>
      </w:r>
      <w:r>
        <w:t xml:space="preserve">Số</w:t>
      </w:r>
      <w:r>
        <w:t xml:space="preserve"> </w:t>
      </w:r>
      <w:r>
        <w:t xml:space="preserve">câu</w:t>
      </w:r>
      <w:r>
        <w:t xml:space="preserve"> </w:t>
      </w:r>
      <w:r>
        <w:t xml:space="preserve">hỏi:</w:t>
      </w:r>
      <w:r>
        <w:t xml:space="preserve"> </w:t>
      </w:r>
      <w:r>
        <w:t xml:space="preserve">15</w:t>
      </w:r>
    </w:p>
    <w:p>
      <w:pPr>
        <w:pStyle w:val="Date"/>
      </w:pPr>
      <w:r>
        <w:t xml:space="preserve">30</w:t>
      </w:r>
      <w:r>
        <w:t xml:space="preserve"> </w:t>
      </w:r>
      <w:r>
        <w:t xml:space="preserve">phút</w:t>
      </w:r>
    </w:p>
    <w:bookmarkStart w:id="20" w:name="X717d23cebf861cd5225042a0e58501ec48014ff"/>
    <w:p>
      <w:pPr>
        <w:pStyle w:val="Heading3"/>
      </w:pPr>
      <w:r>
        <w:t xml:space="preserve">Câu 1: Trong phân số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9</m:t>
            </m:r>
          </m:den>
        </m:f>
      </m:oMath>
      <w:r>
        <w:t xml:space="preserve">, tử số là số nào?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w:r>
        <w:t xml:space="preserve">5 và 9</w:t>
      </w:r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w:r>
        <w:t xml:space="preserve">Không có</w:t>
      </w:r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A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Tử số là số ở phía trên dấu gạch ngang của phân số.</w:t>
      </w:r>
    </w:p>
    <w:bookmarkEnd w:id="20"/>
    <w:bookmarkStart w:id="21" w:name="X7c48ecf9fa95bcfa577e12f184a3dbebe13ac3c"/>
    <w:p>
      <w:pPr>
        <w:pStyle w:val="Heading3"/>
      </w:pPr>
      <w:r>
        <w:t xml:space="preserve">Câu 2: Phân số tối giản là phân số như thế nào?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w:r>
        <w:t xml:space="preserve">Tử số lớn hơn mẫu số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w:r>
        <w:t xml:space="preserve">Tử số và mẫu số không cùng chia hết cho số nào khác 1 (trừ -1)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w:r>
        <w:t xml:space="preserve">Mẫu số bằng 1</w:t>
      </w:r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w:r>
        <w:t xml:space="preserve">Tử số bằng 1</w:t>
      </w:r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Phân số tối giản là phân số mà tử số và mẫu số không còn ước chung nào lớn hơn 1.</w:t>
      </w:r>
    </w:p>
    <w:bookmarkEnd w:id="21"/>
    <w:bookmarkStart w:id="22" w:name="X9a3396507471010dc39aa5092203d285bf4e865"/>
    <w:p>
      <w:pPr>
        <w:pStyle w:val="Heading3"/>
      </w:pPr>
      <w:r>
        <w:t xml:space="preserve">Câu 3: Phân số nghịch đảo của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7</m:t>
            </m:r>
          </m:den>
        </m:f>
      </m:oMath>
      <w:r>
        <w:t xml:space="preserve"> </w:t>
      </w:r>
      <w:r>
        <w:t xml:space="preserve">là gì?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7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7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A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Phân số nghịch đảo của một phân số là phân số mà tử số và mẫu số được hoán đổi vị trí cho nhau.</w:t>
      </w:r>
    </w:p>
    <w:bookmarkEnd w:id="22"/>
    <w:bookmarkStart w:id="23" w:name="X7e5a4a7f75da46eaa75d035a7256a1afddb0ef7"/>
    <w:p>
      <w:pPr>
        <w:pStyle w:val="Heading3"/>
      </w:pPr>
      <w:r>
        <w:t xml:space="preserve">Câu 4: Phân số nào dưới đây bằng với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10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10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A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Nhân cả tử số và mẫu số của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với 2 ta được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num>
          <m:den>
            <m:r>
              <m:t>5</m:t>
            </m:r>
            <m:r>
              <m:rPr>
                <m:sty m:val="p"/>
              </m:rPr>
              <m:t>×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10</m:t>
            </m:r>
          </m:den>
        </m:f>
      </m:oMath>
      <w:r>
        <w:t xml:space="preserve">.</w:t>
      </w:r>
    </w:p>
    <w:bookmarkEnd w:id="23"/>
    <w:bookmarkStart w:id="24" w:name="câu-5-phân-số-nào-lớn-hơn-frac12"/>
    <w:p>
      <w:pPr>
        <w:pStyle w:val="Heading3"/>
      </w:pPr>
      <w:r>
        <w:t xml:space="preserve">Câu 5: Phân số nào lớn hơn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7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so sánh, ta có thể quy đồng mẫu số hoặc so sánh với 0.5.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0.625</m:t>
        </m:r>
      </m:oMath>
      <w:r>
        <w:t xml:space="preserve">, lớn hơn</w:t>
      </w:r>
      <w:r>
        <w:t xml:space="preserve"> </w:t>
      </w:r>
      <m:oMath>
        <m:r>
          <m:t>0.5</m:t>
        </m:r>
      </m:oMath>
      <w:r>
        <w:t xml:space="preserve">. Các phân số khác nhỏ hơn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(</w:t>
      </w:r>
      <m:oMath>
        <m:f>
          <m:fPr>
            <m:type m:val="bar"/>
          </m:fPr>
          <m:num>
            <m:r>
              <m:t>3</m:t>
            </m:r>
          </m:num>
          <m:den>
            <m:r>
              <m:t>7</m:t>
            </m:r>
          </m:den>
        </m:f>
        <m:r>
          <m:rPr>
            <m:sty m:val="p"/>
          </m:rPr>
          <m:t>≈</m:t>
        </m:r>
        <m:r>
          <m:t>0.42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  <m:r>
          <m:rPr>
            <m:sty m:val="p"/>
          </m:rPr>
          <m:t>≈</m:t>
        </m:r>
        <m:r>
          <m:t>0.44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0.4</m:t>
        </m:r>
      </m:oMath>
      <w:r>
        <w:t xml:space="preserve">).</w:t>
      </w:r>
    </w:p>
    <w:bookmarkEnd w:id="24"/>
    <w:bookmarkStart w:id="25" w:name="Xca99d42980a841b03aa2ae94fade4a353312dee"/>
    <w:p>
      <w:pPr>
        <w:pStyle w:val="Heading3"/>
      </w:pPr>
      <w:r>
        <w:t xml:space="preserve">Câu 6: Phép chia</w:t>
      </w:r>
      <w:r>
        <w:t xml:space="preserve"> </w:t>
      </w:r>
      <m:oMath>
        <m:r>
          <m:t>11</m:t>
        </m:r>
        <m:r>
          <m:rPr>
            <m:sty m:val="p"/>
          </m:rPr>
          <m:t>÷</m:t>
        </m:r>
        <m:r>
          <m:t>3</m:t>
        </m:r>
      </m:oMath>
      <w:r>
        <w:t xml:space="preserve"> </w:t>
      </w:r>
      <w:r>
        <w:t xml:space="preserve">được viết dưới dạng phân số là gì?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11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11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3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w:r>
        <w:t xml:space="preserve">Không thể viết dưới dạng phân số</w:t>
      </w:r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Thương của một phép chia có thể viết dưới dạng phân số, với số bị chia là tử số và số chia là mẫu số.</w:t>
      </w:r>
    </w:p>
    <w:bookmarkEnd w:id="25"/>
    <w:bookmarkStart w:id="26" w:name="X03722655e66ae52fd28451cb40cc7bbc762318b"/>
    <w:p>
      <w:pPr>
        <w:pStyle w:val="Heading3"/>
      </w:pPr>
      <w:r>
        <w:t xml:space="preserve">Câu 7: Rút gọn phân số</w:t>
      </w:r>
      <w:r>
        <w:t xml:space="preserve"> </w:t>
      </w:r>
      <m:oMath>
        <m:f>
          <m:fPr>
            <m:type m:val="bar"/>
          </m:fPr>
          <m:num>
            <m:r>
              <m:t>45</m:t>
            </m:r>
          </m:num>
          <m:den>
            <m:r>
              <m:t>60</m:t>
            </m:r>
          </m:den>
        </m:f>
      </m:oMath>
      <w:r>
        <w:t xml:space="preserve"> </w:t>
      </w:r>
      <w:r>
        <w:t xml:space="preserve">thành phân số tối giản.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12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Chia cả tử và mẫu cho ước chung lớn nhất của 45 và 60 là 15:</w:t>
      </w:r>
      <w:r>
        <w:t xml:space="preserve"> </w:t>
      </w:r>
      <m:oMath>
        <m:f>
          <m:fPr>
            <m:type m:val="bar"/>
          </m:fPr>
          <m:num>
            <m:r>
              <m:t>45</m:t>
            </m:r>
            <m:r>
              <m:rPr>
                <m:sty m:val="p"/>
              </m:rPr>
              <m:t>÷</m:t>
            </m:r>
            <m:r>
              <m:t>15</m:t>
            </m:r>
          </m:num>
          <m:den>
            <m:r>
              <m:t>60</m:t>
            </m:r>
            <m:r>
              <m:rPr>
                <m:sty m:val="p"/>
              </m:rPr>
              <m:t>÷</m:t>
            </m:r>
            <m:r>
              <m:t>15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26"/>
    <w:bookmarkStart w:id="27" w:name="Xd5e0e4adffc89c1163abd5741cc433ab516b77e"/>
    <w:p>
      <w:pPr>
        <w:pStyle w:val="Heading3"/>
      </w:pPr>
      <w:r>
        <w:t xml:space="preserve">Câu 8: Một lớp học có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học sinh. Số học sinh nam chiếm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tổng số học sinh. Hỏi lớp đó có bao nhiêu học sinh nam?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w:r>
        <w:t xml:space="preserve">15 học sinh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w:r>
        <w:t xml:space="preserve">18 học sinh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w:r>
        <w:t xml:space="preserve">12 học sinh</w:t>
      </w:r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w:r>
        <w:t xml:space="preserve">20 học sinh</w:t>
      </w:r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Số học sinh nam là</w:t>
      </w:r>
      <w:r>
        <w:t xml:space="preserve"> </w:t>
      </w:r>
      <m:oMath>
        <m:r>
          <m:t>30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18</m:t>
        </m:r>
      </m:oMath>
      <w:r>
        <w:t xml:space="preserve"> </w:t>
      </w:r>
      <w:r>
        <w:t xml:space="preserve">(học sinh).</w:t>
      </w:r>
    </w:p>
    <w:bookmarkEnd w:id="27"/>
    <w:bookmarkStart w:id="28" w:name="Xf462e96be3741f9fa7f143f572f84ef0e133011"/>
    <w:p>
      <w:pPr>
        <w:pStyle w:val="Heading3"/>
      </w:pPr>
      <w:r>
        <w:t xml:space="preserve">Câu 9: Kết quả của phép tính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là: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>
              <m:t>18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×</m:t>
            </m:r>
            <m:r>
              <m:t>2</m:t>
            </m:r>
          </m:num>
          <m:den>
            <m:r>
              <m:t>6</m:t>
            </m:r>
            <m:r>
              <m:rPr>
                <m:sty m:val="p"/>
              </m:rPr>
              <m:t>×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t>18</m:t>
            </m:r>
          </m:den>
        </m:f>
      </m:oMath>
      <w:r>
        <w:t xml:space="preserve">. Rút gọn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>
              <m:t>18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9</m:t>
            </m:r>
          </m:den>
        </m:f>
      </m:oMath>
      <w:r>
        <w:t xml:space="preserve">.</w:t>
      </w:r>
    </w:p>
    <w:bookmarkEnd w:id="28"/>
    <w:bookmarkStart w:id="29" w:name="Xefc4aad68ba94bc71f5362dea0d7c51a3bcaa72"/>
    <w:p>
      <w:pPr>
        <w:pStyle w:val="Heading3"/>
      </w:pPr>
      <w:r>
        <w:t xml:space="preserve">Câu 10: Sắp xếp các phân số sau theo thứ tự tăng dần: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4</m:t>
            </m:r>
          </m:num>
          <m:den>
            <m:r>
              <m:t>15</m:t>
            </m:r>
          </m:den>
        </m:f>
      </m:oMath>
      <w:r>
        <w:t xml:space="preserve">.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4</m:t>
            </m:r>
          </m:num>
          <m:den>
            <m:r>
              <m:t>15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15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4</m:t>
            </m:r>
          </m:num>
          <m:den>
            <m:r>
              <m:t>15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15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Quy đồng mẫu số chung là 15: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15</m:t>
            </m:r>
          </m:den>
        </m:f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15</m:t>
            </m:r>
          </m:den>
        </m:f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15</m:t>
            </m:r>
          </m:den>
        </m:f>
      </m:oMath>
      <w:r>
        <w:t xml:space="preserve">. So sánh tử số ta có</w:t>
      </w:r>
      <w:r>
        <w:t xml:space="preserve"> </w:t>
      </w:r>
      <m:oMath>
        <m:r>
          <m:t>4</m:t>
        </m:r>
        <m:r>
          <m:rPr>
            <m:sty m:val="p"/>
          </m:rPr>
          <m:t>&lt;</m:t>
        </m:r>
        <m:r>
          <m:t>5</m:t>
        </m:r>
        <m:r>
          <m:rPr>
            <m:sty m:val="p"/>
          </m:rPr>
          <m:t>&lt;</m:t>
        </m:r>
        <m:r>
          <m:t>6</m:t>
        </m:r>
      </m:oMath>
      <w:r>
        <w:t xml:space="preserve">, nên thứ tự tăng dần là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15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.</w:t>
      </w:r>
    </w:p>
    <w:bookmarkEnd w:id="29"/>
    <w:bookmarkStart w:id="30" w:name="X6995702e2038a85ce99277dff975029f5a4e1e7"/>
    <w:p>
      <w:pPr>
        <w:pStyle w:val="Heading3"/>
      </w:pPr>
      <w:r>
        <w:t xml:space="preserve">Câu 11: An nói rằng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. Lời giải của An sai ở điểm nào?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w:r>
        <w:t xml:space="preserve">An đã cộng tử số và mẫu số mà không quy đồng.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w:r>
        <w:t xml:space="preserve">An đã nhân hai phân số thay vì cộng.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w:r>
        <w:t xml:space="preserve">An đã rút gọn phân số sai.</w:t>
      </w:r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w:r>
        <w:t xml:space="preserve">An đã trừ hai phân số thay vì cộng.</w:t>
      </w:r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A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cộng hai phân số khác mẫu số, cần phải quy đồng mẫu số trước, sau đó mới cộng các tử số và giữ nguyên mẫu số chung.</w:t>
      </w:r>
    </w:p>
    <w:p>
      <w:r>
        <w:pict>
          <v:rect style="width:0;height:1.5pt" o:hralign="center" o:hrstd="t" o:hr="t"/>
        </w:pict>
      </w:r>
    </w:p>
    <w:bookmarkEnd w:id="30"/>
    <w:bookmarkStart w:id="35" w:name="phần-tự-luận"/>
    <w:p>
      <w:pPr>
        <w:pStyle w:val="Heading2"/>
      </w:pPr>
      <w:r>
        <w:t xml:space="preserve">Phần Tự Luận</w:t>
      </w:r>
    </w:p>
    <w:bookmarkStart w:id="31" w:name="X3e8632506ba36903316480996208ef643c3a952"/>
    <w:p>
      <w:pPr>
        <w:pStyle w:val="Heading3"/>
      </w:pPr>
      <w:r>
        <w:t xml:space="preserve">Câu 12: Quy đồng mẫu số của hai phân số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và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w:r>
        <w:t xml:space="preserve">Mẫu số chung nhỏ nhất của 4 và 6 là 12.\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×</m:t>
            </m:r>
            <m:r>
              <m:t>3</m:t>
            </m:r>
          </m:num>
          <m:den>
            <m:r>
              <m:t>4</m:t>
            </m:r>
            <m:r>
              <m:rPr>
                <m:sty m:val="p"/>
              </m:rPr>
              <m:t>×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12</m:t>
            </m:r>
          </m:den>
        </m:f>
      </m:oMath>
      <w:r>
        <w:t xml:space="preserve">.\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×</m:t>
            </m:r>
            <m:r>
              <m:t>2</m:t>
            </m:r>
          </m:num>
          <m:den>
            <m:r>
              <m:t>6</m:t>
            </m:r>
            <m:r>
              <m:rPr>
                <m:sty m:val="p"/>
              </m:rPr>
              <m:t>×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t>12</m:t>
            </m:r>
          </m:den>
        </m:f>
      </m:oMath>
      <w:r>
        <w:t xml:space="preserve">.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Học sinh cần tìm bội chung nhỏ nhất của 4 và 6 (là 12), sau đó nhân tử và mẫu của mỗi phân số để được mẫu số là 12.</w:t>
      </w:r>
    </w:p>
    <w:bookmarkEnd w:id="31"/>
    <w:bookmarkStart w:id="32" w:name="Xe751fe9cf8e00734b8777560b46c4e272a9af0c"/>
    <w:p>
      <w:pPr>
        <w:pStyle w:val="Heading3"/>
      </w:pPr>
      <w:r>
        <w:t xml:space="preserve">Câu 13: Một vòi nước chảy vào bể. Giờ thứ nhất chảy được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bể, giờ thứ hai chảy được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bể. Hỏi sau hai giờ vòi nước chảy được bao nhiêu phần của bể?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w:r>
        <w:t xml:space="preserve">Sau hai giờ, vòi nước chảy được số phần của bể là:\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20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8</m:t>
            </m:r>
          </m:num>
          <m:den>
            <m:r>
              <m:t>20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13</m:t>
            </m:r>
          </m:num>
          <m:den>
            <m:r>
              <m:t>20</m:t>
            </m:r>
          </m:den>
        </m:f>
      </m:oMath>
      <w:r>
        <w:t xml:space="preserve"> </w:t>
      </w:r>
      <w:r>
        <w:t xml:space="preserve">(bể)\ Đáp số:</w:t>
      </w:r>
      <w:r>
        <w:t xml:space="preserve"> </w:t>
      </w:r>
      <m:oMath>
        <m:f>
          <m:fPr>
            <m:type m:val="bar"/>
          </m:fPr>
          <m:num>
            <m:r>
              <m:t>13</m:t>
            </m:r>
          </m:num>
          <m:den>
            <m:r>
              <m:t>20</m:t>
            </m:r>
          </m:den>
        </m:f>
      </m:oMath>
      <w:r>
        <w:t xml:space="preserve"> </w:t>
      </w:r>
      <w:r>
        <w:t xml:space="preserve">bể.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Học sinh cần thực hiện phép cộng hai phân số khác mẫu số để tìm tổng số phần bể đã chảy vào.</w:t>
      </w:r>
    </w:p>
    <w:bookmarkEnd w:id="32"/>
    <w:bookmarkStart w:id="33" w:name="X51df0293d75032ec106455c40ac0b21815e8e89"/>
    <w:p>
      <w:pPr>
        <w:pStyle w:val="Heading3"/>
      </w:pPr>
      <w:r>
        <w:t xml:space="preserve">Câu 14: Một cuộn dây dài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mét. Người ta dùng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cuộn dây đó để làm diều. Hỏi còn lại bao nhiêu mét dây?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w:r>
        <w:t xml:space="preserve">Số mét dây đã dùng là:\</w:t>
      </w:r>
      <w:r>
        <w:t xml:space="preserve"> </w:t>
      </w:r>
      <m:oMath>
        <m:r>
          <m:t>20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(mét)\ Số mét dây còn lại là:\</w:t>
      </w:r>
      <w:r>
        <w:t xml:space="preserve"> </w:t>
      </w:r>
      <m:oMath>
        <m:r>
          <m:t>20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(mét)\ Đáp số: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mét dây.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Học sinh cần tính số mét dây đã dùng bằng phép nhân phân số, sau đó thực hiện phép trừ để tìm phần còn lại.</w:t>
      </w:r>
    </w:p>
    <w:bookmarkEnd w:id="33"/>
    <w:bookmarkStart w:id="34" w:name="X14cbeee6e39b74b6456f20ace26db942770000f"/>
    <w:p>
      <w:pPr>
        <w:pStyle w:val="Heading3"/>
      </w:pPr>
      <w:r>
        <w:t xml:space="preserve">Câu 15: Giải thích cách thực hiện phép chia phân số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÷</m:t>
        </m:r>
        <m:f>
          <m:fPr>
            <m:type m:val="bar"/>
          </m:fPr>
          <m:num>
            <m:r>
              <m:t>c</m:t>
            </m:r>
          </m:num>
          <m:den>
            <m:r>
              <m:t>d</m:t>
            </m:r>
          </m:den>
        </m:f>
      </m:oMath>
      <w:r>
        <w:t xml:space="preserve">.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w:r>
        <w:t xml:space="preserve">Để thực hiện phép chia phân số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÷</m:t>
        </m:r>
        <m:f>
          <m:fPr>
            <m:type m:val="bar"/>
          </m:fPr>
          <m:num>
            <m:r>
              <m:t>c</m:t>
            </m:r>
          </m:num>
          <m:den>
            <m:r>
              <m:t>d</m:t>
            </m:r>
          </m:den>
        </m:f>
      </m:oMath>
      <w:r>
        <w:t xml:space="preserve">, ta lấy phân số thứ nhất (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) nhân với phân số nghịch đảo của phân số thứ hai (</w:t>
      </w:r>
      <m:oMath>
        <m:f>
          <m:fPr>
            <m:type m:val="bar"/>
          </m:fPr>
          <m:num>
            <m:r>
              <m:t>d</m:t>
            </m:r>
          </m:num>
          <m:den>
            <m:r>
              <m:t>c</m:t>
            </m:r>
          </m:den>
        </m:f>
      </m:oMath>
      <w:r>
        <w:t xml:space="preserve">).\ Tức là: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÷</m:t>
        </m:r>
        <m:f>
          <m:fPr>
            <m:type m:val="bar"/>
          </m:fPr>
          <m:num>
            <m:r>
              <m:t>c</m:t>
            </m:r>
          </m:num>
          <m:den>
            <m:r>
              <m:t>d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d</m:t>
            </m:r>
          </m:num>
          <m:den>
            <m:r>
              <m:t>c</m:t>
            </m:r>
          </m:den>
        </m:f>
      </m:oMath>
      <w:r>
        <w:t xml:space="preserve">.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Học sinh cần trình bày rõ ràng quy tắc chia hai phân số, bao gồm việc sử dụng phân số nghịch đảo.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Kiểm tra Môn Toán - Phân số</dc:title>
  <dc:creator/>
  <dc:language>vi</dc:language>
  <cp:keywords/>
  <dcterms:created xsi:type="dcterms:W3CDTF">2025-10-28T09:27:12Z</dcterms:created>
  <dcterms:modified xsi:type="dcterms:W3CDTF">2025-10-28T09:27:12Z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phút</vt:lpwstr>
  </property>
  <property fmtid="{D5CDD505-2E9C-101B-9397-08002B2CF9AE}" pid="3" name="subtitle">
    <vt:lpwstr>Môn: Toán Lớp: 5 Số câu hỏi: 15</vt:lpwstr>
  </property>
</Properties>
</file>