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5</w:t>
      </w:r>
    </w:p>
    <w:p>
      <w:pPr>
        <w:pStyle w:val="Date"/>
      </w:pPr>
      <w:r>
        <w:t xml:space="preserve">10</w:t>
      </w:r>
      <w:r>
        <w:t xml:space="preserve"> </w:t>
      </w:r>
      <w:r>
        <w:t xml:space="preserve">phút</w:t>
      </w:r>
    </w:p>
    <w:bookmarkStart w:id="20" w:name="X2fa62e3e165e16a2130fc9ba6c1fd12f8315717"/>
    <w:p>
      <w:pPr>
        <w:pStyle w:val="Heading3"/>
      </w:pPr>
      <w:r>
        <w:t xml:space="preserve">Câu 1: Phân số nào dưới đây biểu diễn</w:t>
      </w:r>
      <w:r>
        <w:t xml:space="preserve"> </w:t>
      </w:r>
      <w:r>
        <w:t xml:space="preserve">“</w:t>
      </w:r>
      <w:r>
        <w:t xml:space="preserve">ba phần tám</w:t>
      </w:r>
      <w:r>
        <w:t xml:space="preserve">”</w:t>
      </w:r>
      <w:r>
        <w:t xml:space="preserve">?</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8</m:t>
            </m:r>
          </m:num>
          <m:den>
            <m:r>
              <m:t>3</m:t>
            </m:r>
          </m:den>
        </m:f>
      </m:oMath>
    </w:p>
    <w:p>
      <w:pPr>
        <w:pStyle w:val="BodyText"/>
      </w:pPr>
      <w:r>
        <w:rPr>
          <w:bCs/>
          <w:b/>
        </w:rPr>
        <w:t xml:space="preserve">C.</w:t>
      </w:r>
      <w:r>
        <w:t xml:space="preserve"> </w:t>
      </w:r>
      <m:oMath>
        <m:f>
          <m:fPr>
            <m:type m:val="bar"/>
          </m:fPr>
          <m:num>
            <m:r>
              <m:t>3</m:t>
            </m:r>
          </m:num>
          <m:den>
            <m:r>
              <m:t>10</m:t>
            </m:r>
          </m:den>
        </m:f>
      </m:oMath>
    </w:p>
    <w:p>
      <w:pPr>
        <w:pStyle w:val="BodyText"/>
      </w:pPr>
      <w:r>
        <w:rPr>
          <w:bCs/>
          <w:b/>
        </w:rPr>
        <w:t xml:space="preserve">D.</w:t>
      </w:r>
      <w:r>
        <w:t xml:space="preserve"> </w:t>
      </w:r>
      <m:oMath>
        <m:f>
          <m:fPr>
            <m:type m:val="bar"/>
          </m:fPr>
          <m:num>
            <m:r>
              <m:t>8</m:t>
            </m:r>
          </m:num>
          <m:den>
            <m:r>
              <m:t>10</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biểu diễn</w:t>
      </w:r>
      <w:r>
        <w:t xml:space="preserve"> </w:t>
      </w:r>
      <w:r>
        <w:t xml:space="preserve">“</w:t>
      </w:r>
      <w:r>
        <w:t xml:space="preserve">ba phần tám</w:t>
      </w:r>
      <w:r>
        <w:t xml:space="preserve">”</w:t>
      </w:r>
      <w:r>
        <w:t xml:space="preserve"> </w:t>
      </w:r>
      <w:r>
        <w:t xml:space="preserve">có tử số là 3 và mẫu số là 8.</w:t>
      </w:r>
    </w:p>
    <w:bookmarkEnd w:id="20"/>
    <w:bookmarkStart w:id="21" w:name="Xe4d33837987c7949e8327dede85ce41cd3a1ff7"/>
    <w:p>
      <w:pPr>
        <w:pStyle w:val="Heading3"/>
      </w:pPr>
      <w:r>
        <w:t xml:space="preserve">Câu 2: Phân số tối giản của</w:t>
      </w:r>
      <w:r>
        <w:t xml:space="preserve"> </w:t>
      </w:r>
      <m:oMath>
        <m:f>
          <m:fPr>
            <m:type m:val="bar"/>
          </m:fPr>
          <m:num>
            <m:r>
              <m:t>18</m:t>
            </m:r>
          </m:num>
          <m:den>
            <m:r>
              <m:t>24</m:t>
            </m:r>
          </m:den>
        </m:f>
      </m:oMath>
      <w:r>
        <w:t xml:space="preserve"> </w:t>
      </w:r>
      <w:r>
        <w:t xml:space="preserve">là gì?</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chia cả tử và mẫu cho ước chung lớn nhất của chúng. ƯCLN(18, 24) = 6. Vậy</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1"/>
    <w:bookmarkStart w:id="22" w:name="X57a4e98c416518b083f7d51aabb6aa708dfc787"/>
    <w:p>
      <w:pPr>
        <w:pStyle w:val="Heading3"/>
      </w:pPr>
      <w:r>
        <w:t xml:space="preserve">Câu 3: Kết quả của phép tính</w:t>
      </w:r>
      <w:r>
        <w:t xml:space="preserve"> </w:t>
      </w:r>
      <m:oMath>
        <m:f>
          <m:fPr>
            <m:type m:val="bar"/>
          </m:fPr>
          <m:num>
            <m:r>
              <m:t>2</m:t>
            </m:r>
          </m:num>
          <m:den>
            <m:r>
              <m:t>3</m:t>
            </m:r>
          </m:den>
        </m:f>
        <m:r>
          <m:rPr>
            <m:sty m:val="p"/>
          </m:rPr>
          <m:t>+</m:t>
        </m:r>
        <m:f>
          <m:fPr>
            <m:type m:val="bar"/>
          </m:fPr>
          <m:num>
            <m:r>
              <m:t>1</m:t>
            </m:r>
          </m:num>
          <m:den>
            <m:r>
              <m:t>6</m:t>
            </m:r>
          </m:den>
        </m:f>
      </m:oMath>
      <w:r>
        <w:t xml:space="preserve"> </w:t>
      </w:r>
      <w:r>
        <w:t xml:space="preserve">là:</w:t>
      </w:r>
    </w:p>
    <w:p>
      <w:pPr>
        <w:pStyle w:val="FirstParagraph"/>
      </w:pPr>
      <w:r>
        <w:rPr>
          <w:bCs/>
          <w:b/>
        </w:rPr>
        <w:t xml:space="preserve">A.</w:t>
      </w:r>
      <w:r>
        <w:t xml:space="preserve"> </w:t>
      </w:r>
      <m:oMath>
        <m:f>
          <m:fPr>
            <m:type m:val="bar"/>
          </m:fPr>
          <m:num>
            <m:r>
              <m:t>3</m:t>
            </m:r>
          </m:num>
          <m:den>
            <m:r>
              <m:t>9</m:t>
            </m:r>
          </m:den>
        </m:f>
      </m:oMath>
    </w:p>
    <w:p>
      <w:pPr>
        <w:pStyle w:val="BodyText"/>
      </w:pPr>
      <w:r>
        <w:rPr>
          <w:bCs/>
          <w:b/>
        </w:rPr>
        <w:t xml:space="preserve">B.</w:t>
      </w:r>
      <w:r>
        <w:t xml:space="preserve"> </w:t>
      </w:r>
      <m:oMath>
        <m:f>
          <m:fPr>
            <m:type m:val="bar"/>
          </m:fPr>
          <m:num>
            <m:r>
              <m:t>3</m:t>
            </m:r>
          </m:num>
          <m:den>
            <m:r>
              <m:t>6</m:t>
            </m:r>
          </m:den>
        </m:f>
      </m:oMath>
    </w:p>
    <w:p>
      <w:pPr>
        <w:pStyle w:val="BodyText"/>
      </w:pPr>
      <w:r>
        <w:rPr>
          <w:bCs/>
          <w:b/>
        </w:rPr>
        <w:t xml:space="preserve">C.</w:t>
      </w:r>
      <w:r>
        <w:t xml:space="preserve"> </w:t>
      </w:r>
      <m:oMath>
        <m:f>
          <m:fPr>
            <m:type m:val="bar"/>
          </m:fPr>
          <m:num>
            <m:r>
              <m:t>5</m:t>
            </m:r>
          </m:num>
          <m:den>
            <m:r>
              <m:t>6</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số, ta quy đồng mẫu số. Mẫu số chung nhỏ nhất của 3 và 6 là 6.</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w:r>
        <w:t xml:space="preserve">.</w:t>
      </w:r>
      <w:r>
        <w:t xml:space="preserve"> </w:t>
      </w:r>
      <w:r>
        <w:t xml:space="preserve">:</w:t>
      </w:r>
      <w:r>
        <w:t xml:space="preserve"> </w:t>
      </w:r>
      <m:oMath>
        <m:f>
          <m:fPr>
            <m:type m:val="bar"/>
          </m:fPr>
          <m:num>
            <m:r>
              <m:t>4</m:t>
            </m:r>
          </m:num>
          <m:den>
            <m:r>
              <m:t>6</m:t>
            </m:r>
          </m:den>
        </m:f>
        <m:r>
          <m:rPr>
            <m:sty m:val="p"/>
          </m:rPr>
          <m:t>+</m:t>
        </m:r>
        <m:f>
          <m:fPr>
            <m:type m:val="bar"/>
          </m:fPr>
          <m:num>
            <m:r>
              <m:t>1</m:t>
            </m:r>
          </m:num>
          <m:den>
            <m:r>
              <m:t>6</m:t>
            </m:r>
          </m:den>
        </m:f>
        <m:r>
          <m:rPr>
            <m:sty m:val="p"/>
          </m:rPr>
          <m:t>=</m:t>
        </m:r>
        <m:f>
          <m:fPr>
            <m:type m:val="bar"/>
          </m:fPr>
          <m:num>
            <m:r>
              <m:t>4</m:t>
            </m:r>
            <m:r>
              <m:rPr>
                <m:sty m:val="p"/>
              </m:rPr>
              <m:t>+</m:t>
            </m:r>
            <m:r>
              <m:t>1</m:t>
            </m:r>
          </m:num>
          <m:den>
            <m:r>
              <m:t>6</m:t>
            </m:r>
          </m:den>
        </m:f>
        <m:r>
          <m:rPr>
            <m:sty m:val="p"/>
          </m:rPr>
          <m:t>=</m:t>
        </m:r>
        <m:f>
          <m:fPr>
            <m:type m:val="bar"/>
          </m:fPr>
          <m:num>
            <m:r>
              <m:t>5</m:t>
            </m:r>
          </m:num>
          <m:den>
            <m:r>
              <m:t>6</m:t>
            </m:r>
          </m:den>
        </m:f>
      </m:oMath>
      <w:r>
        <w:t xml:space="preserve">.</w:t>
      </w:r>
    </w:p>
    <w:bookmarkEnd w:id="22"/>
    <w:bookmarkStart w:id="23" w:name="X0071eff0fc9ac02259be0e7232cf0192d6b3c39"/>
    <w:p>
      <w:pPr>
        <w:pStyle w:val="Heading3"/>
      </w:pPr>
      <w:r>
        <w:t xml:space="preserve">Câu 4: Giá trị của biểu thức</w:t>
      </w:r>
      <w:r>
        <w:t xml:space="preserve"> </w:t>
      </w:r>
      <m:oMath>
        <m:f>
          <m:fPr>
            <m:type m:val="bar"/>
          </m:fPr>
          <m:num>
            <m:r>
              <m:t>3</m:t>
            </m:r>
          </m:num>
          <m:den>
            <m:r>
              <m:t>5</m:t>
            </m:r>
          </m:den>
        </m:f>
        <m:r>
          <m:rPr>
            <m:sty m:val="p"/>
          </m:rPr>
          <m:t>×</m:t>
        </m:r>
        <m:f>
          <m:fPr>
            <m:type m:val="bar"/>
          </m:fPr>
          <m:num>
            <m:r>
              <m:t>2</m:t>
            </m:r>
          </m:num>
          <m:den>
            <m:r>
              <m:t>7</m:t>
            </m:r>
          </m:den>
        </m:f>
      </m:oMath>
      <w:r>
        <w:t xml:space="preserve"> </w:t>
      </w:r>
      <w:r>
        <w:t xml:space="preserve">là:</w:t>
      </w:r>
    </w:p>
    <w:p>
      <w:pPr>
        <w:pStyle w:val="FirstParagraph"/>
      </w:pPr>
      <w:r>
        <w:rPr>
          <w:bCs/>
          <w:b/>
        </w:rPr>
        <w:t xml:space="preserve">A.</w:t>
      </w:r>
      <w:r>
        <w:t xml:space="preserve"> </w:t>
      </w:r>
      <m:oMath>
        <m:f>
          <m:fPr>
            <m:type m:val="bar"/>
          </m:fPr>
          <m:num>
            <m:r>
              <m:t>6</m:t>
            </m:r>
          </m:num>
          <m:den>
            <m:r>
              <m:t>35</m:t>
            </m:r>
          </m:den>
        </m:f>
      </m:oMath>
    </w:p>
    <w:p>
      <w:pPr>
        <w:pStyle w:val="BodyText"/>
      </w:pPr>
      <w:r>
        <w:rPr>
          <w:bCs/>
          <w:b/>
        </w:rPr>
        <w:t xml:space="preserve">B.</w:t>
      </w:r>
      <w:r>
        <w:t xml:space="preserve"> </w:t>
      </w:r>
      <m:oMath>
        <m:f>
          <m:fPr>
            <m:type m:val="bar"/>
          </m:fPr>
          <m:num>
            <m:r>
              <m:t>5</m:t>
            </m:r>
          </m:num>
          <m:den>
            <m:r>
              <m:t>12</m:t>
            </m:r>
          </m:den>
        </m:f>
      </m:oMath>
    </w:p>
    <w:p>
      <w:pPr>
        <w:pStyle w:val="BodyText"/>
      </w:pPr>
      <w:r>
        <w:rPr>
          <w:bCs/>
          <w:b/>
        </w:rPr>
        <w:t xml:space="preserve">C.</w:t>
      </w:r>
      <w:r>
        <w:t xml:space="preserve"> </w:t>
      </w:r>
      <m:oMath>
        <m:f>
          <m:fPr>
            <m:type m:val="bar"/>
          </m:fPr>
          <m:num>
            <m:r>
              <m:t>10</m:t>
            </m:r>
          </m:num>
          <m:den>
            <m:r>
              <m:t>21</m:t>
            </m:r>
          </m:den>
        </m:f>
      </m:oMath>
    </w:p>
    <w:p>
      <w:pPr>
        <w:pStyle w:val="BodyText"/>
      </w:pPr>
      <w:r>
        <w:rPr>
          <w:bCs/>
          <w:b/>
        </w:rPr>
        <w:t xml:space="preserve">D.</w:t>
      </w:r>
      <w:r>
        <w:t xml:space="preserve"> </w:t>
      </w:r>
      <m:oMath>
        <m:f>
          <m:fPr>
            <m:type m:val="bar"/>
          </m:fPr>
          <m:num>
            <m:r>
              <m:t>3</m:t>
            </m:r>
          </m:num>
          <m:den>
            <m:r>
              <m:t>7</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nhân tử số với tử số và mẫu số với mẫu số.</w:t>
      </w:r>
      <w:r>
        <w:t xml:space="preserve"> </w:t>
      </w:r>
      <m:oMath>
        <m:f>
          <m:fPr>
            <m:type m:val="bar"/>
          </m:fPr>
          <m:num>
            <m:r>
              <m:t>3</m:t>
            </m:r>
          </m:num>
          <m:den>
            <m:r>
              <m:t>5</m:t>
            </m:r>
          </m:den>
        </m:f>
        <m:r>
          <m:rPr>
            <m:sty m:val="p"/>
          </m:rPr>
          <m:t>×</m:t>
        </m:r>
        <m:f>
          <m:fPr>
            <m:type m:val="bar"/>
          </m:fPr>
          <m:num>
            <m:r>
              <m:t>2</m:t>
            </m:r>
          </m:num>
          <m:den>
            <m:r>
              <m:t>7</m:t>
            </m:r>
          </m:den>
        </m:f>
        <m:r>
          <m:rPr>
            <m:sty m:val="p"/>
          </m:rPr>
          <m:t>=</m:t>
        </m:r>
        <m:f>
          <m:fPr>
            <m:type m:val="bar"/>
          </m:fPr>
          <m:num>
            <m:r>
              <m:t>3</m:t>
            </m:r>
            <m:r>
              <m:rPr>
                <m:sty m:val="p"/>
              </m:rPr>
              <m:t>×</m:t>
            </m:r>
            <m:r>
              <m:t>2</m:t>
            </m:r>
          </m:num>
          <m:den>
            <m:r>
              <m:t>5</m:t>
            </m:r>
            <m:r>
              <m:rPr>
                <m:sty m:val="p"/>
              </m:rPr>
              <m:t>×</m:t>
            </m:r>
            <m:r>
              <m:t>7</m:t>
            </m:r>
          </m:den>
        </m:f>
        <m:r>
          <m:rPr>
            <m:sty m:val="p"/>
          </m:rPr>
          <m:t>=</m:t>
        </m:r>
        <m:f>
          <m:fPr>
            <m:type m:val="bar"/>
          </m:fPr>
          <m:num>
            <m:r>
              <m:t>6</m:t>
            </m:r>
          </m:num>
          <m:den>
            <m:r>
              <m:t>35</m:t>
            </m:r>
          </m:den>
        </m:f>
      </m:oMath>
      <w:r>
        <w:t xml:space="preserve">.</w:t>
      </w:r>
    </w:p>
    <w:p>
      <w:r>
        <w:pict>
          <v:rect style="width:0;height:1.5pt" o:hralign="center" o:hrstd="t" o:hr="t"/>
        </w:pict>
      </w:r>
    </w:p>
    <w:bookmarkEnd w:id="23"/>
    <w:bookmarkStart w:id="25" w:name="phần-tự-luận"/>
    <w:p>
      <w:pPr>
        <w:pStyle w:val="Heading2"/>
      </w:pPr>
      <w:r>
        <w:t xml:space="preserve">Phần Tự Luận</w:t>
      </w:r>
    </w:p>
    <w:bookmarkStart w:id="24" w:name="Xb27dc75c84a336d2a354e278404f6a419668941"/>
    <w:p>
      <w:pPr>
        <w:pStyle w:val="Heading3"/>
      </w:pPr>
      <w:r>
        <w:t xml:space="preserve">Câu 5: Một mảnh vườn có diện tích là</w:t>
      </w:r>
      <w:r>
        <w:t xml:space="preserve"> </w:t>
      </w:r>
      <m:oMath>
        <m:f>
          <m:fPr>
            <m:type m:val="bar"/>
          </m:fPr>
          <m:num>
            <m:r>
              <m:t>3</m:t>
            </m:r>
          </m:num>
          <m:den>
            <m:r>
              <m:t>4</m:t>
            </m:r>
          </m:den>
        </m:f>
      </m:oMath>
      <w:r>
        <w:t xml:space="preserve"> </w:t>
      </w:r>
      <w:r>
        <w:t xml:space="preserve">ha. Người ta dùng</w:t>
      </w:r>
      <w:r>
        <w:t xml:space="preserve"> </w:t>
      </w:r>
      <m:oMath>
        <m:f>
          <m:fPr>
            <m:type m:val="bar"/>
          </m:fPr>
          <m:num>
            <m:r>
              <m:t>2</m:t>
            </m:r>
          </m:num>
          <m:den>
            <m:r>
              <m:t>3</m:t>
            </m:r>
          </m:den>
        </m:f>
      </m:oMath>
      <w:r>
        <w:t xml:space="preserve"> </w:t>
      </w:r>
      <w:r>
        <w:t xml:space="preserve">diện tích đó để trồng hoa. Hỏi diện tích trồng hoa là bao nhiêu héc-ta? (Trình bày lời giải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trồng hoa, ta lấy tổng diện tích mảnh vườn nhân với phần diện tích dùng để trồng hoa.</w:t>
      </w:r>
      <w:r>
        <w:t xml:space="preserve">tích trồng hoa là:</w:t>
      </w:r>
      <w:r>
        <w:t xml:space="preserve"> </w:t>
      </w:r>
      <m:oMath>
        <m:f>
          <m:fPr>
            <m:type m:val="bar"/>
          </m:fPr>
          <m:num>
            <m:r>
              <m:t>3</m:t>
            </m:r>
          </m:num>
          <m:den>
            <m:r>
              <m:t>4</m:t>
            </m:r>
          </m:den>
        </m:f>
        <m:r>
          <m:rPr>
            <m:sty m:val="p"/>
          </m:rPr>
          <m:t>×</m:t>
        </m:r>
        <m:f>
          <m:fPr>
            <m:type m:val="bar"/>
          </m:fPr>
          <m:num>
            <m:r>
              <m:t>2</m:t>
            </m:r>
          </m:num>
          <m:den>
            <m:r>
              <m:t>3</m:t>
            </m:r>
          </m:den>
        </m:f>
        <m:r>
          <m:rPr>
            <m:sty m:val="p"/>
          </m:rPr>
          <m:t>=</m:t>
        </m:r>
        <m:f>
          <m:fPr>
            <m:type m:val="bar"/>
          </m:fPr>
          <m:num>
            <m:r>
              <m:t>3</m:t>
            </m:r>
            <m:r>
              <m:rPr>
                <m:sty m:val="p"/>
              </m:rPr>
              <m:t>×</m:t>
            </m:r>
            <m:r>
              <m:t>2</m:t>
            </m:r>
          </m:num>
          <m:den>
            <m:r>
              <m:t>4</m:t>
            </m:r>
            <m:r>
              <m:rPr>
                <m:sty m:val="p"/>
              </m:rPr>
              <m:t>×</m:t>
            </m:r>
            <m:r>
              <m:t>3</m:t>
            </m:r>
          </m:den>
        </m:f>
        <m:r>
          <m:rPr>
            <m:sty m:val="p"/>
          </m:rPr>
          <m:t>=</m:t>
        </m:r>
        <m:f>
          <m:fPr>
            <m:type m:val="bar"/>
          </m:fPr>
          <m:num>
            <m:r>
              <m:t>6</m:t>
            </m:r>
          </m:num>
          <m:den>
            <m:r>
              <m:t>12</m:t>
            </m:r>
          </m:den>
        </m:f>
        <m:r>
          <m:rPr>
            <m:sty m:val="p"/>
          </m:rPr>
          <m:t>=</m:t>
        </m:r>
        <m:f>
          <m:fPr>
            <m:type m:val="bar"/>
          </m:fPr>
          <m:num>
            <m:r>
              <m:t>1</m:t>
            </m:r>
          </m:num>
          <m:den>
            <m:r>
              <m:t>2</m:t>
            </m:r>
          </m:den>
        </m:f>
      </m:oMath>
      <w:r>
        <w:t xml:space="preserve"> </w:t>
      </w:r>
      <w:r>
        <w:t xml:space="preserve">(ha).</w:t>
      </w:r>
      <w:r>
        <w:t xml:space="preserve">số:</w:t>
      </w:r>
      <w:r>
        <w:t xml:space="preserve"> </w:t>
      </w:r>
      <m:oMath>
        <m:f>
          <m:fPr>
            <m:type m:val="bar"/>
          </m:fPr>
          <m:num>
            <m:r>
              <m:t>1</m:t>
            </m:r>
          </m:num>
          <m:den>
            <m:r>
              <m:t>2</m:t>
            </m:r>
          </m:den>
        </m:f>
      </m:oMath>
      <w:r>
        <w:t xml:space="preserve"> </w:t>
      </w:r>
      <w:r>
        <w:t xml:space="preserve">ha.</w:t>
      </w:r>
    </w:p>
    <w:p>
      <w:pPr>
        <w:pStyle w:val="BodyText"/>
      </w:pPr>
      <w:r>
        <w:rPr>
          <w:iCs/>
          <w:i/>
        </w:rPr>
        <w:t xml:space="preserve">Giải thích:</w:t>
      </w:r>
      <w:r>
        <w:t xml:space="preserve"> </w:t>
      </w:r>
      <w:r>
        <w:t xml:space="preserve">Học sinh cần nhận biết đây là bài toán tìm một phần của một số (tính diện tích trồng hoa dựa trên tổng diện tích và tỉ lệ). Phép tính cần sử dụng là phép nhân phân số.</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2025-10-28T14:28:20Z</dcterms:created>
  <dcterms:modified xsi:type="dcterms:W3CDTF">2025-10-28T14:28:20Z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phút</vt:lpwstr>
  </property>
  <property fmtid="{D5CDD505-2E9C-101B-9397-08002B2CF9AE}" pid="3" name="subtitle">
    <vt:lpwstr>Môn: Toán Lớp: 5 Số câu hỏi: 5</vt:lpwstr>
  </property>
</Properties>
</file>