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Default Extension="bin" ContentType="application/octet-stream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ins w:id="1" w:author="test">
        <w:r>
          <w:t>Inserted</w:t>
        </w:r>
      </w:ins>
    </w:p>
    <w:sectPr>
      <w:pgSz w:w="11906" w:h="16838"/>
      <w:pgMar w:top="1134" w:right="850" w:bottom="1134" w:left="1701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/>
        <w:sz w:val="28"/>
      </w:rPr>
    </w:rPrDefault>
    <w:pPrDefault>
      <w:pPr>
        <w:jc w:val="both"/>
      </w:pPr>
    </w:pPrDefault>
  </w:docDefaults>
  <w:style w:type="paragraph" w:styleId="Normal">
    <w:name w:val="Normal"/>
  </w:style>
</w:styles>
</file>

<file path=word/_rels/document.xml.rels><?xml version="1.0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