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600" w:after="600"/>
      </w:pPr>
      <w:r>
        <w:t xml:space="preserve">CÔNG TY B</w:t>
      </w:r>
    </w:p>
    <w:p>
      <w:r>
        <w:t xml:space="preserve"/>
      </w:r>
    </w:p>
    <w:p>
      <w:pPr>
        <w:spacing w:after="720"/>
      </w:pPr>
      <w:r>
        <w:t xml:space="preserve">CỘNG HÒA XÃ HỘI CHỦ NGHĨA VIỆT NAM</w:t>
      </w:r>
    </w:p>
    <w:p>
      <w:r>
        <w:t xml:space="preserve">Độc lập - Tự do - Hạnh phúc</w:t>
      </w:r>
    </w:p>
    <w:p>
      <w:r>
        <w:t xml:space="preserve"/>
      </w:r>
    </w:p>
    <w:p>
      <w:r>
        <w:t xml:space="preserve">Số: 12/TB-CTB</w:t>
      </w:r>
    </w:p>
    <w:p>
      <w:r>
        <w:t xml:space="preserve">Hải Phòng, ngày 18 tháng 9 năm 2026</w:t>
      </w:r>
    </w:p>
    <w:p>
      <w:r>
        <w:t xml:space="preserve"/>
      </w:r>
    </w:p>
    <w:p>
      <w:pPr>
        <w:spacing w:before="1000"/>
      </w:pPr>
      <w:r>
        <w:t xml:space="preserve">THÔNG BÁO</w:t>
      </w:r>
    </w:p>
    <w:p>
      <w:r>
        <w:t xml:space="preserve">Về lịch làm việc</w:t>
      </w:r>
    </w:p>
    <w:p>
      <w:r>
        <w:t xml:space="preserve">Nội dung thông báo.</w:t>
      </w:r>
    </w:p>
    <w:sectPr>
      <w:pgSz w:w="11906" w:h="16838"/>
      <w:pgMar w:top="1134" w:right="850" w:bottom="1134" w:left="1701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jc w:val="both"/>
      </w:pPr>
    </w:pPrDefault>
  </w:docDefaults>
  <w:style w:type="paragraph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