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KHẨN</w:t>
      </w:r>
    </w:p>
    <w:p>
      <w:r>
        <w:t xml:space="preserve">MẬT</w:t>
      </w:r>
    </w:p>
    <w:p>
      <w:r>
        <w:t xml:space="preserve">LƯU HÀNH NỘI BỘ</w:t>
      </w:r>
    </w:p>
    <w:p>
      <w:r>
        <w:t xml:space="preserve">THÔNG BÁO</w:t>
      </w:r>
    </w:p>
    <w:p>
      <w:r>
        <w:t xml:space="preserve">Về công việc</w:t>
      </w:r>
    </w:p>
    <w:p>
      <w:r>
        <w:t xml:space="preserve">KT. GIÁM ĐỐC</w:t>
      </w:r>
    </w:p>
    <w:p>
      <w:r>
        <w:t xml:space="preserve">PHÓ GIÁM ĐỐC</w:t>
      </w:r>
    </w:p>
    <w:p>
      <w:r>
        <w:t xml:space="preserve">Trần Văn Dũng</w:t>
      </w:r>
    </w:p>
    <w:p>
      <w:r>
        <w:t xml:space="preserve">Số lượng bản phát hành: 05</w:t>
      </w:r>
    </w:p>
    <w:p>
      <w:r>
        <w:t xml:space="preserve">Địa chỉ: 01 Đường A; Điện thoại: 0123456789; email: vanthu@example.com</w:t>
      </w:r>
    </w:p>
    <w:sectPr>
      <w:pgSz w:w="11906" w:h="16838"/>
      <w:pgMar w:top="1134" w:right="850" w:bottom="1134" w:left="1701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