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05D" w:rsidRDefault="00833992" w:rsidP="00833992">
      <w:r>
        <w:t>Lần này có vẻ khá ok rồi đấy.</w:t>
      </w:r>
      <w:r w:rsidR="004D1621">
        <w:t xml:space="preserve"> Tuy nhiên mình có 1 số ý kiến</w:t>
      </w:r>
      <w:r w:rsidR="0025105D">
        <w:t xml:space="preserve"> và thắc mắc</w:t>
      </w:r>
      <w:r w:rsidR="004D1621">
        <w:t xml:space="preserve"> thế này:</w:t>
      </w:r>
    </w:p>
    <w:p w:rsidR="00833992" w:rsidRDefault="00833992" w:rsidP="004D1621">
      <w:pPr>
        <w:pStyle w:val="ListParagraph"/>
        <w:numPr>
          <w:ilvl w:val="0"/>
          <w:numId w:val="1"/>
        </w:numPr>
      </w:pPr>
      <w:r>
        <w:t xml:space="preserve">Một số mục lần trước mình comment là chưa thấy thực hiện như mục </w:t>
      </w:r>
      <w:r w:rsidRPr="00833992">
        <w:rPr>
          <w:b/>
        </w:rPr>
        <w:t>1</w:t>
      </w:r>
      <w:r>
        <w:t>,</w:t>
      </w:r>
      <w:r w:rsidR="00991EB6">
        <w:t xml:space="preserve"> </w:t>
      </w:r>
      <w:r w:rsidR="00991EB6" w:rsidRPr="00991EB6">
        <w:rPr>
          <w:b/>
        </w:rPr>
        <w:t>3</w:t>
      </w:r>
      <w:r w:rsidR="00991EB6">
        <w:t>, và</w:t>
      </w:r>
      <w:r>
        <w:t xml:space="preserve"> </w:t>
      </w:r>
      <w:r w:rsidRPr="00833992">
        <w:rPr>
          <w:b/>
        </w:rPr>
        <w:t>4</w:t>
      </w:r>
      <w:r w:rsidR="00991EB6">
        <w:t xml:space="preserve"> </w:t>
      </w:r>
      <w:r>
        <w:t xml:space="preserve"> Hạnh xem lại hộ mình nhé.</w:t>
      </w:r>
      <w:r w:rsidR="008427E3">
        <w:t xml:space="preserve"> Nhất là mục </w:t>
      </w:r>
      <w:r w:rsidR="008427E3" w:rsidRPr="008427E3">
        <w:rPr>
          <w:b/>
        </w:rPr>
        <w:t>1</w:t>
      </w:r>
      <w:r w:rsidR="008427E3">
        <w:t xml:space="preserve"> với </w:t>
      </w:r>
      <w:r w:rsidR="008427E3" w:rsidRPr="008427E3">
        <w:rPr>
          <w:b/>
        </w:rPr>
        <w:t>3</w:t>
      </w:r>
      <w:r w:rsidR="008427E3">
        <w:rPr>
          <w:b/>
        </w:rPr>
        <w:t>.</w:t>
      </w:r>
      <w:r w:rsidR="00991EB6">
        <w:t xml:space="preserve"> Về phần </w:t>
      </w:r>
      <w:r w:rsidR="00991EB6" w:rsidRPr="008427E3">
        <w:rPr>
          <w:b/>
        </w:rPr>
        <w:t>4</w:t>
      </w:r>
      <w:r w:rsidR="00991EB6">
        <w:t xml:space="preserve"> auto save nếu làm được thì tốt mà nếu khó quá thì cứ để đấy nhé Hạnh.</w:t>
      </w:r>
    </w:p>
    <w:p w:rsidR="008427E3" w:rsidRDefault="008427E3" w:rsidP="008427E3">
      <w:pPr>
        <w:pStyle w:val="ListParagraph"/>
      </w:pPr>
    </w:p>
    <w:p w:rsidR="0025105D" w:rsidRDefault="00833992" w:rsidP="00991EB6">
      <w:pPr>
        <w:pStyle w:val="ListParagraph"/>
        <w:numPr>
          <w:ilvl w:val="0"/>
          <w:numId w:val="1"/>
        </w:numPr>
      </w:pPr>
      <w:r>
        <w:t>Phần</w:t>
      </w:r>
      <w:r w:rsidR="00991EB6">
        <w:t xml:space="preserve"> </w:t>
      </w:r>
      <w:r w:rsidR="00991EB6">
        <w:rPr>
          <w:b/>
        </w:rPr>
        <w:t>5</w:t>
      </w:r>
      <w:r>
        <w:t xml:space="preserve"> Invoice thiếu phần Tên cty mua Hạnh ơi, Hạnh làm form invoice giống như form lần trước mình gửi ý. Phần in trực tiếp từ Iphone nếu phức tạp thì Hạnh làm gửi vào máy tính rồi in là ok rồi </w:t>
      </w:r>
      <w:r>
        <w:sym w:font="Wingdings" w:char="F04A"/>
      </w:r>
      <w:r>
        <w:t>. Hoặc có phần share như phần sau là ok</w:t>
      </w:r>
    </w:p>
    <w:p w:rsidR="0025105D" w:rsidRDefault="0025105D" w:rsidP="004D1621">
      <w:pPr>
        <w:pStyle w:val="ListParagraph"/>
      </w:pPr>
    </w:p>
    <w:p w:rsidR="00991EB6" w:rsidRDefault="00991EB6" w:rsidP="004737CA">
      <w:pPr>
        <w:pStyle w:val="ListParagraph"/>
        <w:numPr>
          <w:ilvl w:val="0"/>
          <w:numId w:val="1"/>
        </w:numPr>
      </w:pPr>
      <w:r>
        <w:t>Về phần quản lý crates thì mình nghĩ Hạnh chưa hiểu rõ lắm. Theo mình nghĩ là nên để 2 bảng CSDL cho phần này: bảng 1: quản lý loại Crates và giá tiền; bảng 2: quản lý nguồn Crates và trả Crates lại cho nhà cung cấp.</w:t>
      </w:r>
      <w:r w:rsidR="008427E3">
        <w:t xml:space="preserve"> </w:t>
      </w:r>
    </w:p>
    <w:p w:rsidR="00991EB6" w:rsidRDefault="00991EB6" w:rsidP="00991EB6">
      <w:pPr>
        <w:pStyle w:val="ListParagraph"/>
      </w:pPr>
    </w:p>
    <w:tbl>
      <w:tblPr>
        <w:tblStyle w:val="TableGrid"/>
        <w:tblW w:w="0" w:type="auto"/>
        <w:tblInd w:w="720" w:type="dxa"/>
        <w:tblLook w:val="04A0" w:firstRow="1" w:lastRow="0" w:firstColumn="1" w:lastColumn="0" w:noHBand="0" w:noVBand="1"/>
      </w:tblPr>
      <w:tblGrid>
        <w:gridCol w:w="2825"/>
        <w:gridCol w:w="2816"/>
        <w:gridCol w:w="2881"/>
      </w:tblGrid>
      <w:tr w:rsidR="00991EB6" w:rsidTr="00991EB6">
        <w:tc>
          <w:tcPr>
            <w:tcW w:w="3080" w:type="dxa"/>
          </w:tcPr>
          <w:p w:rsidR="00991EB6" w:rsidRPr="00991EB6" w:rsidRDefault="00991EB6" w:rsidP="00991EB6">
            <w:pPr>
              <w:pStyle w:val="ListParagraph"/>
              <w:ind w:left="0"/>
              <w:rPr>
                <w:b/>
              </w:rPr>
            </w:pPr>
            <w:r w:rsidRPr="00991EB6">
              <w:rPr>
                <w:b/>
              </w:rPr>
              <w:t>Crate type</w:t>
            </w:r>
          </w:p>
        </w:tc>
        <w:tc>
          <w:tcPr>
            <w:tcW w:w="3081" w:type="dxa"/>
          </w:tcPr>
          <w:p w:rsidR="00991EB6" w:rsidRPr="00991EB6" w:rsidRDefault="00991EB6" w:rsidP="00991EB6">
            <w:pPr>
              <w:pStyle w:val="ListParagraph"/>
              <w:ind w:left="0"/>
              <w:rPr>
                <w:b/>
              </w:rPr>
            </w:pPr>
            <w:r w:rsidRPr="00991EB6">
              <w:rPr>
                <w:b/>
              </w:rPr>
              <w:t>Price</w:t>
            </w:r>
          </w:p>
        </w:tc>
        <w:tc>
          <w:tcPr>
            <w:tcW w:w="3081" w:type="dxa"/>
          </w:tcPr>
          <w:p w:rsidR="00991EB6" w:rsidRPr="00991EB6" w:rsidRDefault="00991EB6" w:rsidP="00991EB6">
            <w:pPr>
              <w:pStyle w:val="ListParagraph"/>
              <w:ind w:left="0"/>
              <w:rPr>
                <w:b/>
              </w:rPr>
            </w:pPr>
            <w:r w:rsidRPr="00991EB6">
              <w:rPr>
                <w:b/>
              </w:rPr>
              <w:t>Description</w:t>
            </w:r>
          </w:p>
        </w:tc>
      </w:tr>
      <w:tr w:rsidR="00991EB6" w:rsidTr="00991EB6">
        <w:tc>
          <w:tcPr>
            <w:tcW w:w="3080" w:type="dxa"/>
          </w:tcPr>
          <w:p w:rsidR="00991EB6" w:rsidRDefault="00991EB6" w:rsidP="00991EB6">
            <w:pPr>
              <w:pStyle w:val="ListParagraph"/>
              <w:ind w:left="0"/>
            </w:pPr>
            <w:r>
              <w:t>WA80</w:t>
            </w:r>
          </w:p>
        </w:tc>
        <w:tc>
          <w:tcPr>
            <w:tcW w:w="3081" w:type="dxa"/>
          </w:tcPr>
          <w:p w:rsidR="00991EB6" w:rsidRDefault="00991EB6" w:rsidP="00991EB6">
            <w:pPr>
              <w:pStyle w:val="ListParagraph"/>
              <w:ind w:left="0"/>
            </w:pPr>
            <w:r>
              <w:t>200</w:t>
            </w:r>
          </w:p>
        </w:tc>
        <w:tc>
          <w:tcPr>
            <w:tcW w:w="3081" w:type="dxa"/>
          </w:tcPr>
          <w:p w:rsidR="00991EB6" w:rsidRDefault="00991EB6" w:rsidP="00991EB6">
            <w:pPr>
              <w:pStyle w:val="ListParagraph"/>
              <w:ind w:left="0"/>
            </w:pPr>
            <w:r>
              <w:t>Abc</w:t>
            </w:r>
          </w:p>
        </w:tc>
      </w:tr>
      <w:tr w:rsidR="00991EB6" w:rsidTr="00991EB6">
        <w:tc>
          <w:tcPr>
            <w:tcW w:w="3080" w:type="dxa"/>
          </w:tcPr>
          <w:p w:rsidR="00991EB6" w:rsidRDefault="00991EB6" w:rsidP="00991EB6">
            <w:pPr>
              <w:pStyle w:val="ListParagraph"/>
              <w:ind w:left="0"/>
            </w:pPr>
            <w:r>
              <w:t>WA40</w:t>
            </w:r>
          </w:p>
        </w:tc>
        <w:tc>
          <w:tcPr>
            <w:tcW w:w="3081" w:type="dxa"/>
          </w:tcPr>
          <w:p w:rsidR="00991EB6" w:rsidRDefault="00991EB6" w:rsidP="00991EB6">
            <w:pPr>
              <w:pStyle w:val="ListParagraph"/>
              <w:ind w:left="0"/>
            </w:pPr>
            <w:r>
              <w:t>100</w:t>
            </w:r>
          </w:p>
        </w:tc>
        <w:tc>
          <w:tcPr>
            <w:tcW w:w="3081" w:type="dxa"/>
          </w:tcPr>
          <w:p w:rsidR="00991EB6" w:rsidRDefault="00991EB6" w:rsidP="00991EB6">
            <w:pPr>
              <w:pStyle w:val="ListParagraph"/>
              <w:ind w:left="0"/>
            </w:pPr>
            <w:r>
              <w:t>Bfb</w:t>
            </w:r>
          </w:p>
        </w:tc>
      </w:tr>
      <w:tr w:rsidR="00991EB6" w:rsidTr="00991EB6">
        <w:tc>
          <w:tcPr>
            <w:tcW w:w="3080" w:type="dxa"/>
          </w:tcPr>
          <w:p w:rsidR="00991EB6" w:rsidRDefault="00991EB6" w:rsidP="00991EB6">
            <w:pPr>
              <w:pStyle w:val="ListParagraph"/>
              <w:ind w:left="0"/>
            </w:pPr>
            <w:r>
              <w:t>…</w:t>
            </w:r>
          </w:p>
        </w:tc>
        <w:tc>
          <w:tcPr>
            <w:tcW w:w="3081" w:type="dxa"/>
          </w:tcPr>
          <w:p w:rsidR="00991EB6" w:rsidRDefault="00991EB6" w:rsidP="00991EB6">
            <w:pPr>
              <w:pStyle w:val="ListParagraph"/>
              <w:ind w:left="0"/>
            </w:pPr>
          </w:p>
        </w:tc>
        <w:tc>
          <w:tcPr>
            <w:tcW w:w="3081" w:type="dxa"/>
          </w:tcPr>
          <w:p w:rsidR="00991EB6" w:rsidRDefault="00991EB6" w:rsidP="00991EB6">
            <w:pPr>
              <w:pStyle w:val="ListParagraph"/>
              <w:ind w:left="0"/>
            </w:pPr>
          </w:p>
        </w:tc>
      </w:tr>
    </w:tbl>
    <w:p w:rsidR="00991EB6" w:rsidRDefault="00991EB6" w:rsidP="00991EB6">
      <w:pPr>
        <w:pStyle w:val="ListParagraph"/>
      </w:pPr>
    </w:p>
    <w:tbl>
      <w:tblPr>
        <w:tblStyle w:val="TableGrid"/>
        <w:tblW w:w="0" w:type="auto"/>
        <w:tblInd w:w="720" w:type="dxa"/>
        <w:tblLook w:val="04A0" w:firstRow="1" w:lastRow="0" w:firstColumn="1" w:lastColumn="0" w:noHBand="0" w:noVBand="1"/>
      </w:tblPr>
      <w:tblGrid>
        <w:gridCol w:w="1720"/>
        <w:gridCol w:w="1657"/>
        <w:gridCol w:w="1657"/>
        <w:gridCol w:w="1749"/>
        <w:gridCol w:w="1739"/>
      </w:tblGrid>
      <w:tr w:rsidR="008427E3" w:rsidTr="00991EB6">
        <w:tc>
          <w:tcPr>
            <w:tcW w:w="1848" w:type="dxa"/>
          </w:tcPr>
          <w:p w:rsidR="00991EB6" w:rsidRDefault="008427E3" w:rsidP="00991EB6">
            <w:pPr>
              <w:pStyle w:val="ListParagraph"/>
              <w:ind w:left="0"/>
            </w:pPr>
            <w:r>
              <w:t>Crate provider</w:t>
            </w:r>
          </w:p>
        </w:tc>
        <w:tc>
          <w:tcPr>
            <w:tcW w:w="1848" w:type="dxa"/>
          </w:tcPr>
          <w:p w:rsidR="00991EB6" w:rsidRDefault="008427E3" w:rsidP="00991EB6">
            <w:pPr>
              <w:pStyle w:val="ListParagraph"/>
              <w:ind w:left="0"/>
            </w:pPr>
            <w:r>
              <w:t>In</w:t>
            </w:r>
          </w:p>
        </w:tc>
        <w:tc>
          <w:tcPr>
            <w:tcW w:w="1848" w:type="dxa"/>
          </w:tcPr>
          <w:p w:rsidR="00991EB6" w:rsidRDefault="008427E3" w:rsidP="00991EB6">
            <w:pPr>
              <w:pStyle w:val="ListParagraph"/>
              <w:ind w:left="0"/>
            </w:pPr>
            <w:r>
              <w:t>Out</w:t>
            </w:r>
          </w:p>
        </w:tc>
        <w:tc>
          <w:tcPr>
            <w:tcW w:w="1849" w:type="dxa"/>
          </w:tcPr>
          <w:p w:rsidR="00991EB6" w:rsidRDefault="008427E3" w:rsidP="00991EB6">
            <w:pPr>
              <w:pStyle w:val="ListParagraph"/>
              <w:ind w:left="0"/>
            </w:pPr>
            <w:r>
              <w:t>Date</w:t>
            </w:r>
          </w:p>
        </w:tc>
        <w:tc>
          <w:tcPr>
            <w:tcW w:w="1849" w:type="dxa"/>
          </w:tcPr>
          <w:p w:rsidR="00991EB6" w:rsidRDefault="008427E3" w:rsidP="00991EB6">
            <w:pPr>
              <w:pStyle w:val="ListParagraph"/>
              <w:ind w:left="0"/>
            </w:pPr>
            <w:r>
              <w:t>Comment</w:t>
            </w:r>
          </w:p>
        </w:tc>
      </w:tr>
      <w:tr w:rsidR="008427E3" w:rsidTr="00991EB6">
        <w:tc>
          <w:tcPr>
            <w:tcW w:w="1848" w:type="dxa"/>
          </w:tcPr>
          <w:p w:rsidR="008427E3" w:rsidRDefault="008427E3" w:rsidP="00991EB6">
            <w:pPr>
              <w:pStyle w:val="ListParagraph"/>
              <w:ind w:left="0"/>
            </w:pPr>
            <w:r>
              <w:t>FPT</w:t>
            </w:r>
          </w:p>
        </w:tc>
        <w:tc>
          <w:tcPr>
            <w:tcW w:w="1848" w:type="dxa"/>
          </w:tcPr>
          <w:p w:rsidR="008427E3" w:rsidRDefault="008427E3" w:rsidP="00991EB6">
            <w:pPr>
              <w:pStyle w:val="ListParagraph"/>
              <w:ind w:left="0"/>
            </w:pPr>
            <w:r>
              <w:t>100</w:t>
            </w:r>
          </w:p>
        </w:tc>
        <w:tc>
          <w:tcPr>
            <w:tcW w:w="1848" w:type="dxa"/>
          </w:tcPr>
          <w:p w:rsidR="008427E3" w:rsidRDefault="008427E3" w:rsidP="00991EB6">
            <w:pPr>
              <w:pStyle w:val="ListParagraph"/>
              <w:ind w:left="0"/>
            </w:pPr>
            <w:r>
              <w:t>50</w:t>
            </w:r>
          </w:p>
        </w:tc>
        <w:tc>
          <w:tcPr>
            <w:tcW w:w="1849" w:type="dxa"/>
          </w:tcPr>
          <w:p w:rsidR="008427E3" w:rsidRDefault="008427E3" w:rsidP="00991EB6">
            <w:pPr>
              <w:pStyle w:val="ListParagraph"/>
              <w:ind w:left="0"/>
            </w:pPr>
            <w:r>
              <w:t>21/3/2017</w:t>
            </w:r>
          </w:p>
        </w:tc>
        <w:tc>
          <w:tcPr>
            <w:tcW w:w="1849" w:type="dxa"/>
          </w:tcPr>
          <w:p w:rsidR="008427E3" w:rsidRDefault="008427E3" w:rsidP="00991EB6">
            <w:pPr>
              <w:pStyle w:val="ListParagraph"/>
              <w:ind w:left="0"/>
            </w:pPr>
            <w:r>
              <w:t>Sfaf</w:t>
            </w:r>
          </w:p>
        </w:tc>
      </w:tr>
      <w:tr w:rsidR="008427E3" w:rsidTr="00991EB6">
        <w:tc>
          <w:tcPr>
            <w:tcW w:w="1848" w:type="dxa"/>
          </w:tcPr>
          <w:p w:rsidR="008427E3" w:rsidRDefault="008427E3" w:rsidP="00991EB6">
            <w:pPr>
              <w:pStyle w:val="ListParagraph"/>
              <w:ind w:left="0"/>
            </w:pPr>
            <w:r>
              <w:t>VCB</w:t>
            </w:r>
          </w:p>
        </w:tc>
        <w:tc>
          <w:tcPr>
            <w:tcW w:w="1848" w:type="dxa"/>
          </w:tcPr>
          <w:p w:rsidR="008427E3" w:rsidRDefault="008427E3" w:rsidP="00991EB6">
            <w:pPr>
              <w:pStyle w:val="ListParagraph"/>
              <w:ind w:left="0"/>
            </w:pPr>
            <w:r>
              <w:t>20</w:t>
            </w:r>
          </w:p>
        </w:tc>
        <w:tc>
          <w:tcPr>
            <w:tcW w:w="1848" w:type="dxa"/>
          </w:tcPr>
          <w:p w:rsidR="008427E3" w:rsidRDefault="008427E3" w:rsidP="00991EB6">
            <w:pPr>
              <w:pStyle w:val="ListParagraph"/>
              <w:ind w:left="0"/>
            </w:pPr>
            <w:r>
              <w:t>20</w:t>
            </w:r>
          </w:p>
        </w:tc>
        <w:tc>
          <w:tcPr>
            <w:tcW w:w="1849" w:type="dxa"/>
          </w:tcPr>
          <w:p w:rsidR="008427E3" w:rsidRDefault="008427E3" w:rsidP="00991EB6">
            <w:pPr>
              <w:pStyle w:val="ListParagraph"/>
              <w:ind w:left="0"/>
            </w:pPr>
            <w:r>
              <w:t>21/3/2017</w:t>
            </w:r>
          </w:p>
        </w:tc>
        <w:tc>
          <w:tcPr>
            <w:tcW w:w="1849" w:type="dxa"/>
          </w:tcPr>
          <w:p w:rsidR="008427E3" w:rsidRDefault="008427E3" w:rsidP="00991EB6">
            <w:pPr>
              <w:pStyle w:val="ListParagraph"/>
              <w:ind w:left="0"/>
            </w:pPr>
            <w:r>
              <w:t>fsdf</w:t>
            </w:r>
          </w:p>
        </w:tc>
      </w:tr>
    </w:tbl>
    <w:p w:rsidR="00991EB6" w:rsidRDefault="00991EB6" w:rsidP="00991EB6">
      <w:pPr>
        <w:pStyle w:val="ListParagraph"/>
      </w:pPr>
    </w:p>
    <w:p w:rsidR="0025105D" w:rsidRDefault="008427E3" w:rsidP="008427E3">
      <w:pPr>
        <w:pStyle w:val="ListParagraph"/>
        <w:numPr>
          <w:ilvl w:val="0"/>
          <w:numId w:val="1"/>
        </w:numPr>
      </w:pPr>
      <w:r>
        <w:t>Hạnh có thể làm thêm 1 bảng tổng hợp của ngày như sau được không: thêm 1 menu market needed -&gt; chọn ngày -&gt; hiển thị ra số hàng cần mua (lấy từ trường quantity needed của từng shop cho từng mặt hàng)</w:t>
      </w:r>
      <w:r w:rsidR="00C650FF">
        <w:t xml:space="preserve"> </w:t>
      </w:r>
      <w:r w:rsidR="00C650FF">
        <w:t>Total Quantity needed</w:t>
      </w:r>
      <w:r w:rsidR="00C650FF">
        <w:t xml:space="preserve"> = shop 1 quanlity needed + shop 2 quanlity needed + ….</w:t>
      </w:r>
      <w:bookmarkStart w:id="0" w:name="_GoBack"/>
      <w:bookmarkEnd w:id="0"/>
    </w:p>
    <w:p w:rsidR="008427E3" w:rsidRDefault="008427E3" w:rsidP="008427E3">
      <w:pPr>
        <w:pStyle w:val="ListParagraph"/>
      </w:pPr>
    </w:p>
    <w:tbl>
      <w:tblPr>
        <w:tblStyle w:val="TableGrid"/>
        <w:tblW w:w="0" w:type="auto"/>
        <w:tblInd w:w="720" w:type="dxa"/>
        <w:tblLook w:val="04A0" w:firstRow="1" w:lastRow="0" w:firstColumn="1" w:lastColumn="0" w:noHBand="0" w:noVBand="1"/>
      </w:tblPr>
      <w:tblGrid>
        <w:gridCol w:w="4261"/>
        <w:gridCol w:w="4261"/>
      </w:tblGrid>
      <w:tr w:rsidR="008427E3" w:rsidTr="008427E3">
        <w:tc>
          <w:tcPr>
            <w:tcW w:w="4621" w:type="dxa"/>
          </w:tcPr>
          <w:p w:rsidR="008427E3" w:rsidRDefault="008427E3" w:rsidP="008427E3">
            <w:pPr>
              <w:pStyle w:val="ListParagraph"/>
              <w:ind w:left="0"/>
            </w:pPr>
            <w:r>
              <w:t>Product</w:t>
            </w:r>
          </w:p>
        </w:tc>
        <w:tc>
          <w:tcPr>
            <w:tcW w:w="4621" w:type="dxa"/>
          </w:tcPr>
          <w:p w:rsidR="008427E3" w:rsidRDefault="008427E3" w:rsidP="008427E3">
            <w:pPr>
              <w:pStyle w:val="ListParagraph"/>
              <w:ind w:left="0"/>
            </w:pPr>
            <w:r>
              <w:t xml:space="preserve">Total Quantity needed </w:t>
            </w:r>
          </w:p>
        </w:tc>
      </w:tr>
      <w:tr w:rsidR="008427E3" w:rsidTr="008427E3">
        <w:tc>
          <w:tcPr>
            <w:tcW w:w="4621" w:type="dxa"/>
          </w:tcPr>
          <w:p w:rsidR="008427E3" w:rsidRDefault="008427E3" w:rsidP="008427E3">
            <w:pPr>
              <w:pStyle w:val="ListParagraph"/>
              <w:ind w:left="0"/>
            </w:pPr>
            <w:r>
              <w:t>Brocoli</w:t>
            </w:r>
          </w:p>
        </w:tc>
        <w:tc>
          <w:tcPr>
            <w:tcW w:w="4621" w:type="dxa"/>
          </w:tcPr>
          <w:p w:rsidR="008427E3" w:rsidRDefault="008427E3" w:rsidP="008427E3">
            <w:pPr>
              <w:pStyle w:val="ListParagraph"/>
              <w:ind w:left="0"/>
            </w:pPr>
            <w:r>
              <w:t>100</w:t>
            </w:r>
          </w:p>
        </w:tc>
      </w:tr>
      <w:tr w:rsidR="008427E3" w:rsidTr="008427E3">
        <w:tc>
          <w:tcPr>
            <w:tcW w:w="4621" w:type="dxa"/>
          </w:tcPr>
          <w:p w:rsidR="008427E3" w:rsidRDefault="008427E3" w:rsidP="008427E3">
            <w:pPr>
              <w:pStyle w:val="ListParagraph"/>
              <w:ind w:left="0"/>
            </w:pPr>
            <w:r>
              <w:t xml:space="preserve">Apple </w:t>
            </w:r>
          </w:p>
        </w:tc>
        <w:tc>
          <w:tcPr>
            <w:tcW w:w="4621" w:type="dxa"/>
          </w:tcPr>
          <w:p w:rsidR="008427E3" w:rsidRDefault="008427E3" w:rsidP="008427E3">
            <w:pPr>
              <w:pStyle w:val="ListParagraph"/>
              <w:ind w:left="0"/>
            </w:pPr>
            <w:r>
              <w:t>20</w:t>
            </w:r>
          </w:p>
        </w:tc>
      </w:tr>
      <w:tr w:rsidR="008427E3" w:rsidTr="008427E3">
        <w:tc>
          <w:tcPr>
            <w:tcW w:w="4621" w:type="dxa"/>
          </w:tcPr>
          <w:p w:rsidR="008427E3" w:rsidRDefault="008427E3" w:rsidP="008427E3">
            <w:pPr>
              <w:pStyle w:val="ListParagraph"/>
              <w:ind w:left="0"/>
            </w:pPr>
            <w:r>
              <w:t>Cabbage</w:t>
            </w:r>
          </w:p>
        </w:tc>
        <w:tc>
          <w:tcPr>
            <w:tcW w:w="4621" w:type="dxa"/>
          </w:tcPr>
          <w:p w:rsidR="008427E3" w:rsidRDefault="008427E3" w:rsidP="008427E3">
            <w:pPr>
              <w:pStyle w:val="ListParagraph"/>
              <w:ind w:left="0"/>
            </w:pPr>
            <w:r>
              <w:t>40</w:t>
            </w:r>
          </w:p>
        </w:tc>
      </w:tr>
    </w:tbl>
    <w:p w:rsidR="008427E3" w:rsidRDefault="008427E3" w:rsidP="008427E3">
      <w:pPr>
        <w:pStyle w:val="ListParagraph"/>
      </w:pPr>
    </w:p>
    <w:p w:rsidR="008427E3" w:rsidRDefault="008427E3" w:rsidP="008427E3">
      <w:pPr>
        <w:pStyle w:val="ListParagraph"/>
        <w:numPr>
          <w:ilvl w:val="0"/>
          <w:numId w:val="1"/>
        </w:numPr>
      </w:pPr>
      <w:r>
        <w:t xml:space="preserve">Ngoài ra bạn mình còn muốn tách (hoặc làm thếm 1 phần giống hệt phần order như hiện tại) Tuy nhiên là cho những mặt hàng về thịt. Về cơ bản sẽ giống hệt phần cũ chỉ khác là mặt hàng chỉ có thịt. Vì ông ý không muốn bên thịt xem được bên hàng bình thường và ngược lại. </w:t>
      </w:r>
    </w:p>
    <w:p w:rsidR="008427E3" w:rsidRDefault="008427E3" w:rsidP="008427E3">
      <w:pPr>
        <w:pStyle w:val="ListParagraph"/>
      </w:pPr>
      <w:r>
        <w:t>Dĩ nhiên phần này là extra nên Hạnh cứ tính thêm tiền cho thoải mái nhé. Xong Hạnh báo giá phần này luôn cho mình nhé.</w:t>
      </w:r>
    </w:p>
    <w:p w:rsidR="008427E3" w:rsidRDefault="008427E3" w:rsidP="008427E3">
      <w:pPr>
        <w:pStyle w:val="ListParagraph"/>
      </w:pPr>
    </w:p>
    <w:p w:rsidR="00C04543" w:rsidRDefault="008427E3" w:rsidP="008427E3">
      <w:pPr>
        <w:pStyle w:val="ListParagraph"/>
        <w:numPr>
          <w:ilvl w:val="0"/>
          <w:numId w:val="1"/>
        </w:numPr>
      </w:pPr>
      <w:r>
        <w:t xml:space="preserve">Về phần food service thì Hạnh để riêng 1 mục ở menu ngoài cùng. Theo mình thì menu chính sẽ có 4 phần: 1) </w:t>
      </w:r>
      <w:r w:rsidR="00C04543">
        <w:t xml:space="preserve">Vege and other 2) Meat 3) food service 4) user managements. </w:t>
      </w:r>
    </w:p>
    <w:p w:rsidR="008427E3" w:rsidRDefault="00C04543" w:rsidP="00C04543">
      <w:pPr>
        <w:pStyle w:val="ListParagraph"/>
      </w:pPr>
      <w:r>
        <w:t>Phần food service này Hạnh cứ hiểu như là bán hàng bình thường. Khách Hàng mua hàng mình in hóa đơn ra thôi</w:t>
      </w:r>
    </w:p>
    <w:p w:rsidR="007E76B7" w:rsidRDefault="007E76B7" w:rsidP="00692209">
      <w:pPr>
        <w:pStyle w:val="ListParagraph"/>
      </w:pPr>
    </w:p>
    <w:sectPr w:rsidR="007E7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E3ED7"/>
    <w:multiLevelType w:val="hybridMultilevel"/>
    <w:tmpl w:val="43A80F6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D74"/>
    <w:rsid w:val="000F0AA9"/>
    <w:rsid w:val="00122F3F"/>
    <w:rsid w:val="00241F37"/>
    <w:rsid w:val="0025105D"/>
    <w:rsid w:val="002522DB"/>
    <w:rsid w:val="003C61AC"/>
    <w:rsid w:val="0042756A"/>
    <w:rsid w:val="00444BDD"/>
    <w:rsid w:val="004737CA"/>
    <w:rsid w:val="004D1621"/>
    <w:rsid w:val="00520D74"/>
    <w:rsid w:val="00692209"/>
    <w:rsid w:val="007B1DD7"/>
    <w:rsid w:val="007E76B7"/>
    <w:rsid w:val="00833992"/>
    <w:rsid w:val="008427E3"/>
    <w:rsid w:val="00891428"/>
    <w:rsid w:val="00937F0E"/>
    <w:rsid w:val="00991EB6"/>
    <w:rsid w:val="009B07C0"/>
    <w:rsid w:val="009F48BE"/>
    <w:rsid w:val="00AD4A03"/>
    <w:rsid w:val="00B00841"/>
    <w:rsid w:val="00B10CE9"/>
    <w:rsid w:val="00B22541"/>
    <w:rsid w:val="00BE4F4D"/>
    <w:rsid w:val="00C04543"/>
    <w:rsid w:val="00C650FF"/>
    <w:rsid w:val="00D10473"/>
    <w:rsid w:val="00D47A22"/>
    <w:rsid w:val="00D841B1"/>
    <w:rsid w:val="00DA4765"/>
    <w:rsid w:val="00E10C11"/>
    <w:rsid w:val="00EB462B"/>
    <w:rsid w:val="00F21810"/>
    <w:rsid w:val="00F240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7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7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37CA"/>
    <w:pPr>
      <w:ind w:left="720"/>
      <w:contextualSpacing/>
    </w:pPr>
  </w:style>
  <w:style w:type="table" w:styleId="TableGrid">
    <w:name w:val="Table Grid"/>
    <w:basedOn w:val="TableNormal"/>
    <w:uiPriority w:val="59"/>
    <w:rsid w:val="00692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7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6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7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7C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37CA"/>
    <w:pPr>
      <w:ind w:left="720"/>
      <w:contextualSpacing/>
    </w:pPr>
  </w:style>
  <w:style w:type="table" w:styleId="TableGrid">
    <w:name w:val="Table Grid"/>
    <w:basedOn w:val="TableNormal"/>
    <w:uiPriority w:val="59"/>
    <w:rsid w:val="00692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7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6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LONG NGUYEN</dc:creator>
  <cp:lastModifiedBy>HOANG LONG NGUYEN</cp:lastModifiedBy>
  <cp:revision>12</cp:revision>
  <dcterms:created xsi:type="dcterms:W3CDTF">2017-03-22T01:06:00Z</dcterms:created>
  <dcterms:modified xsi:type="dcterms:W3CDTF">2017-03-22T01:49:00Z</dcterms:modified>
</cp:coreProperties>
</file>