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47F6A" w14:textId="77777777" w:rsidR="00956B42" w:rsidRDefault="00000000">
      <w:pPr>
        <w:pStyle w:val="Heading1"/>
      </w:pPr>
      <w:bookmarkStart w:id="0" w:name="X5da5c4a3acb259f1003f91d1c366f0158c1a0c2"/>
      <w:r>
        <w:t>SYSTEM DESIGN DOCUMENT: Credit Limit Engine (CLE)</w:t>
      </w:r>
    </w:p>
    <w:p w14:paraId="3648EFC2" w14:textId="77777777" w:rsidR="00956B42" w:rsidRDefault="00000000">
      <w:pPr>
        <w:pStyle w:val="Heading2"/>
      </w:pPr>
      <w:bookmarkStart w:id="1" w:name="introduction"/>
      <w:r>
        <w:t>1. INTRODUCTION</w:t>
      </w:r>
    </w:p>
    <w:p w14:paraId="2722AEAF" w14:textId="77777777" w:rsidR="00956B42" w:rsidRDefault="00000000">
      <w:pPr>
        <w:pStyle w:val="Heading3"/>
      </w:pPr>
      <w:bookmarkStart w:id="2" w:name="purpose-and-scope"/>
      <w:r>
        <w:t>1.1 Purpose and Scope</w:t>
      </w:r>
    </w:p>
    <w:p w14:paraId="789434CE" w14:textId="77777777" w:rsidR="00956B42" w:rsidRDefault="00000000">
      <w:pPr>
        <w:pStyle w:val="FirstParagraph"/>
      </w:pPr>
      <w:r>
        <w:t>Tài liệu này cung cấp thiết kế chi tiết hệ thống Credit Limit Engine (CLE). Mục đích của hệ thống là tính toán và cung cấp con số “hạn mức dùng được” của khách hàng một cách chính xác dựa trên điểm số (scoring) được quy đổi từ các tham số/biến số của người dùng. Hệ thống sẽ phục vụ các kênh tiêu thụ nội bộ (Chạm vay, HPO web/app, website tra cứu).</w:t>
      </w:r>
    </w:p>
    <w:p w14:paraId="68BABCBE" w14:textId="77777777" w:rsidR="00956B42" w:rsidRDefault="00000000">
      <w:pPr>
        <w:pStyle w:val="Heading3"/>
      </w:pPr>
      <w:bookmarkStart w:id="3" w:name="project-executive-summary"/>
      <w:bookmarkEnd w:id="2"/>
      <w:r>
        <w:t>1.2 Project Executive Summary</w:t>
      </w:r>
    </w:p>
    <w:p w14:paraId="5EE7B33E" w14:textId="77777777" w:rsidR="00956B42" w:rsidRDefault="00000000">
      <w:pPr>
        <w:pStyle w:val="FirstParagraph"/>
      </w:pPr>
      <w:r>
        <w:t>Credit Limit Engine (CLE) là hệ thống cốt lõi tính toán hạn mức tín dụng. Hệ thống đánh giá dựa trên Căn cước công dân (CCCD), thu thập từ nhiều nguồn (Core Banking, Collection, Underwriting, CIC), sau đó sử dụng bộ quy tắc để quy đổi điểm và tra cứu bảng cấu hình hạn mức tổng.</w:t>
      </w:r>
    </w:p>
    <w:p w14:paraId="79D432C7" w14:textId="77777777" w:rsidR="00956B42" w:rsidRDefault="00000000">
      <w:pPr>
        <w:pStyle w:val="Heading3"/>
      </w:pPr>
      <w:bookmarkStart w:id="4" w:name="system-overview"/>
      <w:bookmarkEnd w:id="3"/>
      <w:r>
        <w:t>1.3 System Overview</w:t>
      </w:r>
    </w:p>
    <w:p w14:paraId="0B1E4F52" w14:textId="77777777" w:rsidR="00352FE6" w:rsidRDefault="00000000">
      <w:pPr>
        <w:pStyle w:val="FirstParagraph"/>
      </w:pPr>
      <w:r>
        <w:t xml:space="preserve">Hệ thống bao gồm 3 </w:t>
      </w:r>
      <w:proofErr w:type="spellStart"/>
      <w:r>
        <w:t>phân</w:t>
      </w:r>
      <w:proofErr w:type="spellEnd"/>
      <w:r>
        <w:t xml:space="preserve"> </w:t>
      </w:r>
      <w:proofErr w:type="spellStart"/>
      <w:r>
        <w:t>hệ</w:t>
      </w:r>
      <w:proofErr w:type="spellEnd"/>
      <w:r>
        <w:t xml:space="preserve"> </w:t>
      </w:r>
      <w:proofErr w:type="spellStart"/>
      <w:r>
        <w:t>chính</w:t>
      </w:r>
      <w:proofErr w:type="spellEnd"/>
      <w:r>
        <w:t>:</w:t>
      </w:r>
    </w:p>
    <w:p w14:paraId="358A2A5C" w14:textId="77777777" w:rsidR="00352FE6" w:rsidRDefault="00000000">
      <w:pPr>
        <w:pStyle w:val="FirstParagraph"/>
      </w:pPr>
      <w:r>
        <w:t xml:space="preserve"> - </w:t>
      </w:r>
      <w:r>
        <w:rPr>
          <w:b/>
          <w:bCs/>
        </w:rPr>
        <w:t>Phân hệ Tính toán API (Core Engine):</w:t>
      </w:r>
      <w:r>
        <w:t xml:space="preserve"> Nhận yêu cầu tra cứu CCCD và trả về Hạn mức dùng được. </w:t>
      </w:r>
    </w:p>
    <w:p w14:paraId="44963980" w14:textId="77777777" w:rsidR="00352FE6" w:rsidRDefault="00000000">
      <w:pPr>
        <w:pStyle w:val="FirstParagraph"/>
      </w:pPr>
      <w:r>
        <w:t xml:space="preserve">- </w:t>
      </w:r>
      <w:proofErr w:type="spellStart"/>
      <w:r>
        <w:rPr>
          <w:b/>
          <w:bCs/>
        </w:rPr>
        <w:t>Phân</w:t>
      </w:r>
      <w:proofErr w:type="spellEnd"/>
      <w:r>
        <w:rPr>
          <w:b/>
          <w:bCs/>
        </w:rPr>
        <w:t xml:space="preserve"> </w:t>
      </w:r>
      <w:proofErr w:type="spellStart"/>
      <w:r>
        <w:rPr>
          <w:b/>
          <w:bCs/>
        </w:rPr>
        <w:t>hệ</w:t>
      </w:r>
      <w:proofErr w:type="spellEnd"/>
      <w:r>
        <w:rPr>
          <w:b/>
          <w:bCs/>
        </w:rPr>
        <w:t xml:space="preserve"> Quản </w:t>
      </w:r>
      <w:proofErr w:type="spellStart"/>
      <w:r>
        <w:rPr>
          <w:b/>
          <w:bCs/>
        </w:rPr>
        <w:t>trị</w:t>
      </w:r>
      <w:proofErr w:type="spellEnd"/>
      <w:r>
        <w:rPr>
          <w:b/>
          <w:bCs/>
        </w:rPr>
        <w:t xml:space="preserve"> Công thức (Formula Space):</w:t>
      </w:r>
      <w:r>
        <w:t xml:space="preserve"> Nơi khối Risk xây dựng, thử nghiệm (Simulator) và áp dụng cấu hình bảng điểm/hạn mức. </w:t>
      </w:r>
    </w:p>
    <w:p w14:paraId="5CACF3A7" w14:textId="1087CB7D" w:rsidR="00956B42" w:rsidRDefault="00000000">
      <w:pPr>
        <w:pStyle w:val="FirstParagraph"/>
      </w:pPr>
      <w:r>
        <w:t xml:space="preserve">- </w:t>
      </w:r>
      <w:proofErr w:type="spellStart"/>
      <w:r>
        <w:rPr>
          <w:b/>
          <w:bCs/>
        </w:rPr>
        <w:t>Phân</w:t>
      </w:r>
      <w:proofErr w:type="spellEnd"/>
      <w:r>
        <w:rPr>
          <w:b/>
          <w:bCs/>
        </w:rPr>
        <w:t xml:space="preserve"> </w:t>
      </w:r>
      <w:proofErr w:type="spellStart"/>
      <w:r>
        <w:rPr>
          <w:b/>
          <w:bCs/>
        </w:rPr>
        <w:t>hệ</w:t>
      </w:r>
      <w:proofErr w:type="spellEnd"/>
      <w:r>
        <w:rPr>
          <w:b/>
          <w:bCs/>
        </w:rPr>
        <w:t xml:space="preserve"> </w:t>
      </w:r>
      <w:proofErr w:type="spellStart"/>
      <w:r>
        <w:rPr>
          <w:b/>
          <w:bCs/>
        </w:rPr>
        <w:t>Tổng</w:t>
      </w:r>
      <w:proofErr w:type="spellEnd"/>
      <w:r>
        <w:rPr>
          <w:b/>
          <w:bCs/>
        </w:rPr>
        <w:t xml:space="preserve"> </w:t>
      </w:r>
      <w:proofErr w:type="spellStart"/>
      <w:r>
        <w:rPr>
          <w:b/>
          <w:bCs/>
        </w:rPr>
        <w:t>hợp</w:t>
      </w:r>
      <w:proofErr w:type="spellEnd"/>
      <w:r>
        <w:rPr>
          <w:b/>
          <w:bCs/>
        </w:rPr>
        <w:t xml:space="preserve"> Dữ liệu (Data Space):</w:t>
      </w:r>
      <w:r>
        <w:t xml:space="preserve"> Tiếp nhận dữ liệu từ các hệ thống nguồn qua CDC (Real-time) và EOD Batch để cập nhật 39 biến số tài chính/nhân khẩu học.</w:t>
      </w:r>
    </w:p>
    <w:p w14:paraId="720C3524" w14:textId="77777777" w:rsidR="00956B42" w:rsidRDefault="00000000">
      <w:pPr>
        <w:pStyle w:val="Heading3"/>
      </w:pPr>
      <w:bookmarkStart w:id="5" w:name="design-constraints"/>
      <w:bookmarkEnd w:id="4"/>
      <w:r>
        <w:t>1.4 Design Constraints</w:t>
      </w:r>
    </w:p>
    <w:p w14:paraId="595FA05C" w14:textId="77777777" w:rsidR="00956B42" w:rsidRDefault="00000000">
      <w:pPr>
        <w:pStyle w:val="FirstParagraph"/>
      </w:pPr>
      <w:r>
        <w:t>Hệ thống phải xử lý lượng dữ liệu khổng lồ (10 triệu khách hàng x 39 biến số) với tốc độ nhanh. Thiết kế yêu cầu kiến trúc phân mảnh, sử dụng phân tán (Apache Spark) cho Initial Load và kiến trúc Event-Driven/CDC cho đồng bộ Delta để tránh quá tải Database.</w:t>
      </w:r>
    </w:p>
    <w:p w14:paraId="4497D40B" w14:textId="77777777" w:rsidR="00956B42" w:rsidRDefault="00000000">
      <w:pPr>
        <w:pStyle w:val="Heading2"/>
      </w:pPr>
      <w:bookmarkStart w:id="6" w:name="system-architecture"/>
      <w:bookmarkEnd w:id="1"/>
      <w:bookmarkEnd w:id="5"/>
      <w:r>
        <w:t>2. SYSTEM ARCHITECTURE</w:t>
      </w:r>
    </w:p>
    <w:p w14:paraId="0FAE960C" w14:textId="77777777" w:rsidR="00956B42" w:rsidRDefault="00000000">
      <w:pPr>
        <w:pStyle w:val="Heading3"/>
      </w:pPr>
      <w:bookmarkStart w:id="7" w:name="system-software-architecture"/>
      <w:r>
        <w:t>2.1 System Software Architecture</w:t>
      </w:r>
    </w:p>
    <w:p w14:paraId="7F9E4827" w14:textId="77777777" w:rsidR="00352FE6" w:rsidRDefault="00000000">
      <w:pPr>
        <w:pStyle w:val="FirstParagraph"/>
      </w:pPr>
      <w:r>
        <w:t xml:space="preserve">Kiến trúc phần mềm của CLE được chia thành các dịch vụ độc lập: </w:t>
      </w:r>
    </w:p>
    <w:p w14:paraId="04A8804C" w14:textId="77777777" w:rsidR="00352FE6" w:rsidRDefault="00000000">
      <w:pPr>
        <w:pStyle w:val="FirstParagraph"/>
      </w:pPr>
      <w:r>
        <w:t xml:space="preserve">- </w:t>
      </w:r>
      <w:r>
        <w:rPr>
          <w:b/>
          <w:bCs/>
        </w:rPr>
        <w:t>API Gateway / Query Service:</w:t>
      </w:r>
      <w:r>
        <w:t xml:space="preserve"> Cổng giao tiếp nội bộ cho các kênh tiêu thụ. </w:t>
      </w:r>
    </w:p>
    <w:p w14:paraId="128E951E" w14:textId="77777777" w:rsidR="00352FE6" w:rsidRDefault="00000000">
      <w:pPr>
        <w:pStyle w:val="FirstParagraph"/>
      </w:pPr>
      <w:r>
        <w:t xml:space="preserve">- </w:t>
      </w:r>
      <w:r>
        <w:rPr>
          <w:b/>
          <w:bCs/>
        </w:rPr>
        <w:t>Limit Calculation Engine:</w:t>
      </w:r>
      <w:r>
        <w:t xml:space="preserve"> Service chính tính toán Hạn mức dựa vào Formula đang Active và Parameter DB. </w:t>
      </w:r>
    </w:p>
    <w:p w14:paraId="024C726D" w14:textId="77777777" w:rsidR="00352FE6" w:rsidRDefault="00000000">
      <w:pPr>
        <w:pStyle w:val="FirstParagraph"/>
      </w:pPr>
      <w:r>
        <w:lastRenderedPageBreak/>
        <w:t xml:space="preserve">- </w:t>
      </w:r>
      <w:r>
        <w:rPr>
          <w:b/>
          <w:bCs/>
        </w:rPr>
        <w:t>Formula Management &amp; Simulator:</w:t>
      </w:r>
      <w:r>
        <w:t xml:space="preserve"> Service quản trị nội bộ dành cho khối Risk. </w:t>
      </w:r>
    </w:p>
    <w:p w14:paraId="37BEFAFD" w14:textId="02FB6B35" w:rsidR="00956B42" w:rsidRDefault="00000000">
      <w:pPr>
        <w:pStyle w:val="FirstParagraph"/>
      </w:pPr>
      <w:r>
        <w:t xml:space="preserve">- </w:t>
      </w:r>
      <w:r>
        <w:rPr>
          <w:b/>
          <w:bCs/>
        </w:rPr>
        <w:t>Data Ingestion Workers (Event-Driven &amp; Batch):</w:t>
      </w:r>
      <w:r>
        <w:t xml:space="preserve"> Các luồng worker lắng nghe Kafka/RabbitMQ và Scheduler định kỳ.</w:t>
      </w:r>
    </w:p>
    <w:p w14:paraId="34AF9154" w14:textId="77777777" w:rsidR="00956B42" w:rsidRDefault="00000000">
      <w:pPr>
        <w:pStyle w:val="Heading3"/>
      </w:pPr>
      <w:bookmarkStart w:id="8" w:name="internal-communications-architecture"/>
      <w:bookmarkEnd w:id="7"/>
      <w:r>
        <w:t>2.2 Internal Communications Architecture</w:t>
      </w:r>
    </w:p>
    <w:p w14:paraId="0F2493F5" w14:textId="77777777" w:rsidR="00352FE6" w:rsidRDefault="00000000">
      <w:pPr>
        <w:pStyle w:val="FirstParagraph"/>
      </w:pPr>
      <w:r>
        <w:t xml:space="preserve">Các component giao tiếp thông qua: </w:t>
      </w:r>
    </w:p>
    <w:p w14:paraId="6315CCF7" w14:textId="77777777" w:rsidR="00352FE6" w:rsidRDefault="00000000">
      <w:pPr>
        <w:pStyle w:val="FirstParagraph"/>
      </w:pPr>
      <w:r>
        <w:t xml:space="preserve">- </w:t>
      </w:r>
      <w:r>
        <w:rPr>
          <w:b/>
          <w:bCs/>
        </w:rPr>
        <w:t>Message Broker (Kafka / RabbitMQ):</w:t>
      </w:r>
      <w:r>
        <w:t xml:space="preserve"> Sử dụng cho luồng CDC nhận dữ liệu từ Debezium để bắt các sự kiện (Giải ngân, thanh toán) từ Indus, Core. </w:t>
      </w:r>
    </w:p>
    <w:p w14:paraId="4E67200D" w14:textId="094CD1B5" w:rsidR="00956B42" w:rsidRDefault="00000000">
      <w:pPr>
        <w:pStyle w:val="FirstParagraph"/>
      </w:pPr>
      <w:r>
        <w:t xml:space="preserve">- </w:t>
      </w:r>
      <w:r>
        <w:rPr>
          <w:b/>
          <w:bCs/>
        </w:rPr>
        <w:t>Internal APIs (REST/</w:t>
      </w:r>
      <w:proofErr w:type="spellStart"/>
      <w:r>
        <w:rPr>
          <w:b/>
          <w:bCs/>
        </w:rPr>
        <w:t>gRPC</w:t>
      </w:r>
      <w:proofErr w:type="spellEnd"/>
      <w:r>
        <w:rPr>
          <w:b/>
          <w:bCs/>
        </w:rPr>
        <w:t>):</w:t>
      </w:r>
      <w:r>
        <w:t xml:space="preserve"> </w:t>
      </w:r>
      <w:proofErr w:type="spellStart"/>
      <w:r>
        <w:t>Dành</w:t>
      </w:r>
      <w:proofErr w:type="spellEnd"/>
      <w:r>
        <w:t xml:space="preserve"> cho hệ thống tra cứu gọi trực tiếp vào Engine tính toán hạn mức.</w:t>
      </w:r>
    </w:p>
    <w:p w14:paraId="65457913" w14:textId="77777777" w:rsidR="00956B42" w:rsidRDefault="00000000">
      <w:pPr>
        <w:pStyle w:val="Heading2"/>
      </w:pPr>
      <w:bookmarkStart w:id="9" w:name="file-and-database-design"/>
      <w:bookmarkEnd w:id="6"/>
      <w:bookmarkEnd w:id="8"/>
      <w:r>
        <w:t>3. FILE AND DATABASE DESIGN</w:t>
      </w:r>
    </w:p>
    <w:p w14:paraId="3542AC63" w14:textId="77777777" w:rsidR="00956B42" w:rsidRDefault="00000000">
      <w:pPr>
        <w:pStyle w:val="FirstParagraph"/>
      </w:pPr>
      <w:r>
        <w:t xml:space="preserve">Để đảm bảo truy xuất Real-time, DB được chia làm 2 cụm: </w:t>
      </w:r>
      <w:r>
        <w:rPr>
          <w:b/>
          <w:bCs/>
        </w:rPr>
        <w:t>Parameter DB</w:t>
      </w:r>
      <w:r>
        <w:t xml:space="preserve"> và </w:t>
      </w:r>
      <w:r>
        <w:rPr>
          <w:b/>
          <w:bCs/>
        </w:rPr>
        <w:t>Formula DB</w:t>
      </w:r>
      <w:r>
        <w:t>.</w:t>
      </w:r>
    </w:p>
    <w:p w14:paraId="59DC2DAD" w14:textId="77777777" w:rsidR="00956B42" w:rsidRDefault="00000000">
      <w:pPr>
        <w:pStyle w:val="Heading3"/>
      </w:pPr>
      <w:bookmarkStart w:id="10" w:name="parameter-db-dbms-files"/>
      <w:r>
        <w:t>3.1 Parameter DB (DBMS Files)</w:t>
      </w:r>
    </w:p>
    <w:p w14:paraId="7E9B5B9B" w14:textId="77777777" w:rsidR="00352FE6" w:rsidRDefault="00000000">
      <w:pPr>
        <w:pStyle w:val="FirstParagraph"/>
      </w:pPr>
      <w:r>
        <w:t xml:space="preserve">Lưu trữ thông tin khách hàng và 39 biến số. Sử dụng NoSQL (MongoDB) hoặc RDBMS có Partitioning: </w:t>
      </w:r>
    </w:p>
    <w:p w14:paraId="591D00BE" w14:textId="77777777" w:rsidR="00352FE6" w:rsidRDefault="00000000">
      <w:pPr>
        <w:pStyle w:val="FirstParagraph"/>
      </w:pPr>
      <w:r>
        <w:t xml:space="preserve">- </w:t>
      </w:r>
      <w:proofErr w:type="spellStart"/>
      <w:r>
        <w:rPr>
          <w:b/>
          <w:bCs/>
        </w:rPr>
        <w:t>Customer_Master</w:t>
      </w:r>
      <w:proofErr w:type="spellEnd"/>
      <w:r>
        <w:rPr>
          <w:b/>
          <w:bCs/>
        </w:rPr>
        <w:t>:</w:t>
      </w:r>
      <w:r>
        <w:t xml:space="preserve"> </w:t>
      </w:r>
      <w:proofErr w:type="spellStart"/>
      <w:r>
        <w:rPr>
          <w:rStyle w:val="VerbatimChar"/>
        </w:rPr>
        <w:t>customer_id</w:t>
      </w:r>
      <w:proofErr w:type="spellEnd"/>
      <w:r>
        <w:t xml:space="preserve"> (PK), </w:t>
      </w:r>
      <w:proofErr w:type="spellStart"/>
      <w:r>
        <w:rPr>
          <w:rStyle w:val="VerbatimChar"/>
        </w:rPr>
        <w:t>cccd</w:t>
      </w:r>
      <w:proofErr w:type="spellEnd"/>
      <w:r>
        <w:t xml:space="preserve"> (Index). </w:t>
      </w:r>
    </w:p>
    <w:p w14:paraId="001E2C0D" w14:textId="77777777" w:rsidR="00352FE6" w:rsidRDefault="00000000">
      <w:pPr>
        <w:pStyle w:val="FirstParagraph"/>
      </w:pPr>
      <w:r>
        <w:t xml:space="preserve">- </w:t>
      </w:r>
      <w:proofErr w:type="spellStart"/>
      <w:r>
        <w:rPr>
          <w:b/>
          <w:bCs/>
        </w:rPr>
        <w:t>Demographic_Document_Params</w:t>
      </w:r>
      <w:proofErr w:type="spellEnd"/>
      <w:r>
        <w:rPr>
          <w:b/>
          <w:bCs/>
        </w:rPr>
        <w:t>:</w:t>
      </w:r>
      <w:r>
        <w:t xml:space="preserve"> </w:t>
      </w:r>
      <w:r>
        <w:rPr>
          <w:rStyle w:val="VerbatimChar"/>
        </w:rPr>
        <w:t>age</w:t>
      </w:r>
      <w:r>
        <w:t xml:space="preserve">, </w:t>
      </w:r>
      <w:r>
        <w:rPr>
          <w:rStyle w:val="VerbatimChar"/>
        </w:rPr>
        <w:t>gender</w:t>
      </w:r>
      <w:r>
        <w:t xml:space="preserve">, </w:t>
      </w:r>
      <w:proofErr w:type="spellStart"/>
      <w:r>
        <w:rPr>
          <w:rStyle w:val="VerbatimChar"/>
        </w:rPr>
        <w:t>martial_status</w:t>
      </w:r>
      <w:proofErr w:type="spellEnd"/>
      <w:r>
        <w:t xml:space="preserve">, </w:t>
      </w:r>
      <w:r>
        <w:rPr>
          <w:rStyle w:val="VerbatimChar"/>
        </w:rPr>
        <w:t>monthly_income</w:t>
      </w:r>
      <w:r>
        <w:t xml:space="preserve">… </w:t>
      </w:r>
    </w:p>
    <w:p w14:paraId="6ED12C46" w14:textId="48B26D76" w:rsidR="00956B42" w:rsidRDefault="00000000">
      <w:pPr>
        <w:pStyle w:val="FirstParagraph"/>
      </w:pPr>
      <w:r>
        <w:t xml:space="preserve">- </w:t>
      </w:r>
      <w:proofErr w:type="spellStart"/>
      <w:r>
        <w:rPr>
          <w:b/>
          <w:bCs/>
        </w:rPr>
        <w:t>Financial_Credit_Params</w:t>
      </w:r>
      <w:proofErr w:type="spellEnd"/>
      <w:r>
        <w:rPr>
          <w:b/>
          <w:bCs/>
        </w:rPr>
        <w:t>:</w:t>
      </w:r>
      <w:r>
        <w:t xml:space="preserve"> </w:t>
      </w:r>
      <w:proofErr w:type="spellStart"/>
      <w:r>
        <w:rPr>
          <w:rStyle w:val="VerbatimChar"/>
        </w:rPr>
        <w:t>number_of_loans</w:t>
      </w:r>
      <w:proofErr w:type="spellEnd"/>
      <w:r>
        <w:t xml:space="preserve">, </w:t>
      </w:r>
      <w:proofErr w:type="spellStart"/>
      <w:r>
        <w:rPr>
          <w:rStyle w:val="VerbatimChar"/>
        </w:rPr>
        <w:t>max_fa</w:t>
      </w:r>
      <w:proofErr w:type="spellEnd"/>
      <w:r>
        <w:t xml:space="preserve">, </w:t>
      </w:r>
      <w:proofErr w:type="spellStart"/>
      <w:r>
        <w:rPr>
          <w:rStyle w:val="VerbatimChar"/>
        </w:rPr>
        <w:t>total_outstanding_debt</w:t>
      </w:r>
      <w:proofErr w:type="spellEnd"/>
      <w:r>
        <w:t xml:space="preserve">, </w:t>
      </w:r>
      <w:r>
        <w:rPr>
          <w:rStyle w:val="VerbatimChar"/>
        </w:rPr>
        <w:t>cic_r18_group</w:t>
      </w:r>
      <w:r>
        <w:t>…</w:t>
      </w:r>
    </w:p>
    <w:p w14:paraId="699C5EE1" w14:textId="77777777" w:rsidR="00956B42" w:rsidRDefault="00000000">
      <w:pPr>
        <w:pStyle w:val="Heading3"/>
      </w:pPr>
      <w:bookmarkStart w:id="11" w:name="formula-db-dbms-files"/>
      <w:bookmarkEnd w:id="10"/>
      <w:r>
        <w:t>3.2 Formula DB (DBMS Files)</w:t>
      </w:r>
    </w:p>
    <w:p w14:paraId="4D5FB9E6" w14:textId="77777777" w:rsidR="00352FE6" w:rsidRDefault="00000000">
      <w:pPr>
        <w:pStyle w:val="FirstParagraph"/>
      </w:pPr>
      <w:r>
        <w:t xml:space="preserve">Phục vụ quản trị logic tính điểm của Risk: </w:t>
      </w:r>
    </w:p>
    <w:p w14:paraId="7679A68E" w14:textId="77777777" w:rsidR="00352FE6" w:rsidRDefault="00000000">
      <w:pPr>
        <w:pStyle w:val="FirstParagraph"/>
      </w:pPr>
      <w:r>
        <w:t xml:space="preserve">- </w:t>
      </w:r>
      <w:proofErr w:type="spellStart"/>
      <w:r>
        <w:rPr>
          <w:b/>
          <w:bCs/>
        </w:rPr>
        <w:t>Scoring_Mappings</w:t>
      </w:r>
      <w:proofErr w:type="spellEnd"/>
      <w:r>
        <w:rPr>
          <w:b/>
          <w:bCs/>
        </w:rPr>
        <w:t>:</w:t>
      </w:r>
      <w:r>
        <w:t xml:space="preserve"> Lưu </w:t>
      </w:r>
      <w:proofErr w:type="spellStart"/>
      <w:r>
        <w:t>cấu</w:t>
      </w:r>
      <w:proofErr w:type="spellEnd"/>
      <w:r>
        <w:t xml:space="preserve"> </w:t>
      </w:r>
      <w:proofErr w:type="spellStart"/>
      <w:r>
        <w:t>hình</w:t>
      </w:r>
      <w:proofErr w:type="spellEnd"/>
      <w:r>
        <w:t xml:space="preserve"> quy đổi tham số thành Điểm (VD: Tuổi 23-30 -&gt; 45 điểm). - </w:t>
      </w:r>
      <w:r>
        <w:rPr>
          <w:b/>
          <w:bCs/>
        </w:rPr>
        <w:t>Limit_Mappings:</w:t>
      </w:r>
      <w:r>
        <w:t xml:space="preserve"> Lưu cấu hình Hạn mức từ khoảng Điểm (VD: 0-120 điểm -&gt; 10tr). </w:t>
      </w:r>
    </w:p>
    <w:p w14:paraId="2EF0DBD8" w14:textId="6C6B9680" w:rsidR="00956B42" w:rsidRDefault="00000000">
      <w:pPr>
        <w:pStyle w:val="FirstParagraph"/>
      </w:pPr>
      <w:r>
        <w:t xml:space="preserve">- </w:t>
      </w:r>
      <w:r>
        <w:rPr>
          <w:b/>
          <w:bCs/>
        </w:rPr>
        <w:t>Formulas:</w:t>
      </w:r>
      <w:r>
        <w:t xml:space="preserve"> Lưu metadata </w:t>
      </w:r>
      <w:proofErr w:type="spellStart"/>
      <w:r>
        <w:t>và</w:t>
      </w:r>
      <w:proofErr w:type="spellEnd"/>
      <w:r>
        <w:t xml:space="preserve"> expression tính tổng điểm.</w:t>
      </w:r>
    </w:p>
    <w:p w14:paraId="692EBBD7" w14:textId="77777777" w:rsidR="00956B42" w:rsidRDefault="00000000">
      <w:pPr>
        <w:pStyle w:val="Heading2"/>
      </w:pPr>
      <w:bookmarkStart w:id="12" w:name="human-machine-interface"/>
      <w:bookmarkEnd w:id="9"/>
      <w:bookmarkEnd w:id="11"/>
      <w:r>
        <w:t>4. HUMAN-MACHINE INTERFACE</w:t>
      </w:r>
    </w:p>
    <w:p w14:paraId="40E92728" w14:textId="77777777" w:rsidR="00956B42" w:rsidRDefault="00000000">
      <w:pPr>
        <w:pStyle w:val="Heading3"/>
      </w:pPr>
      <w:bookmarkStart w:id="13" w:name="inputs"/>
      <w:r>
        <w:t>4.1 Inputs</w:t>
      </w:r>
    </w:p>
    <w:p w14:paraId="4B9013A1" w14:textId="77777777" w:rsidR="00956B42" w:rsidRDefault="00000000">
      <w:pPr>
        <w:pStyle w:val="Compact"/>
        <w:numPr>
          <w:ilvl w:val="0"/>
          <w:numId w:val="2"/>
        </w:numPr>
      </w:pPr>
      <w:r>
        <w:rPr>
          <w:b/>
          <w:bCs/>
        </w:rPr>
        <w:t>Consumer Interface:</w:t>
      </w:r>
      <w:r>
        <w:t xml:space="preserve"> Kênh nội bộ gửi đầu vào gồm Căn cước công dân (</w:t>
      </w:r>
      <w:r>
        <w:rPr>
          <w:rStyle w:val="VerbatimChar"/>
        </w:rPr>
        <w:t>CCCD</w:t>
      </w:r>
      <w:r>
        <w:t>).</w:t>
      </w:r>
    </w:p>
    <w:p w14:paraId="714DE91E" w14:textId="77777777" w:rsidR="00956B42" w:rsidRDefault="00000000">
      <w:pPr>
        <w:pStyle w:val="Compact"/>
        <w:numPr>
          <w:ilvl w:val="0"/>
          <w:numId w:val="2"/>
        </w:numPr>
      </w:pPr>
      <w:r>
        <w:rPr>
          <w:b/>
          <w:bCs/>
        </w:rPr>
        <w:t>Risk Interface:</w:t>
      </w:r>
      <w:r>
        <w:t xml:space="preserve"> Màn hình GUI để chuyên viên Risk thêm mới/cập nhật bảng cấu hình </w:t>
      </w:r>
      <w:r>
        <w:rPr>
          <w:rStyle w:val="VerbatimChar"/>
        </w:rPr>
        <w:t>Scoring_Mappings</w:t>
      </w:r>
      <w:r>
        <w:t xml:space="preserve"> và </w:t>
      </w:r>
      <w:r>
        <w:rPr>
          <w:rStyle w:val="VerbatimChar"/>
        </w:rPr>
        <w:t>Limit_Mappings</w:t>
      </w:r>
      <w:r>
        <w:t>.</w:t>
      </w:r>
    </w:p>
    <w:p w14:paraId="54F517BD" w14:textId="77777777" w:rsidR="00956B42" w:rsidRDefault="00000000">
      <w:pPr>
        <w:pStyle w:val="Heading3"/>
      </w:pPr>
      <w:bookmarkStart w:id="14" w:name="outputs"/>
      <w:bookmarkEnd w:id="13"/>
      <w:r>
        <w:lastRenderedPageBreak/>
        <w:t>4.2 Outputs</w:t>
      </w:r>
    </w:p>
    <w:p w14:paraId="599C809B" w14:textId="77777777" w:rsidR="00956B42" w:rsidRDefault="00000000">
      <w:pPr>
        <w:pStyle w:val="Compact"/>
        <w:numPr>
          <w:ilvl w:val="0"/>
          <w:numId w:val="3"/>
        </w:numPr>
      </w:pPr>
      <w:r>
        <w:rPr>
          <w:b/>
          <w:bCs/>
        </w:rPr>
        <w:t>API Response:</w:t>
      </w:r>
      <w:r>
        <w:t xml:space="preserve"> Trả về con số “Hạn mức dùng được” (Available Limit) của CCCD tương ứng.</w:t>
      </w:r>
    </w:p>
    <w:p w14:paraId="63FE9711" w14:textId="77777777" w:rsidR="00956B42" w:rsidRDefault="00000000">
      <w:pPr>
        <w:pStyle w:val="Compact"/>
        <w:numPr>
          <w:ilvl w:val="0"/>
          <w:numId w:val="3"/>
        </w:numPr>
      </w:pPr>
      <w:r>
        <w:rPr>
          <w:b/>
          <w:bCs/>
        </w:rPr>
        <w:t>Simulator Report:</w:t>
      </w:r>
      <w:r>
        <w:t xml:space="preserve"> Bảng kết quả chạy thử (Simulation Result) cho tập khách hàng để Risk kiểm duyệt trước khi áp dụng cấu hình (Status: OFFICIAL).</w:t>
      </w:r>
    </w:p>
    <w:p w14:paraId="38F6626F" w14:textId="77777777" w:rsidR="00956B42" w:rsidRDefault="00000000">
      <w:pPr>
        <w:pStyle w:val="Heading2"/>
      </w:pPr>
      <w:bookmarkStart w:id="15" w:name="detailed-design"/>
      <w:bookmarkEnd w:id="12"/>
      <w:bookmarkEnd w:id="14"/>
      <w:r>
        <w:t>5. DETAILED DESIGN</w:t>
      </w:r>
    </w:p>
    <w:p w14:paraId="5F2B0E72" w14:textId="77777777" w:rsidR="00956B42" w:rsidRDefault="00000000">
      <w:pPr>
        <w:pStyle w:val="Heading3"/>
      </w:pPr>
      <w:bookmarkStart w:id="16" w:name="Xecc553a4e834503b87c6fa70fb9720908cd750b"/>
      <w:r>
        <w:t>5.1 Software Detailed Design (Scoring &amp; Limit Logic)</w:t>
      </w:r>
    </w:p>
    <w:p w14:paraId="11D60841" w14:textId="77777777" w:rsidR="00956B42" w:rsidRDefault="00000000">
      <w:pPr>
        <w:pStyle w:val="Compact"/>
        <w:numPr>
          <w:ilvl w:val="0"/>
          <w:numId w:val="4"/>
        </w:numPr>
      </w:pPr>
      <w:r>
        <w:rPr>
          <w:b/>
          <w:bCs/>
        </w:rPr>
        <w:t>Cơ chế tính Điểm:</w:t>
      </w:r>
      <w:r>
        <w:t xml:space="preserve"> Các tham số sẽ đối chiếu vào </w:t>
      </w:r>
      <w:r>
        <w:rPr>
          <w:rStyle w:val="VerbatimChar"/>
        </w:rPr>
        <w:t>Scoring_Mappings</w:t>
      </w:r>
      <w:r>
        <w:t>.</w:t>
      </w:r>
    </w:p>
    <w:p w14:paraId="5B075B1C" w14:textId="77777777" w:rsidR="00956B42" w:rsidRDefault="00000000">
      <w:pPr>
        <w:pStyle w:val="Compact"/>
        <w:numPr>
          <w:ilvl w:val="1"/>
          <w:numId w:val="5"/>
        </w:numPr>
      </w:pPr>
      <w:r>
        <w:t>VD: Độ tuổi A2 (23-30) = 45 điểm, Giới tính Nam (G1) = 40 điểm, Độc thân (M1) = 20 điểm.</w:t>
      </w:r>
    </w:p>
    <w:p w14:paraId="443F3589" w14:textId="77777777" w:rsidR="00956B42" w:rsidRDefault="00000000">
      <w:pPr>
        <w:pStyle w:val="Compact"/>
        <w:numPr>
          <w:ilvl w:val="1"/>
          <w:numId w:val="5"/>
        </w:numPr>
      </w:pPr>
      <w:r>
        <w:t>Tổng điểm = 45 + 40 + 20 = 105 điểm.</w:t>
      </w:r>
    </w:p>
    <w:p w14:paraId="47F5A5FB" w14:textId="77777777" w:rsidR="00956B42" w:rsidRDefault="00000000">
      <w:pPr>
        <w:pStyle w:val="Compact"/>
        <w:numPr>
          <w:ilvl w:val="0"/>
          <w:numId w:val="4"/>
        </w:numPr>
      </w:pPr>
      <w:r>
        <w:rPr>
          <w:b/>
          <w:bCs/>
        </w:rPr>
        <w:t>Quy đổi Hạn mức:</w:t>
      </w:r>
      <w:r>
        <w:t xml:space="preserve"> 105 điểm nằm trong </w:t>
      </w:r>
      <w:r>
        <w:rPr>
          <w:rStyle w:val="VerbatimChar"/>
        </w:rPr>
        <w:t>Limit_Mappings</w:t>
      </w:r>
      <w:r>
        <w:t xml:space="preserve"> (0-120) =&gt; Hạn mức cấp = 10 triệu.</w:t>
      </w:r>
    </w:p>
    <w:p w14:paraId="35ED6686" w14:textId="77777777" w:rsidR="00956B42" w:rsidRDefault="00000000">
      <w:pPr>
        <w:pStyle w:val="Compact"/>
        <w:numPr>
          <w:ilvl w:val="0"/>
          <w:numId w:val="4"/>
        </w:numPr>
      </w:pPr>
      <w:r>
        <w:rPr>
          <w:b/>
          <w:bCs/>
        </w:rPr>
        <w:t>Xử lý Dữ liệu liên đới (Cascade Updates):</w:t>
      </w:r>
      <w:r>
        <w:t xml:space="preserve"> Khi có sự kiện (VD: Giải ngân), Engine sẽ cập nhật tức thời 1 loạt tham số (</w:t>
      </w:r>
      <w:r>
        <w:rPr>
          <w:rStyle w:val="VerbatimChar"/>
        </w:rPr>
        <w:t>number_of_loans</w:t>
      </w:r>
      <w:r>
        <w:t xml:space="preserve">, </w:t>
      </w:r>
      <w:r>
        <w:rPr>
          <w:rStyle w:val="VerbatimChar"/>
        </w:rPr>
        <w:t>max_fa</w:t>
      </w:r>
      <w:r>
        <w:t xml:space="preserve">, </w:t>
      </w:r>
      <w:r>
        <w:rPr>
          <w:rStyle w:val="VerbatimChar"/>
        </w:rPr>
        <w:t>total_outstanding_debt</w:t>
      </w:r>
      <w:r>
        <w:t xml:space="preserve">, </w:t>
      </w:r>
      <w:r>
        <w:rPr>
          <w:rStyle w:val="VerbatimChar"/>
        </w:rPr>
        <w:t>last_payment_date_loan</w:t>
      </w:r>
      <w:r>
        <w:t>).</w:t>
      </w:r>
    </w:p>
    <w:p w14:paraId="6F83026F" w14:textId="77777777" w:rsidR="00956B42" w:rsidRDefault="00000000">
      <w:pPr>
        <w:pStyle w:val="Heading2"/>
      </w:pPr>
      <w:bookmarkStart w:id="17" w:name="external-interfaces"/>
      <w:bookmarkEnd w:id="15"/>
      <w:bookmarkEnd w:id="16"/>
      <w:r>
        <w:t>6. EXTERNAL INTERFACES</w:t>
      </w:r>
    </w:p>
    <w:p w14:paraId="100161C6" w14:textId="77777777" w:rsidR="00956B42" w:rsidRDefault="00000000">
      <w:pPr>
        <w:pStyle w:val="Heading3"/>
      </w:pPr>
      <w:bookmarkStart w:id="18" w:name="interface-architecture"/>
      <w:r>
        <w:t>6.1 Interface Architecture</w:t>
      </w:r>
    </w:p>
    <w:p w14:paraId="68477B96" w14:textId="77777777" w:rsidR="00352FE6" w:rsidRDefault="00000000">
      <w:pPr>
        <w:pStyle w:val="FirstParagraph"/>
      </w:pPr>
      <w:r>
        <w:t xml:space="preserve">Hệ thống CLE kết nối với các nguồn ngoài (External Systems): </w:t>
      </w:r>
    </w:p>
    <w:p w14:paraId="2604241D" w14:textId="77777777" w:rsidR="00352FE6" w:rsidRDefault="00000000">
      <w:pPr>
        <w:pStyle w:val="FirstParagraph"/>
      </w:pPr>
      <w:r>
        <w:t xml:space="preserve">- </w:t>
      </w:r>
      <w:proofErr w:type="spellStart"/>
      <w:r>
        <w:rPr>
          <w:b/>
          <w:bCs/>
        </w:rPr>
        <w:t>Luồng</w:t>
      </w:r>
      <w:proofErr w:type="spellEnd"/>
      <w:r>
        <w:rPr>
          <w:b/>
          <w:bCs/>
        </w:rPr>
        <w:t xml:space="preserve"> Real-Time API:</w:t>
      </w:r>
      <w:r>
        <w:t xml:space="preserve"> </w:t>
      </w:r>
      <w:proofErr w:type="spellStart"/>
      <w:r>
        <w:t>Bắt</w:t>
      </w:r>
      <w:proofErr w:type="spellEnd"/>
      <w:r>
        <w:t xml:space="preserve"> tín hiệu trực tiếp từ Khách hàng thanh toán nợ hoặc Cập nhật hồ sơ (CUN, COL). </w:t>
      </w:r>
    </w:p>
    <w:p w14:paraId="2010AFBD" w14:textId="195D293F" w:rsidR="00956B42" w:rsidRDefault="00000000">
      <w:pPr>
        <w:pStyle w:val="FirstParagraph"/>
      </w:pPr>
      <w:r>
        <w:t xml:space="preserve">- </w:t>
      </w:r>
      <w:proofErr w:type="spellStart"/>
      <w:r>
        <w:rPr>
          <w:b/>
          <w:bCs/>
        </w:rPr>
        <w:t>Luồng</w:t>
      </w:r>
      <w:proofErr w:type="spellEnd"/>
      <w:r>
        <w:rPr>
          <w:b/>
          <w:bCs/>
        </w:rPr>
        <w:t xml:space="preserve"> Near Real-Time (CDC):</w:t>
      </w:r>
      <w:r>
        <w:t xml:space="preserve"> Debezium bắt thay đổi trạng thái Hợp đồng từ Core (Indus). - </w:t>
      </w:r>
      <w:r>
        <w:rPr>
          <w:b/>
          <w:bCs/>
        </w:rPr>
        <w:t>Luồng Batch/EOD:</w:t>
      </w:r>
      <w:r>
        <w:t xml:space="preserve"> Scheduler (9h, 13h, EOD) quét dữ liệu phân bổ lãi và lấy nhóm nợ từ CIC.</w:t>
      </w:r>
    </w:p>
    <w:p w14:paraId="3B32B216" w14:textId="77777777" w:rsidR="00956B42" w:rsidRDefault="00000000">
      <w:pPr>
        <w:pStyle w:val="Heading2"/>
      </w:pPr>
      <w:bookmarkStart w:id="19" w:name="system-integrity-controls"/>
      <w:bookmarkEnd w:id="17"/>
      <w:bookmarkEnd w:id="18"/>
      <w:r>
        <w:t>7. SYSTEM INTEGRITY CONTROLS</w:t>
      </w:r>
    </w:p>
    <w:p w14:paraId="22E6DA53" w14:textId="77777777" w:rsidR="00956B42" w:rsidRDefault="00000000">
      <w:pPr>
        <w:pStyle w:val="Heading3"/>
      </w:pPr>
      <w:bookmarkStart w:id="20" w:name="data-migration-synchronization"/>
      <w:r>
        <w:t>7.1 Data Migration &amp; Synchronization</w:t>
      </w:r>
    </w:p>
    <w:p w14:paraId="0D525DF3" w14:textId="77777777" w:rsidR="00956B42" w:rsidRDefault="00000000">
      <w:pPr>
        <w:pStyle w:val="FirstParagraph"/>
      </w:pPr>
      <w:r>
        <w:t xml:space="preserve">Do khối lượng 10 triệu KH (390 triệu data points), hệ thống thiết lập chiến lược kiểm soát toàn vẹn dữ liệu: - </w:t>
      </w:r>
      <w:r>
        <w:rPr>
          <w:b/>
          <w:bCs/>
        </w:rPr>
        <w:t>Pre Go-Live:</w:t>
      </w:r>
      <w:r>
        <w:t xml:space="preserve"> Snapshot </w:t>
      </w:r>
      <w:r>
        <w:rPr>
          <w:rStyle w:val="VerbatimChar"/>
        </w:rPr>
        <w:t>T0</w:t>
      </w:r>
      <w:r>
        <w:t xml:space="preserve">, chạy Apache Spark Parallel Batch tính toán 39 tham số và Bulk Insert vào Parameter DB. - </w:t>
      </w:r>
      <w:r>
        <w:rPr>
          <w:b/>
          <w:bCs/>
        </w:rPr>
        <w:t>Cutover:</w:t>
      </w:r>
      <w:r>
        <w:t xml:space="preserve"> Bật CDC từ </w:t>
      </w:r>
      <w:r>
        <w:rPr>
          <w:rStyle w:val="VerbatimChar"/>
        </w:rPr>
        <w:t>T0</w:t>
      </w:r>
      <w:r>
        <w:t xml:space="preserve"> đổ vào Kafka. Engine tiêu thụ Delta backlog để bắt kịp Real-time (</w:t>
      </w:r>
      <w:r>
        <w:rPr>
          <w:rStyle w:val="VerbatimChar"/>
        </w:rPr>
        <w:t>T1</w:t>
      </w:r>
      <w:r>
        <w:t xml:space="preserve">). - </w:t>
      </w:r>
      <w:r>
        <w:rPr>
          <w:b/>
          <w:bCs/>
        </w:rPr>
        <w:t>Post Go-Live (BAU):</w:t>
      </w:r>
      <w:r>
        <w:t xml:space="preserve"> Hoàn toàn Event-driven, chỉ tính toán cập nhật những thay đổi phát sinh mới, đảm bảo hạn mức phục hồi và thay đổi liên đới ngay khi có giao dịch.</w:t>
      </w:r>
      <w:bookmarkEnd w:id="0"/>
      <w:bookmarkEnd w:id="19"/>
      <w:bookmarkEnd w:id="20"/>
    </w:p>
    <w:sectPr w:rsidR="00956B4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D8856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014BC1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23212745">
    <w:abstractNumId w:val="0"/>
  </w:num>
  <w:num w:numId="2" w16cid:durableId="812596398">
    <w:abstractNumId w:val="1"/>
  </w:num>
  <w:num w:numId="3" w16cid:durableId="884752077">
    <w:abstractNumId w:val="1"/>
  </w:num>
  <w:num w:numId="4" w16cid:durableId="1513841808">
    <w:abstractNumId w:val="1"/>
  </w:num>
  <w:num w:numId="5" w16cid:durableId="4908778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56B42"/>
    <w:rsid w:val="00352FE6"/>
    <w:rsid w:val="006E661B"/>
    <w:rsid w:val="00956B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D602D"/>
  <w15:docId w15:val="{6C251246-37A8-46D9-9DDC-3B7E6E2BE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748</Words>
  <Characters>4264</Characters>
  <Application>Microsoft Office Word</Application>
  <DocSecurity>0</DocSecurity>
  <Lines>35</Lines>
  <Paragraphs>10</Paragraphs>
  <ScaleCrop>false</ScaleCrop>
  <Company/>
  <LinksUpToDate>false</LinksUpToDate>
  <CharactersWithSpaces>5002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Nguyễn Quang Hà</cp:lastModifiedBy>
  <cp:revision>2</cp:revision>
  <dcterms:created xsi:type="dcterms:W3CDTF">2026-06-10T08:25:00Z</dcterms:created>
  <dcterms:modified xsi:type="dcterms:W3CDTF">2026-06-10T08:27:00Z</dcterms:modified>
</cp:coreProperties>
</file>