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Yêu cầu project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database: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+ Bảng user: username, email, password, role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+ Bảng book: name, user: email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+ admin : thêm , sửa, xóa, hiển thị toàn bộ sách có trong database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. thêm, sửa, xóa, hiển thị người dùng.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+ manager: thêm, sửa, xóa, hiển thị sách của chính nó, 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. hiển thị người dùng.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+ người dùng : hiển thị toàn bộ sách trong database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+ giao diện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+ trang đăng nhập,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+ trang đăng kí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+ Hiển thị sách (admin, manager, người dùng 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+ Hiển thị người dùng (admin, manager)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yêu cầu: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+ database viết bằng mongodb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+ tên api chuẩn restful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+ viết api xong mới được ghép giao diện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+ viết api phải test bằng postman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+ sử dụng bcrypt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+ sử dụng jwt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+ Khi hiển thị thông tin của người dùng thì không hiển thị mật khẩu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