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Bài 1: </w:t>
      </w:r>
      <w:r w:rsidDel="00000000" w:rsidR="00000000" w:rsidRPr="00000000">
        <w:rPr>
          <w:rtl w:val="0"/>
        </w:rPr>
        <w:t xml:space="preserve">cho array = [1,5,7,8,9,15,8]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1.1 in ra các số chẵn của mảng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1.2 in ra các số lẻ của mảng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1.3 in ra các số lớn hơn hoặc bằng 5 của mảng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1.4 Cộng tổng các số chia hết cho 5 của mảng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1.5 Tìm ra tích 3 số đầu của mảng array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1.6 Tính tổng 3 phần tử cuối của mảng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1.7 Tìm xem trong array có phần tử nào là số 5 không?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1.8 Đếm số phần tử = 8 trong mảng;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Bài 2:</w:t>
      </w:r>
      <w:r w:rsidDel="00000000" w:rsidR="00000000" w:rsidRPr="00000000">
        <w:rPr>
          <w:rtl w:val="0"/>
        </w:rPr>
        <w:t xml:space="preserve"> Định nghĩa 1 function tính diện tích hình tròn gồm 1 đối số truyền sao là bán kính của hình tròn. Ví dụ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function dienTich(r){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ab/>
        <w:t xml:space="preserve">//viết công thức tính hình tròn vào đây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ab/>
        <w:t xml:space="preserve">//r là bán kính đường tròn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Thực hiện : dienTich(5) để in ra kết quả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Chủ đề Object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Bài 3: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obj={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ab/>
        <w:t xml:space="preserve">firstName: ‘Đỗ’,</w:t>
      </w:r>
    </w:p>
    <w:p w:rsidR="00000000" w:rsidDel="00000000" w:rsidP="00000000" w:rsidRDefault="00000000" w:rsidRPr="00000000" w14:paraId="00000018">
      <w:pPr>
        <w:widowControl w:val="0"/>
        <w:rPr>
          <w:b w:val="1"/>
        </w:rPr>
      </w:pPr>
      <w:r w:rsidDel="00000000" w:rsidR="00000000" w:rsidRPr="00000000">
        <w:rPr>
          <w:rtl w:val="0"/>
        </w:rPr>
        <w:tab/>
        <w:t xml:space="preserve">lastName: “Hao”,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 ra màn hình 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Họ và tên học viên: Đỗ Hao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Bài 4: Định nghĩa 1 đối tượng tên là car gồm các thuộc tính: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hangXe là BMW, gia: 300000 USD, xuatXu ở Đức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Bài 5: Bổ sung thêm các thuộc tính khác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a) Thêm 1 thuộc tính màu sắc của xe: ‘Đen’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b) Thay đổi thuộc tính giá thành : 250000 USD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c) In ra thông tin xe như sau : BMW đen xuất xứ ở Đức có giá 250000 USD</w:t>
        <w:br w:type="textWrapping"/>
        <w:t xml:space="preserve">Gợi ý: ( hangXe + mauSac + xuatXu + gia 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