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2D950" w14:textId="77777777" w:rsidR="00677D6A" w:rsidRPr="00677D6A" w:rsidRDefault="00677D6A" w:rsidP="00677D6A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77D6A">
        <w:rPr>
          <w:rFonts w:eastAsia="Times New Roman" w:cs="Times New Roman"/>
          <w:sz w:val="24"/>
          <w:szCs w:val="24"/>
        </w:rPr>
        <w:t xml:space="preserve">Act as a Senior Product Manager and Technical Lead to draft a comprehensive Product Requirements Document (PRD) for a new mobile application called </w:t>
      </w:r>
      <w:r w:rsidRPr="00677D6A">
        <w:rPr>
          <w:rFonts w:eastAsia="Times New Roman" w:cs="Times New Roman"/>
          <w:b/>
          <w:bCs/>
          <w:sz w:val="24"/>
          <w:szCs w:val="24"/>
        </w:rPr>
        <w:t>'Mastodon Fridge.'</w:t>
      </w:r>
      <w:r w:rsidRPr="00677D6A">
        <w:rPr>
          <w:rFonts w:eastAsia="Times New Roman" w:cs="Times New Roman"/>
          <w:sz w:val="24"/>
          <w:szCs w:val="24"/>
        </w:rPr>
        <w:t xml:space="preserve"> This app is a localized university social platform designed for students at Purdue University Fort Wayne (PFW).</w:t>
      </w:r>
    </w:p>
    <w:p w14:paraId="7187822A" w14:textId="77777777" w:rsidR="00677D6A" w:rsidRPr="00677D6A" w:rsidRDefault="00677D6A" w:rsidP="00677D6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77D6A">
        <w:rPr>
          <w:rFonts w:eastAsia="Times New Roman" w:cs="Times New Roman"/>
          <w:b/>
          <w:bCs/>
          <w:sz w:val="27"/>
          <w:szCs w:val="27"/>
        </w:rPr>
        <w:t>1. Product Vision &amp; Problem Statement</w:t>
      </w:r>
    </w:p>
    <w:p w14:paraId="7699769F" w14:textId="77777777" w:rsidR="00677D6A" w:rsidRPr="00677D6A" w:rsidRDefault="00677D6A" w:rsidP="00677D6A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77D6A">
        <w:rPr>
          <w:rFonts w:eastAsia="Times New Roman" w:cs="Times New Roman"/>
          <w:b/>
          <w:bCs/>
          <w:sz w:val="24"/>
          <w:szCs w:val="24"/>
        </w:rPr>
        <w:t>Vision:</w:t>
      </w:r>
      <w:r w:rsidRPr="00677D6A">
        <w:rPr>
          <w:rFonts w:eastAsia="Times New Roman" w:cs="Times New Roman"/>
          <w:sz w:val="24"/>
          <w:szCs w:val="24"/>
        </w:rPr>
        <w:t xml:space="preserve"> A digital 'fridge door' where students 'magnetize' physical campus flyers into their digital calendars and transform events into collaborative, shared memory galleries.</w:t>
      </w:r>
    </w:p>
    <w:p w14:paraId="7868AB38" w14:textId="77777777" w:rsidR="00677D6A" w:rsidRPr="00677D6A" w:rsidRDefault="00677D6A" w:rsidP="00677D6A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77D6A">
        <w:rPr>
          <w:rFonts w:eastAsia="Times New Roman" w:cs="Times New Roman"/>
          <w:b/>
          <w:bCs/>
          <w:sz w:val="24"/>
          <w:szCs w:val="24"/>
        </w:rPr>
        <w:t>Problem:</w:t>
      </w:r>
      <w:r w:rsidRPr="00677D6A">
        <w:rPr>
          <w:rFonts w:eastAsia="Times New Roman" w:cs="Times New Roman"/>
          <w:sz w:val="24"/>
          <w:szCs w:val="24"/>
        </w:rPr>
        <w:t xml:space="preserve"> University events suffer from 'administrative friction' (manually typing flyer info) and 'social fragmentation' (memories lost in private stories or group chats).</w:t>
      </w:r>
    </w:p>
    <w:p w14:paraId="627D6E1D" w14:textId="77777777" w:rsidR="00677D6A" w:rsidRPr="00677D6A" w:rsidRDefault="00677D6A" w:rsidP="00677D6A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77D6A">
        <w:rPr>
          <w:rFonts w:eastAsia="Times New Roman" w:cs="Times New Roman"/>
          <w:b/>
          <w:bCs/>
          <w:sz w:val="24"/>
          <w:szCs w:val="24"/>
        </w:rPr>
        <w:t>Key Value Prop:</w:t>
      </w:r>
      <w:r w:rsidRPr="00677D6A">
        <w:rPr>
          <w:rFonts w:eastAsia="Times New Roman" w:cs="Times New Roman"/>
          <w:sz w:val="24"/>
          <w:szCs w:val="24"/>
        </w:rPr>
        <w:t xml:space="preserve"> Bridge the gap between physical discovery (flyers) and digital memory (shared galleries) using AI and tactile UI.</w:t>
      </w:r>
    </w:p>
    <w:p w14:paraId="00F64899" w14:textId="77777777" w:rsidR="00677D6A" w:rsidRPr="00677D6A" w:rsidRDefault="00677D6A" w:rsidP="00677D6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77D6A">
        <w:rPr>
          <w:rFonts w:eastAsia="Times New Roman" w:cs="Times New Roman"/>
          <w:b/>
          <w:bCs/>
          <w:sz w:val="27"/>
          <w:szCs w:val="27"/>
        </w:rPr>
        <w:t>2. Target Platform &amp; Tech Stack</w:t>
      </w:r>
    </w:p>
    <w:p w14:paraId="034BC4F1" w14:textId="77777777" w:rsidR="00677D6A" w:rsidRPr="00677D6A" w:rsidRDefault="00677D6A" w:rsidP="00677D6A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77D6A">
        <w:rPr>
          <w:rFonts w:eastAsia="Times New Roman" w:cs="Times New Roman"/>
          <w:b/>
          <w:bCs/>
          <w:sz w:val="24"/>
          <w:szCs w:val="24"/>
        </w:rPr>
        <w:t>Platform:</w:t>
      </w:r>
      <w:r w:rsidRPr="00677D6A">
        <w:rPr>
          <w:rFonts w:eastAsia="Times New Roman" w:cs="Times New Roman"/>
          <w:sz w:val="24"/>
          <w:szCs w:val="24"/>
        </w:rPr>
        <w:t xml:space="preserve"> Cross-platform mobile (iOS and Android).</w:t>
      </w:r>
    </w:p>
    <w:p w14:paraId="0CCEFD3D" w14:textId="77777777" w:rsidR="00677D6A" w:rsidRPr="00677D6A" w:rsidRDefault="00677D6A" w:rsidP="00677D6A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77D6A">
        <w:rPr>
          <w:rFonts w:eastAsia="Times New Roman" w:cs="Times New Roman"/>
          <w:b/>
          <w:bCs/>
          <w:sz w:val="24"/>
          <w:szCs w:val="24"/>
        </w:rPr>
        <w:t>Key Tech:</w:t>
      </w:r>
      <w:r w:rsidRPr="00677D6A">
        <w:rPr>
          <w:rFonts w:eastAsia="Times New Roman" w:cs="Times New Roman"/>
          <w:sz w:val="24"/>
          <w:szCs w:val="24"/>
        </w:rPr>
        <w:t xml:space="preserve"> Multimodal LLM (for flyer OCR/extraction), native system calendar integration (Apple/Google), and real-time media storage for galleries.</w:t>
      </w:r>
    </w:p>
    <w:p w14:paraId="7BD5C829" w14:textId="27E6486F" w:rsidR="00677D6A" w:rsidRDefault="00677D6A" w:rsidP="00677D6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77D6A">
        <w:rPr>
          <w:rFonts w:eastAsia="Times New Roman" w:cs="Times New Roman"/>
          <w:b/>
          <w:bCs/>
          <w:sz w:val="27"/>
          <w:szCs w:val="27"/>
        </w:rPr>
        <w:t>3. Detailed UI/UX Architecture (MVP Phase 1)</w:t>
      </w:r>
      <w:r>
        <w:rPr>
          <w:rFonts w:eastAsia="Times New Roman" w:cs="Times New Roman"/>
          <w:b/>
          <w:bCs/>
          <w:sz w:val="27"/>
          <w:szCs w:val="27"/>
        </w:rPr>
        <w:t>:</w:t>
      </w:r>
    </w:p>
    <w:p w14:paraId="4875A2AA" w14:textId="6399CE9F" w:rsidR="00677D6A" w:rsidRPr="00677D6A" w:rsidRDefault="00677D6A" w:rsidP="00677D6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>Take a look at @DESIGN.md</w:t>
      </w:r>
    </w:p>
    <w:p w14:paraId="0D3E822E" w14:textId="77777777" w:rsidR="00677D6A" w:rsidRPr="00677D6A" w:rsidRDefault="00677D6A" w:rsidP="00677D6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77D6A">
        <w:rPr>
          <w:rFonts w:eastAsia="Times New Roman" w:cs="Times New Roman"/>
          <w:b/>
          <w:bCs/>
          <w:sz w:val="27"/>
          <w:szCs w:val="27"/>
        </w:rPr>
        <w:t>4. Detailed User Journey</w:t>
      </w:r>
    </w:p>
    <w:p w14:paraId="58021DE5" w14:textId="77777777" w:rsidR="00677D6A" w:rsidRDefault="00677D6A" w:rsidP="00677D6A">
      <w:pPr>
        <w:spacing w:before="100" w:beforeAutospacing="1" w:after="100" w:afterAutospacing="1" w:line="240" w:lineRule="auto"/>
        <w:jc w:val="left"/>
        <w:outlineLvl w:val="2"/>
        <w:rPr>
          <w:rFonts w:ascii="Arial" w:hAnsi="Arial" w:cs="Arial"/>
          <w:color w:val="FFFFFF"/>
          <w:sz w:val="20"/>
          <w:szCs w:val="20"/>
          <w:shd w:val="clear" w:color="auto" w:fill="2E2E2E"/>
        </w:rPr>
      </w:pPr>
      <w:r>
        <w:rPr>
          <w:rFonts w:ascii="Segoe UI Emoji" w:hAnsi="Segoe UI Emoji" w:cs="Segoe UI Emoji"/>
          <w:color w:val="FFFFFF"/>
          <w:sz w:val="20"/>
          <w:szCs w:val="20"/>
          <w:shd w:val="clear" w:color="auto" w:fill="2E2E2E"/>
        </w:rPr>
        <w:t>🗺</w:t>
      </w:r>
      <w:r>
        <w:rPr>
          <w:rFonts w:ascii="Arial" w:hAnsi="Arial" w:cs="Arial"/>
          <w:color w:val="FFFFFF"/>
          <w:sz w:val="20"/>
          <w:szCs w:val="20"/>
          <w:shd w:val="clear" w:color="auto" w:fill="2E2E2E"/>
        </w:rPr>
        <w:t>️ Detailed User Journey The Morning Flow: The Daily Check-in 7:30 AM: Alex opens Mastodon Fridge over coffee. The Glance: He looks at his Personal Fridge. He sees a "Math Club Study Session" magnet pinned for 4:00 PM today. The Interaction: He taps the magnet. A sticky note left by a friend on the public gallery says, "Bringing donuts today!" * The Result: Alex feels a sense of belonging and "social proof" that the event is worth attending before his day even starts. The Midday Flow: The Capture &amp; Commit 12:15 PM: While walking through Kettler Hall, Alex spots a stylized flyer for a "Theater Staged Reading" at the Williams Theatre. The Capture: He hits the [+] button in the app. The AI scanner instantly pulls the details. The Commitment: He taps "Add to Fridge." The app asks, "You have Linear Algebra at that time; add anyway?" (leveraging his calendar data). He taps Yes, and the event is instantly synced to his Google Calendar. The Share: The flyer is now live in the Community Market, allowing other students to discover the play because Alex took that one photo. The Weekly Flow: The Sunday Reflection Sunday Evening: Alex is winding down. He scrolls through his "Past Events" on the fridge. The Archive: He clicks on the "AI Hackathon" magnet from Friday. The Nostalgia: He spends five minutes scrolling through the 50+ photos and videos uploaded by the 20 other attendees. He sees a video of himself presenting his project that he didn't even know someone filmed. The Action: He leaves a "Gold Star" sticker on the video and feels a surge of pride in his campus involvement. His "Fridge" is no longer just a schedule—it’s a trophy case of his semester.</w:t>
      </w:r>
    </w:p>
    <w:p w14:paraId="19EDDF62" w14:textId="496F905D" w:rsidR="00677D6A" w:rsidRPr="00677D6A" w:rsidRDefault="00677D6A" w:rsidP="00677D6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77D6A">
        <w:rPr>
          <w:rFonts w:eastAsia="Times New Roman" w:cs="Times New Roman"/>
          <w:b/>
          <w:bCs/>
          <w:sz w:val="27"/>
          <w:szCs w:val="27"/>
        </w:rPr>
        <w:t>5. PRD Requirements</w:t>
      </w:r>
    </w:p>
    <w:p w14:paraId="559F67E0" w14:textId="77777777" w:rsidR="00677D6A" w:rsidRPr="00677D6A" w:rsidRDefault="00677D6A" w:rsidP="00677D6A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77D6A">
        <w:rPr>
          <w:rFonts w:eastAsia="Times New Roman" w:cs="Times New Roman"/>
          <w:sz w:val="24"/>
          <w:szCs w:val="24"/>
        </w:rPr>
        <w:t>Please generate the PRD including:</w:t>
      </w:r>
    </w:p>
    <w:p w14:paraId="5F60DBD5" w14:textId="77777777" w:rsidR="00677D6A" w:rsidRPr="00677D6A" w:rsidRDefault="00677D6A" w:rsidP="00677D6A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77D6A">
        <w:rPr>
          <w:rFonts w:eastAsia="Times New Roman" w:cs="Times New Roman"/>
          <w:b/>
          <w:bCs/>
          <w:sz w:val="24"/>
          <w:szCs w:val="24"/>
        </w:rPr>
        <w:t>User Personas:</w:t>
      </w:r>
      <w:r w:rsidRPr="00677D6A">
        <w:rPr>
          <w:rFonts w:eastAsia="Times New Roman" w:cs="Times New Roman"/>
          <w:sz w:val="24"/>
          <w:szCs w:val="24"/>
        </w:rPr>
        <w:t xml:space="preserve"> (e.g., The Student Organizer, The Social Butterfly).</w:t>
      </w:r>
    </w:p>
    <w:p w14:paraId="21DE63F4" w14:textId="77777777" w:rsidR="00677D6A" w:rsidRPr="00677D6A" w:rsidRDefault="00677D6A" w:rsidP="00677D6A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77D6A">
        <w:rPr>
          <w:rFonts w:eastAsia="Times New Roman" w:cs="Times New Roman"/>
          <w:b/>
          <w:bCs/>
          <w:sz w:val="24"/>
          <w:szCs w:val="24"/>
        </w:rPr>
        <w:t>Functional Requirements:</w:t>
      </w:r>
      <w:r w:rsidRPr="00677D6A">
        <w:rPr>
          <w:rFonts w:eastAsia="Times New Roman" w:cs="Times New Roman"/>
          <w:sz w:val="24"/>
          <w:szCs w:val="24"/>
        </w:rPr>
        <w:t xml:space="preserve"> (Focusing on the AI Extraction logic and Calendar sync).</w:t>
      </w:r>
    </w:p>
    <w:p w14:paraId="6BAD5EDB" w14:textId="77777777" w:rsidR="00677D6A" w:rsidRPr="00677D6A" w:rsidRDefault="00677D6A" w:rsidP="00677D6A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77D6A">
        <w:rPr>
          <w:rFonts w:eastAsia="Times New Roman" w:cs="Times New Roman"/>
          <w:b/>
          <w:bCs/>
          <w:sz w:val="24"/>
          <w:szCs w:val="24"/>
        </w:rPr>
        <w:t>Non-Functional Requirements:</w:t>
      </w:r>
      <w:r w:rsidRPr="00677D6A">
        <w:rPr>
          <w:rFonts w:eastAsia="Times New Roman" w:cs="Times New Roman"/>
          <w:sz w:val="24"/>
          <w:szCs w:val="24"/>
        </w:rPr>
        <w:t xml:space="preserve"> (Performance for image-heavy feeds, latency for AI processing).</w:t>
      </w:r>
    </w:p>
    <w:p w14:paraId="751CE1E1" w14:textId="77777777" w:rsidR="00677D6A" w:rsidRPr="00677D6A" w:rsidRDefault="00677D6A" w:rsidP="00677D6A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77D6A">
        <w:rPr>
          <w:rFonts w:eastAsia="Times New Roman" w:cs="Times New Roman"/>
          <w:b/>
          <w:bCs/>
          <w:sz w:val="24"/>
          <w:szCs w:val="24"/>
        </w:rPr>
        <w:t>Success Metrics:</w:t>
      </w:r>
      <w:r w:rsidRPr="00677D6A">
        <w:rPr>
          <w:rFonts w:eastAsia="Times New Roman" w:cs="Times New Roman"/>
          <w:sz w:val="24"/>
          <w:szCs w:val="24"/>
        </w:rPr>
        <w:t xml:space="preserve"> (Flyers scanned per user, Gallery engagement rate).</w:t>
      </w:r>
    </w:p>
    <w:p w14:paraId="70126B59" w14:textId="77777777" w:rsidR="00677D6A" w:rsidRPr="00677D6A" w:rsidRDefault="00677D6A" w:rsidP="00677D6A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77D6A">
        <w:rPr>
          <w:rFonts w:eastAsia="Times New Roman" w:cs="Times New Roman"/>
          <w:b/>
          <w:bCs/>
          <w:sz w:val="24"/>
          <w:szCs w:val="24"/>
        </w:rPr>
        <w:lastRenderedPageBreak/>
        <w:t>Feature Prioritization:</w:t>
      </w:r>
      <w:r w:rsidRPr="00677D6A">
        <w:rPr>
          <w:rFonts w:eastAsia="Times New Roman" w:cs="Times New Roman"/>
          <w:sz w:val="24"/>
          <w:szCs w:val="24"/>
        </w:rPr>
        <w:t xml:space="preserve"> Using the MoSCoW framework for Phase 1.</w:t>
      </w:r>
    </w:p>
    <w:p w14:paraId="0DAD23DB" w14:textId="77777777" w:rsidR="00677D6A" w:rsidRPr="00677D6A" w:rsidRDefault="00677D6A" w:rsidP="00677D6A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77D6A">
        <w:rPr>
          <w:rFonts w:eastAsia="Times New Roman" w:cs="Times New Roman"/>
          <w:b/>
          <w:bCs/>
          <w:sz w:val="24"/>
          <w:szCs w:val="24"/>
        </w:rPr>
        <w:t>Note:</w:t>
      </w:r>
      <w:r w:rsidRPr="00677D6A">
        <w:rPr>
          <w:rFonts w:eastAsia="Times New Roman" w:cs="Times New Roman"/>
          <w:sz w:val="24"/>
          <w:szCs w:val="24"/>
        </w:rPr>
        <w:t xml:space="preserve"> The aesthetic must be tactile and physically inspired, avoiding a standard 'flat' app design in favor of a lived-in, personalized fridge door feel."</w:t>
      </w:r>
    </w:p>
    <w:p w14:paraId="0AC97FA2" w14:textId="77777777" w:rsidR="00CA0DB8" w:rsidRDefault="00CA0DB8"/>
    <w:sectPr w:rsidR="00CA0DB8" w:rsidSect="00A0499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C5244"/>
    <w:multiLevelType w:val="multilevel"/>
    <w:tmpl w:val="8CE6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96CAB"/>
    <w:multiLevelType w:val="multilevel"/>
    <w:tmpl w:val="40F43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7E404F"/>
    <w:multiLevelType w:val="multilevel"/>
    <w:tmpl w:val="A41E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BC51FC"/>
    <w:multiLevelType w:val="multilevel"/>
    <w:tmpl w:val="F750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9F7ECF"/>
    <w:multiLevelType w:val="multilevel"/>
    <w:tmpl w:val="284A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D6A"/>
    <w:rsid w:val="004A3D4D"/>
    <w:rsid w:val="00677D6A"/>
    <w:rsid w:val="00A04996"/>
    <w:rsid w:val="00CA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1D649"/>
  <w15:chartTrackingRefBased/>
  <w15:docId w15:val="{F22370BD-A509-49EE-902D-0B1A37819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996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04996"/>
    <w:pPr>
      <w:keepNext/>
      <w:keepLines/>
      <w:spacing w:before="36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04996"/>
    <w:pPr>
      <w:keepNext/>
      <w:keepLines/>
      <w:spacing w:before="24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04996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04996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996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996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04996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04996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677D6A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77D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9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Minh</dc:creator>
  <cp:keywords/>
  <dc:description/>
  <cp:lastModifiedBy>Quang Minh</cp:lastModifiedBy>
  <cp:revision>2</cp:revision>
  <dcterms:created xsi:type="dcterms:W3CDTF">2026-04-16T06:23:00Z</dcterms:created>
  <dcterms:modified xsi:type="dcterms:W3CDTF">2026-04-16T08:22:00Z</dcterms:modified>
</cp:coreProperties>
</file>