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85" w:rsidRDefault="006F7485" w:rsidP="006F7485">
      <w:pPr>
        <w:spacing w:before="120" w:after="120" w:line="360" w:lineRule="auto"/>
        <w:outlineLvl w:val="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2.5.2 </w:t>
      </w:r>
      <w:proofErr w:type="spellStart"/>
      <w:r>
        <w:rPr>
          <w:b/>
          <w:i/>
          <w:sz w:val="26"/>
          <w:szCs w:val="26"/>
        </w:rPr>
        <w:t>Thanh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toán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điện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tử</w:t>
      </w:r>
      <w:proofErr w:type="spellEnd"/>
    </w:p>
    <w:p w:rsidR="006F7485" w:rsidRDefault="006F7485" w:rsidP="006F7485">
      <w:pPr>
        <w:pStyle w:val="ListParagraph"/>
        <w:numPr>
          <w:ilvl w:val="0"/>
          <w:numId w:val="2"/>
        </w:numPr>
        <w:spacing w:before="120" w:after="120" w:line="360" w:lineRule="auto"/>
        <w:ind w:left="900"/>
        <w:outlineLvl w:val="0"/>
        <w:rPr>
          <w:b/>
          <w:i/>
          <w:sz w:val="26"/>
          <w:szCs w:val="26"/>
        </w:rPr>
      </w:pPr>
      <w:proofErr w:type="spellStart"/>
      <w:r w:rsidRPr="005E7DA6">
        <w:rPr>
          <w:b/>
          <w:i/>
          <w:sz w:val="26"/>
          <w:szCs w:val="26"/>
        </w:rPr>
        <w:t>Các</w:t>
      </w:r>
      <w:proofErr w:type="spellEnd"/>
      <w:r w:rsidRPr="005E7DA6">
        <w:rPr>
          <w:b/>
          <w:i/>
          <w:sz w:val="26"/>
          <w:szCs w:val="26"/>
        </w:rPr>
        <w:t xml:space="preserve"> </w:t>
      </w:r>
      <w:proofErr w:type="spellStart"/>
      <w:r w:rsidRPr="005E7DA6">
        <w:rPr>
          <w:b/>
          <w:i/>
          <w:sz w:val="26"/>
          <w:szCs w:val="26"/>
        </w:rPr>
        <w:t>dịch</w:t>
      </w:r>
      <w:proofErr w:type="spellEnd"/>
      <w:r w:rsidRPr="005E7DA6">
        <w:rPr>
          <w:b/>
          <w:i/>
          <w:sz w:val="26"/>
          <w:szCs w:val="26"/>
        </w:rPr>
        <w:t xml:space="preserve"> </w:t>
      </w:r>
      <w:proofErr w:type="spellStart"/>
      <w:r w:rsidRPr="005E7DA6">
        <w:rPr>
          <w:b/>
          <w:i/>
          <w:sz w:val="26"/>
          <w:szCs w:val="26"/>
        </w:rPr>
        <w:t>vụ</w:t>
      </w:r>
      <w:proofErr w:type="spellEnd"/>
      <w:r w:rsidRPr="005E7DA6">
        <w:rPr>
          <w:b/>
          <w:i/>
          <w:sz w:val="26"/>
          <w:szCs w:val="26"/>
        </w:rPr>
        <w:t xml:space="preserve"> </w:t>
      </w:r>
      <w:proofErr w:type="spellStart"/>
      <w:r w:rsidRPr="005E7DA6">
        <w:rPr>
          <w:b/>
          <w:i/>
          <w:sz w:val="26"/>
          <w:szCs w:val="26"/>
        </w:rPr>
        <w:t>thanh</w:t>
      </w:r>
      <w:proofErr w:type="spellEnd"/>
      <w:r w:rsidRPr="005E7DA6">
        <w:rPr>
          <w:b/>
          <w:i/>
          <w:sz w:val="26"/>
          <w:szCs w:val="26"/>
        </w:rPr>
        <w:t xml:space="preserve"> </w:t>
      </w:r>
      <w:proofErr w:type="spellStart"/>
      <w:r w:rsidRPr="005E7DA6">
        <w:rPr>
          <w:b/>
          <w:i/>
          <w:sz w:val="26"/>
          <w:szCs w:val="26"/>
        </w:rPr>
        <w:t>toán</w:t>
      </w:r>
      <w:proofErr w:type="spellEnd"/>
      <w:r w:rsidRPr="005E7DA6">
        <w:rPr>
          <w:b/>
          <w:i/>
          <w:sz w:val="26"/>
          <w:szCs w:val="26"/>
        </w:rPr>
        <w:t xml:space="preserve"> </w:t>
      </w:r>
      <w:proofErr w:type="spellStart"/>
      <w:r w:rsidRPr="005E7DA6">
        <w:rPr>
          <w:b/>
          <w:i/>
          <w:sz w:val="26"/>
          <w:szCs w:val="26"/>
        </w:rPr>
        <w:t>trực</w:t>
      </w:r>
      <w:proofErr w:type="spellEnd"/>
      <w:r w:rsidRPr="005E7DA6">
        <w:rPr>
          <w:b/>
          <w:i/>
          <w:sz w:val="26"/>
          <w:szCs w:val="26"/>
        </w:rPr>
        <w:t xml:space="preserve"> </w:t>
      </w:r>
      <w:proofErr w:type="spellStart"/>
      <w:r w:rsidRPr="005E7DA6">
        <w:rPr>
          <w:b/>
          <w:i/>
          <w:sz w:val="26"/>
          <w:szCs w:val="26"/>
        </w:rPr>
        <w:t>tuyến</w:t>
      </w:r>
      <w:proofErr w:type="spellEnd"/>
      <w:r w:rsidRPr="005E7DA6">
        <w:rPr>
          <w:b/>
          <w:i/>
          <w:sz w:val="26"/>
          <w:szCs w:val="26"/>
        </w:rPr>
        <w:t xml:space="preserve"> </w:t>
      </w:r>
      <w:proofErr w:type="spellStart"/>
      <w:r w:rsidRPr="005E7DA6">
        <w:rPr>
          <w:b/>
          <w:i/>
          <w:sz w:val="26"/>
          <w:szCs w:val="26"/>
        </w:rPr>
        <w:t>được</w:t>
      </w:r>
      <w:proofErr w:type="spellEnd"/>
      <w:r w:rsidRPr="005E7DA6">
        <w:rPr>
          <w:b/>
          <w:i/>
          <w:sz w:val="26"/>
          <w:szCs w:val="26"/>
        </w:rPr>
        <w:t xml:space="preserve"> </w:t>
      </w:r>
      <w:proofErr w:type="spellStart"/>
      <w:r w:rsidRPr="005E7DA6">
        <w:rPr>
          <w:b/>
          <w:i/>
          <w:sz w:val="26"/>
          <w:szCs w:val="26"/>
        </w:rPr>
        <w:t>nhúng</w:t>
      </w:r>
      <w:proofErr w:type="spellEnd"/>
      <w:r w:rsidRPr="005E7DA6">
        <w:rPr>
          <w:b/>
          <w:i/>
          <w:sz w:val="26"/>
          <w:szCs w:val="26"/>
        </w:rPr>
        <w:t xml:space="preserve"> </w:t>
      </w:r>
      <w:proofErr w:type="spellStart"/>
      <w:r w:rsidRPr="005E7DA6">
        <w:rPr>
          <w:b/>
          <w:i/>
          <w:sz w:val="26"/>
          <w:szCs w:val="26"/>
        </w:rPr>
        <w:t>vào</w:t>
      </w:r>
      <w:proofErr w:type="spellEnd"/>
      <w:r w:rsidRPr="005E7DA6">
        <w:rPr>
          <w:b/>
          <w:i/>
          <w:sz w:val="26"/>
          <w:szCs w:val="26"/>
        </w:rPr>
        <w:t xml:space="preserve"> website:</w:t>
      </w:r>
    </w:p>
    <w:p w:rsidR="006F7485" w:rsidRDefault="006F7485" w:rsidP="006F7485">
      <w:pPr>
        <w:spacing w:before="120" w:after="120" w:line="360" w:lineRule="auto"/>
        <w:outlineLvl w:val="0"/>
        <w:rPr>
          <w:b/>
          <w:i/>
          <w:sz w:val="26"/>
          <w:szCs w:val="26"/>
        </w:rPr>
      </w:pPr>
      <w:r>
        <w:rPr>
          <w:noProof/>
          <w:sz w:val="28"/>
          <w:szCs w:val="28"/>
        </w:rPr>
        <w:drawing>
          <wp:inline distT="0" distB="0" distL="0" distR="0" wp14:anchorId="69608D04" wp14:editId="380ED3DB">
            <wp:extent cx="5791835" cy="52386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2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85" w:rsidRDefault="006F7485" w:rsidP="006F7485">
      <w:pPr>
        <w:spacing w:before="120" w:after="120" w:line="360" w:lineRule="auto"/>
        <w:outlineLvl w:val="0"/>
        <w:rPr>
          <w:b/>
          <w:i/>
          <w:sz w:val="26"/>
          <w:szCs w:val="26"/>
        </w:rPr>
      </w:pPr>
    </w:p>
    <w:p w:rsidR="006F7485" w:rsidRPr="005E7DA6" w:rsidRDefault="006F7485" w:rsidP="006F7485">
      <w:pPr>
        <w:spacing w:before="120" w:after="120" w:line="360" w:lineRule="auto"/>
        <w:outlineLvl w:val="0"/>
        <w:rPr>
          <w:b/>
          <w:i/>
          <w:sz w:val="26"/>
          <w:szCs w:val="26"/>
        </w:rPr>
      </w:pPr>
    </w:p>
    <w:p w:rsidR="006F7485" w:rsidRDefault="006F7485" w:rsidP="006F7485">
      <w:pPr>
        <w:pStyle w:val="ListParagraph"/>
        <w:numPr>
          <w:ilvl w:val="1"/>
          <w:numId w:val="2"/>
        </w:numPr>
        <w:spacing w:before="120" w:after="120" w:line="360" w:lineRule="auto"/>
        <w:ind w:left="1350"/>
        <w:outlineLvl w:val="0"/>
        <w:rPr>
          <w:b/>
          <w:i/>
          <w:sz w:val="26"/>
          <w:szCs w:val="26"/>
        </w:rPr>
      </w:pPr>
      <w:proofErr w:type="spellStart"/>
      <w:r w:rsidRPr="005E7DA6">
        <w:rPr>
          <w:b/>
          <w:i/>
          <w:sz w:val="26"/>
          <w:szCs w:val="26"/>
        </w:rPr>
        <w:t>Ví</w:t>
      </w:r>
      <w:proofErr w:type="spellEnd"/>
      <w:r w:rsidRPr="005E7DA6">
        <w:rPr>
          <w:b/>
          <w:i/>
          <w:sz w:val="26"/>
          <w:szCs w:val="26"/>
        </w:rPr>
        <w:t xml:space="preserve"> </w:t>
      </w:r>
      <w:proofErr w:type="spellStart"/>
      <w:r w:rsidRPr="005E7DA6">
        <w:rPr>
          <w:b/>
          <w:i/>
          <w:sz w:val="26"/>
          <w:szCs w:val="26"/>
        </w:rPr>
        <w:t>điện</w:t>
      </w:r>
      <w:proofErr w:type="spellEnd"/>
      <w:r w:rsidRPr="005E7DA6">
        <w:rPr>
          <w:b/>
          <w:i/>
          <w:sz w:val="26"/>
          <w:szCs w:val="26"/>
        </w:rPr>
        <w:t xml:space="preserve"> </w:t>
      </w:r>
      <w:proofErr w:type="spellStart"/>
      <w:r w:rsidRPr="005E7DA6">
        <w:rPr>
          <w:b/>
          <w:i/>
          <w:sz w:val="26"/>
          <w:szCs w:val="26"/>
        </w:rPr>
        <w:t>tử</w:t>
      </w:r>
      <w:proofErr w:type="spellEnd"/>
      <w:r>
        <w:rPr>
          <w:b/>
          <w:i/>
          <w:sz w:val="26"/>
          <w:szCs w:val="26"/>
        </w:rPr>
        <w:t xml:space="preserve"> Nganluong.vn:</w:t>
      </w:r>
    </w:p>
    <w:p w:rsidR="006F7485" w:rsidRPr="003B4CD7" w:rsidRDefault="006F7485" w:rsidP="006F7485">
      <w:pPr>
        <w:pStyle w:val="ListParagraph"/>
        <w:numPr>
          <w:ilvl w:val="0"/>
          <w:numId w:val="1"/>
        </w:numPr>
        <w:spacing w:before="120" w:after="120" w:line="360" w:lineRule="auto"/>
        <w:outlineLvl w:val="0"/>
        <w:rPr>
          <w:sz w:val="26"/>
          <w:szCs w:val="26"/>
        </w:rPr>
      </w:pPr>
      <w:r w:rsidRPr="003B4CD7">
        <w:rPr>
          <w:sz w:val="26"/>
          <w:szCs w:val="26"/>
        </w:rPr>
        <w:t xml:space="preserve">NgânLượng.vn </w:t>
      </w:r>
      <w:proofErr w:type="spellStart"/>
      <w:r w:rsidRPr="003B4CD7">
        <w:rPr>
          <w:sz w:val="26"/>
          <w:szCs w:val="26"/>
        </w:rPr>
        <w:t>là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Ví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điện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tử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và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Cổng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Thanh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toán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Trực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tuyến</w:t>
      </w:r>
      <w:proofErr w:type="spellEnd"/>
      <w:r w:rsidRPr="003B4CD7">
        <w:rPr>
          <w:sz w:val="26"/>
          <w:szCs w:val="26"/>
        </w:rPr>
        <w:t xml:space="preserve"> (TTTT) </w:t>
      </w:r>
      <w:proofErr w:type="spellStart"/>
      <w:r w:rsidRPr="003B4CD7">
        <w:rPr>
          <w:sz w:val="26"/>
          <w:szCs w:val="26"/>
        </w:rPr>
        <w:t>tiên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phong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và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hàng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đầu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tại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Việt</w:t>
      </w:r>
      <w:proofErr w:type="spellEnd"/>
      <w:r w:rsidRPr="003B4CD7">
        <w:rPr>
          <w:sz w:val="26"/>
          <w:szCs w:val="26"/>
        </w:rPr>
        <w:t xml:space="preserve"> Nam, </w:t>
      </w:r>
      <w:proofErr w:type="spellStart"/>
      <w:r w:rsidRPr="003B4CD7">
        <w:rPr>
          <w:sz w:val="26"/>
          <w:szCs w:val="26"/>
        </w:rPr>
        <w:t>cả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về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sản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phẩm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dịch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vụ</w:t>
      </w:r>
      <w:proofErr w:type="spellEnd"/>
      <w:r w:rsidRPr="003B4CD7">
        <w:rPr>
          <w:sz w:val="26"/>
          <w:szCs w:val="26"/>
        </w:rPr>
        <w:t xml:space="preserve">, </w:t>
      </w:r>
      <w:proofErr w:type="spellStart"/>
      <w:r w:rsidRPr="003B4CD7">
        <w:rPr>
          <w:sz w:val="26"/>
          <w:szCs w:val="26"/>
        </w:rPr>
        <w:t>độ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phủ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thị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trường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và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lưu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lượng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thanh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toán</w:t>
      </w:r>
      <w:proofErr w:type="spellEnd"/>
      <w:r w:rsidRPr="003B4CD7">
        <w:rPr>
          <w:sz w:val="26"/>
          <w:szCs w:val="26"/>
        </w:rPr>
        <w:t xml:space="preserve">. </w:t>
      </w:r>
      <w:proofErr w:type="spellStart"/>
      <w:r w:rsidRPr="003B4CD7">
        <w:rPr>
          <w:sz w:val="26"/>
          <w:szCs w:val="26"/>
        </w:rPr>
        <w:t>Được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phát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triển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bởi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Nexttech</w:t>
      </w:r>
      <w:proofErr w:type="spellEnd"/>
      <w:r w:rsidRPr="003B4CD7">
        <w:rPr>
          <w:sz w:val="26"/>
          <w:szCs w:val="26"/>
        </w:rPr>
        <w:t xml:space="preserve"> Group (</w:t>
      </w:r>
      <w:proofErr w:type="spellStart"/>
      <w:r w:rsidRPr="003B4CD7">
        <w:rPr>
          <w:sz w:val="26"/>
          <w:szCs w:val="26"/>
        </w:rPr>
        <w:t>tiền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thân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là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lastRenderedPageBreak/>
        <w:t>PeaceSoft</w:t>
      </w:r>
      <w:proofErr w:type="spellEnd"/>
      <w:r w:rsidRPr="003B4CD7">
        <w:rPr>
          <w:sz w:val="26"/>
          <w:szCs w:val="26"/>
        </w:rPr>
        <w:t xml:space="preserve"> Group) </w:t>
      </w:r>
      <w:proofErr w:type="spellStart"/>
      <w:r w:rsidRPr="003B4CD7">
        <w:rPr>
          <w:sz w:val="26"/>
          <w:szCs w:val="26"/>
        </w:rPr>
        <w:t>từ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năm</w:t>
      </w:r>
      <w:proofErr w:type="spellEnd"/>
      <w:r w:rsidRPr="003B4CD7">
        <w:rPr>
          <w:sz w:val="26"/>
          <w:szCs w:val="26"/>
        </w:rPr>
        <w:t xml:space="preserve"> 2009, </w:t>
      </w:r>
      <w:proofErr w:type="spellStart"/>
      <w:r w:rsidRPr="003B4CD7">
        <w:rPr>
          <w:sz w:val="26"/>
          <w:szCs w:val="26"/>
        </w:rPr>
        <w:t>cho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phép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các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cá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nhân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và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doanh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nghiệp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gửi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và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nhận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tiền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thanh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toán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trên</w:t>
      </w:r>
      <w:proofErr w:type="spellEnd"/>
      <w:r w:rsidRPr="003B4CD7">
        <w:rPr>
          <w:sz w:val="26"/>
          <w:szCs w:val="26"/>
        </w:rPr>
        <w:t xml:space="preserve"> Internet NGAY TỨC THÌ </w:t>
      </w:r>
      <w:proofErr w:type="spellStart"/>
      <w:r w:rsidRPr="003B4CD7">
        <w:rPr>
          <w:sz w:val="26"/>
          <w:szCs w:val="26"/>
        </w:rPr>
        <w:t>một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cách</w:t>
      </w:r>
      <w:proofErr w:type="spellEnd"/>
      <w:r w:rsidRPr="003B4CD7">
        <w:rPr>
          <w:sz w:val="26"/>
          <w:szCs w:val="26"/>
        </w:rPr>
        <w:t xml:space="preserve"> AN TOÀN, TIỆN LỢI </w:t>
      </w:r>
      <w:proofErr w:type="spellStart"/>
      <w:r w:rsidRPr="003B4CD7">
        <w:rPr>
          <w:sz w:val="26"/>
          <w:szCs w:val="26"/>
        </w:rPr>
        <w:t>và</w:t>
      </w:r>
      <w:proofErr w:type="spellEnd"/>
      <w:r w:rsidRPr="003B4CD7">
        <w:rPr>
          <w:sz w:val="26"/>
          <w:szCs w:val="26"/>
        </w:rPr>
        <w:t xml:space="preserve"> ĐƯỢC BẢO VỆ!</w:t>
      </w:r>
    </w:p>
    <w:p w:rsidR="006F7485" w:rsidRDefault="006F7485" w:rsidP="006F7485">
      <w:pPr>
        <w:pStyle w:val="ListParagraph"/>
        <w:numPr>
          <w:ilvl w:val="0"/>
          <w:numId w:val="1"/>
        </w:numPr>
        <w:spacing w:before="120" w:after="120" w:line="360" w:lineRule="auto"/>
        <w:outlineLvl w:val="0"/>
        <w:rPr>
          <w:sz w:val="26"/>
          <w:szCs w:val="26"/>
        </w:rPr>
      </w:pPr>
      <w:r w:rsidRPr="003B4CD7">
        <w:rPr>
          <w:sz w:val="26"/>
          <w:szCs w:val="26"/>
        </w:rPr>
        <w:t xml:space="preserve">NgânLượng.vn </w:t>
      </w:r>
      <w:proofErr w:type="spellStart"/>
      <w:r w:rsidRPr="003B4CD7">
        <w:rPr>
          <w:sz w:val="26"/>
          <w:szCs w:val="26"/>
        </w:rPr>
        <w:t>hoạt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động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proofErr w:type="gramStart"/>
      <w:r w:rsidRPr="003B4CD7">
        <w:rPr>
          <w:sz w:val="26"/>
          <w:szCs w:val="26"/>
        </w:rPr>
        <w:t>theo</w:t>
      </w:r>
      <w:proofErr w:type="spellEnd"/>
      <w:proofErr w:type="gram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mô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hình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ví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điện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tử</w:t>
      </w:r>
      <w:proofErr w:type="spellEnd"/>
      <w:r w:rsidRPr="003B4CD7">
        <w:rPr>
          <w:sz w:val="26"/>
          <w:szCs w:val="26"/>
        </w:rPr>
        <w:t xml:space="preserve">, </w:t>
      </w:r>
      <w:proofErr w:type="spellStart"/>
      <w:r w:rsidRPr="003B4CD7">
        <w:rPr>
          <w:sz w:val="26"/>
          <w:szCs w:val="26"/>
        </w:rPr>
        <w:t>theo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đó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người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dùng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đăng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ký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tài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khoản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loại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cá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nhân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hoặc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doanh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nghiệp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với</w:t>
      </w:r>
      <w:proofErr w:type="spellEnd"/>
      <w:r w:rsidRPr="003B4CD7">
        <w:rPr>
          <w:sz w:val="26"/>
          <w:szCs w:val="26"/>
        </w:rPr>
        <w:t xml:space="preserve"> 3 </w:t>
      </w:r>
      <w:proofErr w:type="spellStart"/>
      <w:r w:rsidRPr="003B4CD7">
        <w:rPr>
          <w:sz w:val="26"/>
          <w:szCs w:val="26"/>
        </w:rPr>
        <w:t>chức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năng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chính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là</w:t>
      </w:r>
      <w:proofErr w:type="spellEnd"/>
      <w:r w:rsidRPr="003B4CD7">
        <w:rPr>
          <w:sz w:val="26"/>
          <w:szCs w:val="26"/>
        </w:rPr>
        <w:t xml:space="preserve">: </w:t>
      </w:r>
      <w:proofErr w:type="spellStart"/>
      <w:r w:rsidRPr="003B4CD7">
        <w:rPr>
          <w:sz w:val="26"/>
          <w:szCs w:val="26"/>
        </w:rPr>
        <w:t>Nạp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tiền</w:t>
      </w:r>
      <w:proofErr w:type="spellEnd"/>
      <w:r w:rsidRPr="003B4CD7">
        <w:rPr>
          <w:sz w:val="26"/>
          <w:szCs w:val="26"/>
        </w:rPr>
        <w:t xml:space="preserve">, </w:t>
      </w:r>
      <w:proofErr w:type="spellStart"/>
      <w:r w:rsidRPr="003B4CD7">
        <w:rPr>
          <w:sz w:val="26"/>
          <w:szCs w:val="26"/>
        </w:rPr>
        <w:t>Thanh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toán</w:t>
      </w:r>
      <w:proofErr w:type="spellEnd"/>
      <w:r w:rsidRPr="003B4CD7">
        <w:rPr>
          <w:sz w:val="26"/>
          <w:szCs w:val="26"/>
        </w:rPr>
        <w:t xml:space="preserve"> &amp; </w:t>
      </w:r>
      <w:proofErr w:type="spellStart"/>
      <w:r w:rsidRPr="003B4CD7">
        <w:rPr>
          <w:sz w:val="26"/>
          <w:szCs w:val="26"/>
        </w:rPr>
        <w:t>Rút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tiền</w:t>
      </w:r>
      <w:proofErr w:type="spellEnd"/>
      <w:r w:rsidRPr="003B4CD7">
        <w:rPr>
          <w:sz w:val="26"/>
          <w:szCs w:val="26"/>
        </w:rPr>
        <w:t xml:space="preserve">. </w:t>
      </w:r>
      <w:proofErr w:type="spellStart"/>
      <w:r w:rsidRPr="003B4CD7">
        <w:rPr>
          <w:sz w:val="26"/>
          <w:szCs w:val="26"/>
        </w:rPr>
        <w:t>Tất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cả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giao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dịch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đều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hoàn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toàn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trực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tuyến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thông</w:t>
      </w:r>
      <w:proofErr w:type="spellEnd"/>
      <w:r w:rsidRPr="003B4CD7">
        <w:rPr>
          <w:sz w:val="26"/>
          <w:szCs w:val="26"/>
        </w:rPr>
        <w:t xml:space="preserve"> qua </w:t>
      </w:r>
      <w:proofErr w:type="spellStart"/>
      <w:r w:rsidRPr="003B4CD7">
        <w:rPr>
          <w:sz w:val="26"/>
          <w:szCs w:val="26"/>
        </w:rPr>
        <w:t>thẻ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nội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địa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hoặc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quốc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tế</w:t>
      </w:r>
      <w:proofErr w:type="spellEnd"/>
      <w:r w:rsidRPr="003B4CD7">
        <w:rPr>
          <w:sz w:val="26"/>
          <w:szCs w:val="26"/>
        </w:rPr>
        <w:t xml:space="preserve">, </w:t>
      </w:r>
      <w:proofErr w:type="spellStart"/>
      <w:r w:rsidRPr="003B4CD7">
        <w:rPr>
          <w:sz w:val="26"/>
          <w:szCs w:val="26"/>
        </w:rPr>
        <w:t>tài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khoản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ngân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hàng</w:t>
      </w:r>
      <w:proofErr w:type="spellEnd"/>
      <w:r w:rsidRPr="003B4CD7">
        <w:rPr>
          <w:sz w:val="26"/>
          <w:szCs w:val="26"/>
        </w:rPr>
        <w:t xml:space="preserve">, </w:t>
      </w:r>
      <w:proofErr w:type="spellStart"/>
      <w:r w:rsidRPr="003B4CD7">
        <w:rPr>
          <w:sz w:val="26"/>
          <w:szCs w:val="26"/>
        </w:rPr>
        <w:t>thẻ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cào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điện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thoại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hoặc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các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hình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thức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tiện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dụng</w:t>
      </w:r>
      <w:proofErr w:type="spellEnd"/>
      <w:r w:rsidRPr="003B4CD7">
        <w:rPr>
          <w:sz w:val="26"/>
          <w:szCs w:val="26"/>
        </w:rPr>
        <w:t xml:space="preserve"> </w:t>
      </w:r>
      <w:proofErr w:type="spellStart"/>
      <w:r w:rsidRPr="003B4CD7">
        <w:rPr>
          <w:sz w:val="26"/>
          <w:szCs w:val="26"/>
        </w:rPr>
        <w:t>khác</w:t>
      </w:r>
      <w:proofErr w:type="spellEnd"/>
      <w:r w:rsidRPr="003B4CD7">
        <w:rPr>
          <w:sz w:val="26"/>
          <w:szCs w:val="26"/>
        </w:rPr>
        <w:t>.</w:t>
      </w:r>
    </w:p>
    <w:p w:rsidR="006F7485" w:rsidRPr="00F67F9C" w:rsidRDefault="006F7485" w:rsidP="006F7485">
      <w:pPr>
        <w:spacing w:before="120" w:after="120" w:line="360" w:lineRule="auto"/>
        <w:outlineLvl w:val="0"/>
        <w:rPr>
          <w:sz w:val="26"/>
          <w:szCs w:val="26"/>
        </w:rPr>
      </w:pPr>
      <w:r>
        <w:rPr>
          <w:noProof/>
        </w:rPr>
        <w:drawing>
          <wp:inline distT="0" distB="0" distL="0" distR="0" wp14:anchorId="73241BF5" wp14:editId="4B5173D9">
            <wp:extent cx="5791835" cy="3297654"/>
            <wp:effectExtent l="0" t="0" r="0" b="0"/>
            <wp:docPr id="8" name="Picture 8" descr="https://www.nganluong.vn/css/newhome/img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nganluong.vn/css/newhome/img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29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85" w:rsidRDefault="006F7485" w:rsidP="006F7485">
      <w:pPr>
        <w:pStyle w:val="ListParagraph"/>
        <w:spacing w:before="120" w:after="120" w:line="360" w:lineRule="auto"/>
        <w:ind w:left="0"/>
        <w:outlineLvl w:val="0"/>
        <w:rPr>
          <w:b/>
          <w:i/>
          <w:sz w:val="26"/>
          <w:szCs w:val="2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13B646" wp14:editId="714480F4">
            <wp:extent cx="5791835" cy="2844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E3" w:rsidRPr="003A7EE3" w:rsidRDefault="003A7EE3" w:rsidP="003A7EE3">
      <w:pPr>
        <w:pStyle w:val="ListParagraph"/>
        <w:spacing w:before="120" w:after="120" w:line="360" w:lineRule="auto"/>
        <w:ind w:left="0"/>
        <w:jc w:val="center"/>
        <w:outlineLvl w:val="0"/>
        <w:rPr>
          <w:i/>
          <w:szCs w:val="26"/>
        </w:rPr>
      </w:pPr>
      <w:proofErr w:type="spellStart"/>
      <w:r>
        <w:rPr>
          <w:i/>
          <w:szCs w:val="26"/>
        </w:rPr>
        <w:t>Tích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hợp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nút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thanh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toán</w:t>
      </w:r>
      <w:proofErr w:type="spellEnd"/>
    </w:p>
    <w:p w:rsidR="003A7EE3" w:rsidRDefault="003A7EE3" w:rsidP="006F7485">
      <w:pPr>
        <w:pStyle w:val="ListParagraph"/>
        <w:spacing w:before="120" w:after="120" w:line="360" w:lineRule="auto"/>
        <w:ind w:left="0"/>
        <w:outlineLvl w:val="0"/>
        <w:rPr>
          <w:b/>
          <w:i/>
          <w:sz w:val="26"/>
          <w:szCs w:val="26"/>
        </w:rPr>
      </w:pPr>
      <w:r>
        <w:rPr>
          <w:noProof/>
          <w:szCs w:val="28"/>
        </w:rPr>
        <w:drawing>
          <wp:inline distT="0" distB="0" distL="0" distR="0" wp14:anchorId="4658612E" wp14:editId="4794F45B">
            <wp:extent cx="5943600" cy="423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E3" w:rsidRPr="003A7EE3" w:rsidRDefault="003A7EE3" w:rsidP="003A7EE3">
      <w:pPr>
        <w:pStyle w:val="ListParagraph"/>
        <w:spacing w:before="120" w:after="120" w:line="360" w:lineRule="auto"/>
        <w:ind w:left="0"/>
        <w:jc w:val="center"/>
        <w:outlineLvl w:val="0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Trang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toán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khách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hàng</w:t>
      </w:r>
      <w:proofErr w:type="spellEnd"/>
    </w:p>
    <w:p w:rsidR="006F7485" w:rsidRDefault="006F7485" w:rsidP="006F7485">
      <w:pPr>
        <w:pStyle w:val="ListParagraph"/>
        <w:numPr>
          <w:ilvl w:val="1"/>
          <w:numId w:val="2"/>
        </w:numPr>
        <w:spacing w:before="120" w:after="120" w:line="360" w:lineRule="auto"/>
        <w:ind w:left="1350"/>
        <w:outlineLvl w:val="0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Ví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điện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tử</w:t>
      </w:r>
      <w:proofErr w:type="spellEnd"/>
      <w:r>
        <w:rPr>
          <w:b/>
          <w:i/>
          <w:sz w:val="26"/>
          <w:szCs w:val="26"/>
        </w:rPr>
        <w:t xml:space="preserve"> BaoKim.vn</w:t>
      </w:r>
      <w:bookmarkStart w:id="0" w:name="_GoBack"/>
      <w:bookmarkEnd w:id="0"/>
    </w:p>
    <w:p w:rsidR="00261F0D" w:rsidRDefault="00261F0D"/>
    <w:sectPr w:rsidR="0026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74AB6"/>
    <w:multiLevelType w:val="hybridMultilevel"/>
    <w:tmpl w:val="F0F47DF8"/>
    <w:lvl w:ilvl="0" w:tplc="04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">
    <w:nsid w:val="1A1304F4"/>
    <w:multiLevelType w:val="hybridMultilevel"/>
    <w:tmpl w:val="F3C2F11C"/>
    <w:lvl w:ilvl="0" w:tplc="E78EB8D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85"/>
    <w:rsid w:val="00261F0D"/>
    <w:rsid w:val="003A7EE3"/>
    <w:rsid w:val="006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8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F7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8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8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F7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8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Tien</dc:creator>
  <cp:lastModifiedBy>Le Minh Tien</cp:lastModifiedBy>
  <cp:revision>2</cp:revision>
  <dcterms:created xsi:type="dcterms:W3CDTF">2017-03-24T05:57:00Z</dcterms:created>
  <dcterms:modified xsi:type="dcterms:W3CDTF">2017-03-24T05:59:00Z</dcterms:modified>
</cp:coreProperties>
</file>