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64"/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Bài 2: CẢNH SÁT (7đ)</w:t>
      </w:r>
    </w:p>
    <w:p w:rsidP="00000000" w:rsidRPr="00000000" w:rsidR="00000000" w:rsidDel="00000000" w:rsidRDefault="00000000">
      <w:pPr>
        <w:widowControl w:val="0"/>
        <w:spacing w:lineRule="auto" w:line="264"/>
        <w:contextualSpacing w:val="0"/>
        <w:jc w:val="right"/>
        <w:rPr/>
      </w:pPr>
      <w:r w:rsidRPr="00000000" w:rsidR="00000000" w:rsidDel="00000000">
        <w:rPr>
          <w:b w:val="1"/>
          <w:i w:val="1"/>
          <w:sz w:val="26"/>
          <w:rtl w:val="0"/>
        </w:rPr>
        <w:t xml:space="preserve">Tên file chương trình CANHSAT.PAS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Gigel và Costel là hai cảnh sát cùng làm việc với nhau nhiều năm. Có ba hình thức phạt vi phạm như sau :</w:t>
      </w:r>
    </w:p>
    <w:tbl>
      <w:tblPr>
        <w:tblStyle w:val="Table1"/>
        <w:bidiVisual w:val="0"/>
        <w:tblW w:w="833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50"/>
        <w:gridCol w:w="2960"/>
        <w:gridCol w:w="2150"/>
        <w:gridCol w:w="1970"/>
        <w:tblGridChange w:id="0">
          <w:tblGrid>
            <w:gridCol w:w="1250"/>
            <w:gridCol w:w="2960"/>
            <w:gridCol w:w="2150"/>
            <w:gridCol w:w="19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6"/>
                <w:rtl w:val="0"/>
              </w:rPr>
              <w:t xml:space="preserve">Loại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b w:val="1"/>
                <w:sz w:val="26"/>
                <w:rtl w:val="0"/>
              </w:rPr>
              <w:t xml:space="preserve">Lý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6"/>
                <w:rtl w:val="0"/>
              </w:rPr>
              <w:t xml:space="preserve">Tiền phạt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6"/>
                <w:rtl w:val="0"/>
              </w:rPr>
              <w:t xml:space="preserve">TG xử lý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Người đi bộ vi phạm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T1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Xe nhỏ vi phạm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T2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Xe to vi phạm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sz w:val="26"/>
                <w:rtl w:val="0"/>
              </w:rPr>
              <w:t xml:space="preserve">T3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Khi xử lý các vi phạm loại 1 và 2 chỉ cần một người, còn loại 3 cần hai. Nếu xử phạt ở thời điểm X và thời gian xử lý là Y thì việc xử phạt kết thúc tại thời điểm X+Y. Hai người làm việc từ thời điểm 1 và phải kết thúc công việc ở thời điểm T. Thời gian tính theo phút.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Có rất nhiều vi phạm, họ cần chọn các vi phạm cần xử lý sao cho tổng tiền phạt nhiều nhất.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Dữ liệu vào được cho bởi file canhsat.inp trong đó dòng thứ nhất ghi số nguyên dương T, dòng thứ i, 2≤i≤4 ghi hai số nguyên dương S</w:t>
      </w:r>
      <w:r w:rsidRPr="00000000" w:rsidR="00000000" w:rsidDel="00000000">
        <w:rPr>
          <w:sz w:val="26"/>
          <w:vertAlign w:val="subscript"/>
          <w:rtl w:val="0"/>
        </w:rPr>
        <w:t xml:space="preserve">i-1</w:t>
      </w:r>
      <w:r w:rsidRPr="00000000" w:rsidR="00000000" w:rsidDel="00000000">
        <w:rPr>
          <w:sz w:val="26"/>
          <w:rtl w:val="0"/>
        </w:rPr>
        <w:t xml:space="preserve">,T</w:t>
      </w:r>
      <w:r w:rsidRPr="00000000" w:rsidR="00000000" w:rsidDel="00000000">
        <w:rPr>
          <w:sz w:val="26"/>
          <w:vertAlign w:val="subscript"/>
          <w:rtl w:val="0"/>
        </w:rPr>
        <w:t xml:space="preserve">i-1</w:t>
      </w:r>
      <w:r w:rsidRPr="00000000" w:rsidR="00000000" w:rsidDel="00000000">
        <w:rPr>
          <w:sz w:val="26"/>
          <w:rtl w:val="0"/>
        </w:rPr>
        <w:t xml:space="preserve">. Dòng thứ 5 ghi số N là số vi phạm, trong N dòng tiếp theo, mỗi dòng ghi hai số 1/2/3 (loại vi phạm) và thời điểm vi phạm. Các thời điểm vi phạm theo trình tự thời gian.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Ghi ra dòng thứ nhất của file canhsat.out tổng số tiền thu được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Các hạn chế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sz w:val="26"/>
          <w:rtl w:val="0"/>
        </w:rPr>
        <w:t xml:space="preserve">0 &lt; T, T1, T2, T3 &lt;301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sz w:val="26"/>
          <w:rtl w:val="0"/>
        </w:rPr>
        <w:t xml:space="preserve">0 &lt; S1, S2, S3 &lt; 51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sz w:val="26"/>
          <w:rtl w:val="0"/>
        </w:rPr>
        <w:t xml:space="preserve">0 &lt; N &lt; 501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sz w:val="26"/>
          <w:rtl w:val="0"/>
        </w:rPr>
        <w:t xml:space="preserve">Có thể có các vi phạm xảy ra ở cùng thời điểm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Ví dụ: </w:t>
      </w:r>
    </w:p>
    <w:tbl>
      <w:tblPr>
        <w:tblStyle w:val="Table2"/>
        <w:bidiVisual w:val="0"/>
        <w:tblW w:w="49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510"/>
        <w:gridCol w:w="2465"/>
        <w:tblGridChange w:id="0">
          <w:tblGrid>
            <w:gridCol w:w="2510"/>
            <w:gridCol w:w="2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CANHSAT.INP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CANHSAT.OUT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300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10 20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30 30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50 25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8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1 5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3 10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3 20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1 130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2 142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2 160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3 180</w:t>
            </w:r>
          </w:p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2 280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980" w:firstLine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140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CANHSAT.docx</dc:title>
</cp:coreProperties>
</file>