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64"/>
        <w:contextualSpacing w:val="0"/>
        <w:jc w:val="both"/>
        <w:rPr/>
      </w:pPr>
      <w:r w:rsidRPr="00000000" w:rsidR="00000000" w:rsidDel="00000000">
        <w:rPr>
          <w:b w:val="1"/>
          <w:sz w:val="26"/>
          <w:rtl w:val="0"/>
        </w:rPr>
        <w:t xml:space="preserve">Bài 1. CỬA SỔ (6đ)</w:t>
      </w:r>
    </w:p>
    <w:p w:rsidP="00000000" w:rsidRPr="00000000" w:rsidR="00000000" w:rsidDel="00000000" w:rsidRDefault="00000000">
      <w:pPr>
        <w:widowControl w:val="0"/>
        <w:spacing w:lineRule="auto" w:line="264"/>
        <w:contextualSpacing w:val="0"/>
        <w:jc w:val="right"/>
        <w:rPr/>
      </w:pPr>
      <w:r w:rsidRPr="00000000" w:rsidR="00000000" w:rsidDel="00000000">
        <w:rPr>
          <w:b w:val="1"/>
          <w:i w:val="1"/>
          <w:sz w:val="26"/>
          <w:rtl w:val="0"/>
        </w:rPr>
        <w:t xml:space="preserve">Tên file chương trình CUASO.PAS</w:t>
      </w:r>
    </w:p>
    <w:p w:rsidP="00000000" w:rsidRPr="00000000" w:rsidR="00000000" w:rsidDel="00000000" w:rsidRDefault="00000000">
      <w:pPr>
        <w:widowControl w:val="0"/>
        <w:contextualSpacing w:val="0"/>
        <w:rPr/>
      </w:pPr>
      <w:r w:rsidRPr="00000000" w:rsidR="00000000" w:rsidDel="00000000">
        <w:rPr>
          <w:sz w:val="26"/>
          <w:rtl w:val="0"/>
        </w:rPr>
        <w:t xml:space="preserve">Khi làm việc trong môi trường Windows, ta thường mở  nhiều cửa sổ. Mỗi cửa sổ là một hình chữ nhật có các cạnh song song với các cạnh màn hình gồm một số ô trong một lưới 10000x10000 ô vuông đơn vị, các dòng đánh số 1, 2, . . từ bên trên, các cột đánh số 1, 2, . . từ bên trái. Nh­ư vậy, mỗi cửa sổ được cho bởi vị trí ô trái trên và ô phải dưới. Nếu bấm chuột vào ô phải trên của cửa sổ, cửa sổ sẽ bị đóng lại.</w:t>
      </w:r>
    </w:p>
    <w:p w:rsidP="00000000" w:rsidRPr="00000000" w:rsidR="00000000" w:rsidDel="00000000" w:rsidRDefault="00000000">
      <w:pPr>
        <w:keepNext w:val="0"/>
        <w:keepLines w:val="0"/>
        <w:widowControl w:val="0"/>
        <w:contextualSpacing w:val="0"/>
        <w:rPr/>
      </w:pPr>
      <w:r w:rsidRPr="00000000" w:rsidR="00000000" w:rsidDel="00000000">
        <w:rPr>
          <w:sz w:val="26"/>
          <w:rtl w:val="0"/>
        </w:rPr>
        <w:t xml:space="preserve">Trong quá trình mở các cửa sổ, cửa sổ mở sau có thể che một phần cửa sổ mở trước và một cửa sổ chỉ có thể đóng được nếu ô phải trên của nó không bị che.</w:t>
      </w:r>
    </w:p>
    <w:p w:rsidP="00000000" w:rsidRPr="00000000" w:rsidR="00000000" w:rsidDel="00000000" w:rsidRDefault="00000000">
      <w:pPr>
        <w:keepNext w:val="0"/>
        <w:keepLines w:val="0"/>
        <w:widowControl w:val="0"/>
        <w:contextualSpacing w:val="0"/>
        <w:rPr/>
      </w:pPr>
      <w:r w:rsidRPr="00000000" w:rsidR="00000000" w:rsidDel="00000000">
        <w:rPr>
          <w:sz w:val="26"/>
          <w:rtl w:val="0"/>
        </w:rPr>
        <w:t xml:space="preserve">Bài toán đặt ra như­ sau: cho dãy N cửa sổ với tên 1..N  đ­ược mở ra theo thứ tự đó, cần phải dùng ít nhất bao nhiêu lần đóng cửa sổ để có thể đóng được cửa sổ 1.</w:t>
      </w:r>
    </w:p>
    <w:p w:rsidP="00000000" w:rsidRPr="00000000" w:rsidR="00000000" w:rsidDel="00000000" w:rsidRDefault="00000000">
      <w:pPr>
        <w:keepNext w:val="0"/>
        <w:keepLines w:val="0"/>
        <w:widowControl w:val="0"/>
        <w:contextualSpacing w:val="0"/>
        <w:rPr/>
      </w:pPr>
      <w:r w:rsidRPr="00000000" w:rsidR="00000000" w:rsidDel="00000000">
        <w:rPr>
          <w:sz w:val="26"/>
          <w:rtl w:val="0"/>
        </w:rPr>
        <w:t xml:space="preserve">Dữ liệu vào được cho bởi file CUASO.INP trong đó dòng thứ nhất ghi số N£100. Tiếp theo là N dòng, dòng thứ i ghi bốn số U, V, X, Y với ý nghĩa ô trái trên của cửa sổ thứ i là [U,V], ô phải dưới của cửa sổ thứ i là [X,Y].</w:t>
      </w:r>
    </w:p>
    <w:p w:rsidP="00000000" w:rsidRPr="00000000" w:rsidR="00000000" w:rsidDel="00000000" w:rsidRDefault="00000000">
      <w:pPr>
        <w:keepNext w:val="0"/>
        <w:keepLines w:val="0"/>
        <w:widowControl w:val="0"/>
        <w:contextualSpacing w:val="0"/>
        <w:rPr/>
      </w:pPr>
      <w:r w:rsidRPr="00000000" w:rsidR="00000000" w:rsidDel="00000000">
        <w:rPr>
          <w:sz w:val="26"/>
          <w:rtl w:val="0"/>
        </w:rPr>
        <w:t xml:space="preserve">Kết quả ghi ra file CUASO.OUT như­ sau: dòng thứ nhất ghi số S là số lần đóng cửa sổ, dòng thứ hai ghi S số hiệu cửa sổ lần lượt đóng.</w:t>
      </w:r>
    </w:p>
    <w:p w:rsidP="00000000" w:rsidRPr="00000000" w:rsidR="00000000" w:rsidDel="00000000" w:rsidRDefault="00000000">
      <w:pPr>
        <w:keepNext w:val="0"/>
        <w:keepLines w:val="0"/>
        <w:widowControl w:val="0"/>
        <w:contextualSpacing w:val="0"/>
        <w:rPr/>
      </w:pPr>
      <w:r w:rsidRPr="00000000" w:rsidR="00000000" w:rsidDel="00000000">
        <w:rPr>
          <w:sz w:val="26"/>
          <w:rtl w:val="0"/>
        </w:rPr>
        <w:t xml:space="preserve">Ví dụ:</w:t>
      </w:r>
    </w:p>
    <w:tbl>
      <w:tblPr>
        <w:tblStyle w:val="Table1"/>
        <w:bidiVisual w:val="0"/>
        <w:tblW w:w="61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260"/>
        <w:gridCol w:w="2915"/>
        <w:tblGridChange w:id="0">
          <w:tblGrid>
            <w:gridCol w:w="3260"/>
            <w:gridCol w:w="2915"/>
          </w:tblGrid>
        </w:tblGridChange>
      </w:tblGrid>
      <w:tr>
        <w:tc>
          <w:tcPr>
            <w:tcMar>
              <w:top w:w="100.0" w:type="dxa"/>
              <w:left w:w="100.0" w:type="dxa"/>
              <w:bottom w:w="100.0" w:type="dxa"/>
              <w:right w:w="100.0" w:type="dxa"/>
            </w:tcMar>
          </w:tcPr>
          <w:p w:rsidP="00000000" w:rsidRPr="00000000" w:rsidR="00000000" w:rsidDel="00000000" w:rsidRDefault="00000000">
            <w:pPr>
              <w:widowControl w:val="0"/>
              <w:ind w:left="1900" w:firstLine="0"/>
              <w:contextualSpacing w:val="0"/>
              <w:rPr/>
            </w:pPr>
            <w:r w:rsidRPr="00000000" w:rsidR="00000000" w:rsidDel="00000000">
              <w:rPr>
                <w:b w:val="1"/>
                <w:sz w:val="26"/>
                <w:rtl w:val="0"/>
              </w:rPr>
              <w:t xml:space="preserve">CUASO.INP</w:t>
            </w:r>
          </w:p>
        </w:tc>
        <w:tc>
          <w:tcPr>
            <w:tcMar>
              <w:top w:w="100.0" w:type="dxa"/>
              <w:left w:w="100.0" w:type="dxa"/>
              <w:bottom w:w="100.0" w:type="dxa"/>
              <w:right w:w="100.0" w:type="dxa"/>
            </w:tcMar>
          </w:tcPr>
          <w:p w:rsidP="00000000" w:rsidRPr="00000000" w:rsidR="00000000" w:rsidDel="00000000" w:rsidRDefault="00000000">
            <w:pPr>
              <w:widowControl w:val="0"/>
              <w:ind w:left="1900" w:firstLine="0"/>
              <w:contextualSpacing w:val="0"/>
              <w:rPr/>
            </w:pPr>
            <w:r w:rsidRPr="00000000" w:rsidR="00000000" w:rsidDel="00000000">
              <w:rPr>
                <w:b w:val="1"/>
                <w:sz w:val="26"/>
                <w:rtl w:val="0"/>
              </w:rPr>
              <w:t xml:space="preserve">CUASO.OUT</w:t>
            </w:r>
          </w:p>
        </w:tc>
      </w:tr>
      <w:tr>
        <w:tc>
          <w:tcPr>
            <w:tcMar>
              <w:top w:w="100.0" w:type="dxa"/>
              <w:left w:w="100.0" w:type="dxa"/>
              <w:bottom w:w="100.0" w:type="dxa"/>
              <w:right w:w="100.0" w:type="dxa"/>
            </w:tcMar>
          </w:tcPr>
          <w:p w:rsidP="00000000" w:rsidRPr="00000000" w:rsidR="00000000" w:rsidDel="00000000" w:rsidRDefault="00000000">
            <w:pPr>
              <w:widowControl w:val="0"/>
              <w:ind w:left="1900" w:firstLine="0"/>
              <w:contextualSpacing w:val="0"/>
              <w:rPr/>
            </w:pPr>
            <w:r w:rsidRPr="00000000" w:rsidR="00000000" w:rsidDel="00000000">
              <w:rPr>
                <w:sz w:val="26"/>
                <w:rtl w:val="0"/>
              </w:rPr>
              <w:t xml:space="preserve">3</w:t>
            </w:r>
          </w:p>
          <w:p w:rsidP="00000000" w:rsidRPr="00000000" w:rsidR="00000000" w:rsidDel="00000000" w:rsidRDefault="00000000">
            <w:pPr>
              <w:widowControl w:val="0"/>
              <w:ind w:left="1900" w:firstLine="0"/>
              <w:contextualSpacing w:val="0"/>
              <w:rPr/>
            </w:pPr>
            <w:r w:rsidRPr="00000000" w:rsidR="00000000" w:rsidDel="00000000">
              <w:rPr>
                <w:sz w:val="26"/>
                <w:rtl w:val="0"/>
              </w:rPr>
              <w:t xml:space="preserve">3 1 6 4</w:t>
            </w:r>
          </w:p>
          <w:p w:rsidP="00000000" w:rsidRPr="00000000" w:rsidR="00000000" w:rsidDel="00000000" w:rsidRDefault="00000000">
            <w:pPr>
              <w:widowControl w:val="0"/>
              <w:ind w:left="1900" w:firstLine="0"/>
              <w:contextualSpacing w:val="0"/>
              <w:rPr/>
            </w:pPr>
            <w:r w:rsidRPr="00000000" w:rsidR="00000000" w:rsidDel="00000000">
              <w:rPr>
                <w:sz w:val="26"/>
                <w:rtl w:val="0"/>
              </w:rPr>
              <w:t xml:space="preserve">1 2 4 6</w:t>
            </w:r>
          </w:p>
          <w:p w:rsidP="00000000" w:rsidRPr="00000000" w:rsidR="00000000" w:rsidDel="00000000" w:rsidRDefault="00000000">
            <w:pPr>
              <w:widowControl w:val="0"/>
              <w:ind w:left="1900" w:firstLine="0"/>
              <w:contextualSpacing w:val="0"/>
              <w:rPr/>
            </w:pPr>
            <w:r w:rsidRPr="00000000" w:rsidR="00000000" w:rsidDel="00000000">
              <w:rPr>
                <w:sz w:val="26"/>
                <w:rtl w:val="0"/>
              </w:rPr>
              <w:t xml:space="preserve">2 3 5 5</w:t>
            </w:r>
          </w:p>
        </w:tc>
        <w:tc>
          <w:tcPr>
            <w:tcMar>
              <w:top w:w="100.0" w:type="dxa"/>
              <w:left w:w="100.0" w:type="dxa"/>
              <w:bottom w:w="100.0" w:type="dxa"/>
              <w:right w:w="100.0" w:type="dxa"/>
            </w:tcMar>
          </w:tcPr>
          <w:p w:rsidP="00000000" w:rsidRPr="00000000" w:rsidR="00000000" w:rsidDel="00000000" w:rsidRDefault="00000000">
            <w:pPr>
              <w:widowControl w:val="0"/>
              <w:ind w:left="1900" w:firstLine="0"/>
              <w:contextualSpacing w:val="0"/>
              <w:rPr/>
            </w:pPr>
            <w:r w:rsidRPr="00000000" w:rsidR="00000000" w:rsidDel="00000000">
              <w:rPr>
                <w:sz w:val="26"/>
                <w:rtl w:val="0"/>
              </w:rPr>
              <w:t xml:space="preserve">3</w:t>
            </w:r>
          </w:p>
          <w:p w:rsidP="00000000" w:rsidRPr="00000000" w:rsidR="00000000" w:rsidDel="00000000" w:rsidRDefault="00000000">
            <w:pPr>
              <w:widowControl w:val="0"/>
              <w:ind w:left="1900" w:firstLine="0"/>
              <w:contextualSpacing w:val="0"/>
              <w:rPr/>
            </w:pPr>
            <w:r w:rsidRPr="00000000" w:rsidR="00000000" w:rsidDel="00000000">
              <w:rPr>
                <w:sz w:val="26"/>
                <w:rtl w:val="0"/>
              </w:rPr>
              <w:t xml:space="preserve">3 2 1</w:t>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CUASO.docx</dc:title>
</cp:coreProperties>
</file>