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Tìm số Fibonacci thứ n (0 &lt; n &lt; 90).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Dữ liệu vào: cho trong file văn bản fibn.inp chỉ gồm 1 số 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Kết quả: ghi ra file văn bản fibn.out 1 số duy nhất là số Fibonacci thứ n tìm được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FIBN.docx</dc:title>
</cp:coreProperties>
</file>