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http://vn.spoj.com/problems/XUCXAC/</w:t>
        </w:r>
      </w:hyperlink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vn.spoj.com/problems/XUCXAC/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XUCXAC.docx</dc:title>
</cp:coreProperties>
</file>