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Cho 1 xâu S độ dài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- Hậu tố của xâu S bắt đầu từ vị trí I là xâu S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=S[I..n]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- Hàm Z của xâu S là dãy 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, 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, 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,...,Z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 trong đó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 là độ dài lớn nhất đoạn trùng khớp 2 xâu S và S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I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 = k với k lớn nhất sao cho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S[1]=S[I]; S[2]=S[I+1],...S[k]=S[I+k-1]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và S[k+1] &lt;&gt; S[I+k]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Quy ước: Z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 =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Ứng dụng 1: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Cho xâu S và T. Đếm số lần xâu S xuất hiện trong 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=&gt; -  Xét xâu X = S + ‘*’ + 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    -  Xây dựng hàm Z cho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    -  Cho i từ từ n+2 tới n+m+1, Tìm Z[i] = |n|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=&gt; DONE.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8"/>
          <w:u w:val="single"/>
          <w:rtl w:val="0"/>
        </w:rPr>
        <w:t xml:space="preserve">st.pas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Ứng dụng 2: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Cho xâu S (|S|=n). Viết liên tiếp 1 số lần sâu S nhận được 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Cho T. Tìm xâu S có độ dài nỏ nhất để viết từ S được 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=&gt; DONE.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8"/>
          <w:u w:val="single"/>
          <w:rtl w:val="0"/>
        </w:rPr>
        <w:t xml:space="preserve">nenxau.pas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Ứng dụng 3: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Cho xâu S. Hãy đếm số xâu con khác nhau trong xâu S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Hàm Z và ứng dụng.docx</dc:title>
</cp:coreProperties>
</file>