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92267" w14:textId="2911C88C" w:rsidR="001B6236" w:rsidRPr="00F658A5" w:rsidRDefault="00F8021D">
      <w:pPr>
        <w:rPr>
          <w:rFonts w:ascii="Times New Roman" w:hAnsi="Times New Roman" w:cs="Times New Roman"/>
          <w:b/>
          <w:bCs/>
          <w:sz w:val="24"/>
          <w:szCs w:val="24"/>
        </w:rPr>
      </w:pPr>
      <w:r w:rsidRPr="00F658A5">
        <w:rPr>
          <w:rFonts w:ascii="Times New Roman" w:hAnsi="Times New Roman" w:cs="Times New Roman"/>
          <w:b/>
          <w:bCs/>
          <w:sz w:val="24"/>
          <w:szCs w:val="24"/>
        </w:rPr>
        <w:t>1.GIỚI THIỆU SƠ LƯỢC VỀ AUTOSAR CLASSIC</w:t>
      </w:r>
    </w:p>
    <w:p w14:paraId="3EAED5C8" w14:textId="69537D1A"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Chào các bạn, mình là Tùng Ngô và hôm nay mình sẽ giới thiệu về một chủ đề rất thú vị: AUTOSAR. Đây là một chuỗi video hướng dẫn chia sẻ kiến thức từ cơ bản đến nâng cao về AUTOSAR dành cho những người mới bắt đầu. Bài viết này sẽ giải thích chi tiết về AUTOSAR và tại sao nó quan trọng trong lập trình nhúng trên xe hơi.</w:t>
      </w:r>
      <w:r>
        <w:rPr>
          <w:rFonts w:ascii="Times New Roman" w:eastAsia="Times New Roman" w:hAnsi="Times New Roman" w:cs="Times New Roman"/>
          <w:kern w:val="0"/>
          <w:sz w:val="24"/>
          <w:szCs w:val="24"/>
          <w14:ligatures w14:val="none"/>
        </w:rPr>
        <w:t xml:space="preserve"> .</w:t>
      </w:r>
    </w:p>
    <w:p w14:paraId="544C31C5"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658A5">
        <w:rPr>
          <w:rFonts w:ascii="Times New Roman" w:eastAsia="Times New Roman" w:hAnsi="Times New Roman" w:cs="Times New Roman"/>
          <w:b/>
          <w:bCs/>
          <w:kern w:val="0"/>
          <w:sz w:val="24"/>
          <w:szCs w:val="24"/>
          <w14:ligatures w14:val="none"/>
        </w:rPr>
        <w:t>AUTOSAR là gì?</w:t>
      </w:r>
    </w:p>
    <w:p w14:paraId="0A1E43C9"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AUTOSAR (AUTomotive Open System ARchitecture) là một tiêu chuẩn kiến trúc mở cho phần mềm trên xe hơi. Tiêu chuẩn này được tạo ra để giải quyết vấn đề phức tạp ngày càng tăng của hệ thống điện tử và phần mềm trong xe hơi. Để dễ hiểu hơn, chúng ta sẽ dùng một số analogies (so sánh đơn giản) sau đây:</w:t>
      </w:r>
    </w:p>
    <w:p w14:paraId="461B3B1A" w14:textId="77777777" w:rsidR="00F658A5" w:rsidRPr="00F658A5" w:rsidRDefault="00F658A5" w:rsidP="00F658A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Hệ thống phức tạp của xe hơi giống như một tòa nhà với nhiều phòng</w:t>
      </w:r>
      <w:r w:rsidRPr="00F658A5">
        <w:rPr>
          <w:rFonts w:ascii="Times New Roman" w:eastAsia="Times New Roman" w:hAnsi="Times New Roman" w:cs="Times New Roman"/>
          <w:kern w:val="0"/>
          <w:sz w:val="24"/>
          <w:szCs w:val="24"/>
          <w14:ligatures w14:val="none"/>
        </w:rPr>
        <w:t>: Mỗi phòng có một chức năng riêng (điều hòa, ánh sáng, an ninh, v.v.). Trong xe hơi, mỗi "phòng" này là một module phần mềm hoặc phần cứng điều khiển một chức năng cụ thể như động cơ, phanh, hoặc hệ thống giải trí.</w:t>
      </w:r>
    </w:p>
    <w:p w14:paraId="1DB7406B" w14:textId="77777777" w:rsidR="00F658A5" w:rsidRPr="00F658A5" w:rsidRDefault="00F658A5" w:rsidP="00F658A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Chuẩn hóa giống như sử dụng cùng một loại phích cắm điện trong tất cả các phòng</w:t>
      </w:r>
      <w:r w:rsidRPr="00F658A5">
        <w:rPr>
          <w:rFonts w:ascii="Times New Roman" w:eastAsia="Times New Roman" w:hAnsi="Times New Roman" w:cs="Times New Roman"/>
          <w:kern w:val="0"/>
          <w:sz w:val="24"/>
          <w:szCs w:val="24"/>
          <w14:ligatures w14:val="none"/>
        </w:rPr>
        <w:t>: Trước khi có AUTOSAR, các hãng xe và nhà cung cấp phần mềm sử dụng các tiêu chuẩn riêng, giống như mỗi phòng trong tòa nhà sử dụng một loại phích cắm khác nhau. Điều này gây khó khăn khi cần sửa chữa hoặc nâng cấp. AUTOSAR cung cấp một "phích cắm" chung, giúp tất cả các module có thể dễ dàng kết nối và tương tác với nhau.</w:t>
      </w:r>
    </w:p>
    <w:p w14:paraId="1A2F18E6"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658A5">
        <w:rPr>
          <w:rFonts w:ascii="Times New Roman" w:eastAsia="Times New Roman" w:hAnsi="Times New Roman" w:cs="Times New Roman"/>
          <w:b/>
          <w:bCs/>
          <w:kern w:val="0"/>
          <w:sz w:val="24"/>
          <w:szCs w:val="24"/>
          <w14:ligatures w14:val="none"/>
        </w:rPr>
        <w:t>Lý do AUTOSAR ra đời</w:t>
      </w:r>
    </w:p>
    <w:p w14:paraId="1BDAE2BC"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Ngày nay, hệ thống điện tử trong xe hơi ngày càng phức tạp và yêu cầu cao về an toàn, tốc độ, và kiểm soát khí thải. Do đó, AUTOSAR ra đời để chuẩn hóa và đơn giản hóa quá trình phát triển phần mềm nhúng trong xe hơi. Một số lý do chính bao gồm:</w:t>
      </w:r>
    </w:p>
    <w:p w14:paraId="3738FC19" w14:textId="77777777" w:rsidR="00F658A5" w:rsidRPr="00F658A5" w:rsidRDefault="00F658A5" w:rsidP="00F658A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Phức tạp của hệ thống tăng lên</w:t>
      </w:r>
      <w:r w:rsidRPr="00F658A5">
        <w:rPr>
          <w:rFonts w:ascii="Times New Roman" w:eastAsia="Times New Roman" w:hAnsi="Times New Roman" w:cs="Times New Roman"/>
          <w:kern w:val="0"/>
          <w:sz w:val="24"/>
          <w:szCs w:val="24"/>
          <w14:ligatures w14:val="none"/>
        </w:rPr>
        <w:t>: Giống như việc xây dựng một tòa nhà cao tầng cần có bản thiết kế chi tiết và chuẩn hóa để các tầng có thể hoạt động mượt mà với nhau, hệ thống điện tử trong xe cũng cần một kiến trúc chuẩn để quản lý các module khác nhau một cách hiệu quả.</w:t>
      </w:r>
    </w:p>
    <w:p w14:paraId="202C0E98" w14:textId="77777777" w:rsidR="00F658A5" w:rsidRPr="00F658A5" w:rsidRDefault="00F658A5" w:rsidP="00F658A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Yêu cầu an toàn và hiệu suất</w:t>
      </w:r>
      <w:r w:rsidRPr="00F658A5">
        <w:rPr>
          <w:rFonts w:ascii="Times New Roman" w:eastAsia="Times New Roman" w:hAnsi="Times New Roman" w:cs="Times New Roman"/>
          <w:kern w:val="0"/>
          <w:sz w:val="24"/>
          <w:szCs w:val="24"/>
          <w14:ligatures w14:val="none"/>
        </w:rPr>
        <w:t>: Giống như việc lắp đặt hệ thống báo cháy chuẩn trong tòa nhà để đảm bảo an toàn, AUTOSAR cung cấp các tiêu chuẩn giúp các module phần mềm tuân thủ yêu cầu an toàn và hiệu suất cao.</w:t>
      </w:r>
    </w:p>
    <w:p w14:paraId="5538A9F2" w14:textId="77777777" w:rsidR="00F658A5" w:rsidRPr="00F658A5" w:rsidRDefault="00F658A5" w:rsidP="00F658A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Khả năng tái sử dụng và mở rộng</w:t>
      </w:r>
      <w:r w:rsidRPr="00F658A5">
        <w:rPr>
          <w:rFonts w:ascii="Times New Roman" w:eastAsia="Times New Roman" w:hAnsi="Times New Roman" w:cs="Times New Roman"/>
          <w:kern w:val="0"/>
          <w:sz w:val="24"/>
          <w:szCs w:val="24"/>
          <w14:ligatures w14:val="none"/>
        </w:rPr>
        <w:t>: Tương tự như việc sử dụng gạch chuẩn trong xây dựng để có thể mở rộng tòa nhà dễ dàng sau này, AUTOSAR cho phép các module phần mềm được tái sử dụng và dễ dàng nâng cấp.</w:t>
      </w:r>
    </w:p>
    <w:p w14:paraId="79DC82C0"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658A5">
        <w:rPr>
          <w:rFonts w:ascii="Times New Roman" w:eastAsia="Times New Roman" w:hAnsi="Times New Roman" w:cs="Times New Roman"/>
          <w:b/>
          <w:bCs/>
          <w:kern w:val="0"/>
          <w:sz w:val="24"/>
          <w:szCs w:val="24"/>
          <w14:ligatures w14:val="none"/>
        </w:rPr>
        <w:t>Kiến trúc của AUTOSAR</w:t>
      </w:r>
    </w:p>
    <w:p w14:paraId="1B90F7CA"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Kiến trúc của AUTOSAR được chia thành ba lớp chính, giúp tách biệt các phần phụ thuộc vào phần cứng và phần mềm:</w:t>
      </w:r>
    </w:p>
    <w:p w14:paraId="237EB390" w14:textId="77777777" w:rsidR="00F658A5" w:rsidRPr="00F658A5" w:rsidRDefault="00F658A5" w:rsidP="00F658A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lastRenderedPageBreak/>
        <w:t>Microcontroller Abstraction Layer (MCAL)</w:t>
      </w:r>
      <w:r w:rsidRPr="00F658A5">
        <w:rPr>
          <w:rFonts w:ascii="Times New Roman" w:eastAsia="Times New Roman" w:hAnsi="Times New Roman" w:cs="Times New Roman"/>
          <w:kern w:val="0"/>
          <w:sz w:val="24"/>
          <w:szCs w:val="24"/>
          <w14:ligatures w14:val="none"/>
        </w:rPr>
        <w:t>: Đây là lớp thấp nhất, tương đương với nền móng của tòa nhà, chịu trách nhiệm giao tiếp trực tiếp với phần cứng (vi điều khiển). MCAL cung cấp các hàm để điều khiển các thiết bị phần cứng cụ thể như chân GPIO, ADC, UART, v.v.</w:t>
      </w:r>
    </w:p>
    <w:p w14:paraId="4EBB511C" w14:textId="77777777" w:rsidR="00F658A5" w:rsidRPr="00F658A5" w:rsidRDefault="00F658A5" w:rsidP="00F658A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Basic Software (BSW)</w:t>
      </w:r>
      <w:r w:rsidRPr="00F658A5">
        <w:rPr>
          <w:rFonts w:ascii="Times New Roman" w:eastAsia="Times New Roman" w:hAnsi="Times New Roman" w:cs="Times New Roman"/>
          <w:kern w:val="0"/>
          <w:sz w:val="24"/>
          <w:szCs w:val="24"/>
          <w14:ligatures w14:val="none"/>
        </w:rPr>
        <w:t>: Lớp này nằm trên MCAL và cung cấp các dịch vụ cơ bản, giống như hệ thống điện, nước trong tòa nhà. BSW bao gồm các module như OS, memory services, communication services, và system services.</w:t>
      </w:r>
    </w:p>
    <w:p w14:paraId="0323890D" w14:textId="77777777" w:rsidR="00F658A5" w:rsidRPr="00F658A5" w:rsidRDefault="00F658A5" w:rsidP="00F658A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Runtime Environment (RTE)</w:t>
      </w:r>
      <w:r w:rsidRPr="00F658A5">
        <w:rPr>
          <w:rFonts w:ascii="Times New Roman" w:eastAsia="Times New Roman" w:hAnsi="Times New Roman" w:cs="Times New Roman"/>
          <w:kern w:val="0"/>
          <w:sz w:val="24"/>
          <w:szCs w:val="24"/>
          <w14:ligatures w14:val="none"/>
        </w:rPr>
        <w:t>: Lớp này giống như hệ thống quản lý trung tâm của tòa nhà, giúp các ứng dụng và dịch vụ khác nhau giao tiếp với nhau. RTE đảm bảo rằng các ứng dụng không cần phải biết về các chi tiết cụ thể của phần cứng mà chúng đang chạy trên.</w:t>
      </w:r>
    </w:p>
    <w:p w14:paraId="054D5E17"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658A5">
        <w:rPr>
          <w:rFonts w:ascii="Times New Roman" w:eastAsia="Times New Roman" w:hAnsi="Times New Roman" w:cs="Times New Roman"/>
          <w:b/>
          <w:bCs/>
          <w:kern w:val="0"/>
          <w:sz w:val="24"/>
          <w:szCs w:val="24"/>
          <w14:ligatures w14:val="none"/>
        </w:rPr>
        <w:t>Lợi ích của AUTOSAR</w:t>
      </w:r>
    </w:p>
    <w:p w14:paraId="041F4BD6" w14:textId="77777777" w:rsidR="00F658A5" w:rsidRPr="00F658A5" w:rsidRDefault="00F658A5" w:rsidP="00F658A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Tăng tính tương thích</w:t>
      </w:r>
      <w:r w:rsidRPr="00F658A5">
        <w:rPr>
          <w:rFonts w:ascii="Times New Roman" w:eastAsia="Times New Roman" w:hAnsi="Times New Roman" w:cs="Times New Roman"/>
          <w:kern w:val="0"/>
          <w:sz w:val="24"/>
          <w:szCs w:val="24"/>
          <w14:ligatures w14:val="none"/>
        </w:rPr>
        <w:t>: Giúp các module phần mềm từ các nhà cung cấp khác nhau có thể làm việc cùng nhau một cách trơn tru.</w:t>
      </w:r>
    </w:p>
    <w:p w14:paraId="3FAD130B" w14:textId="77777777" w:rsidR="00F658A5" w:rsidRPr="00F658A5" w:rsidRDefault="00F658A5" w:rsidP="00F658A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Giảm thời gian phát triển</w:t>
      </w:r>
      <w:r w:rsidRPr="00F658A5">
        <w:rPr>
          <w:rFonts w:ascii="Times New Roman" w:eastAsia="Times New Roman" w:hAnsi="Times New Roman" w:cs="Times New Roman"/>
          <w:kern w:val="0"/>
          <w:sz w:val="24"/>
          <w:szCs w:val="24"/>
          <w14:ligatures w14:val="none"/>
        </w:rPr>
        <w:t>: Cho phép tái sử dụng các module phần mềm đã phát triển trước đó, giúp tiết kiệm thời gian và công sức.</w:t>
      </w:r>
    </w:p>
    <w:p w14:paraId="6DC0746C" w14:textId="77777777" w:rsidR="00F658A5" w:rsidRPr="00F658A5" w:rsidRDefault="00F658A5" w:rsidP="00F658A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Nâng cao chất lượng và độ tin cậy</w:t>
      </w:r>
      <w:r w:rsidRPr="00F658A5">
        <w:rPr>
          <w:rFonts w:ascii="Times New Roman" w:eastAsia="Times New Roman" w:hAnsi="Times New Roman" w:cs="Times New Roman"/>
          <w:kern w:val="0"/>
          <w:sz w:val="24"/>
          <w:szCs w:val="24"/>
          <w14:ligatures w14:val="none"/>
        </w:rPr>
        <w:t>: Đảm bảo các tiêu chuẩn an toàn và chất lượng cao, giúp giảm lỗi và tăng độ tin cậy của hệ thống.</w:t>
      </w:r>
    </w:p>
    <w:p w14:paraId="7B0CE256" w14:textId="526D1AED" w:rsidR="008746F8" w:rsidRPr="008746F8" w:rsidRDefault="008746F8" w:rsidP="008746F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3F6E02" w14:textId="77777777" w:rsidR="00F8021D" w:rsidRDefault="00F8021D" w:rsidP="008746F8">
      <w:pPr>
        <w:spacing w:before="100" w:beforeAutospacing="1" w:after="100" w:afterAutospacing="1" w:line="240" w:lineRule="auto"/>
        <w:outlineLvl w:val="2"/>
        <w:rPr>
          <w:rFonts w:ascii="Times New Roman" w:hAnsi="Times New Roman" w:cs="Times New Roman"/>
          <w:b/>
          <w:bCs/>
          <w:sz w:val="24"/>
          <w:szCs w:val="24"/>
        </w:rPr>
      </w:pPr>
    </w:p>
    <w:p w14:paraId="083D2916"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08E140F0"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3AEEC4A3"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467DEEB5"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4D73D206"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7C6BD21E"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038A2A17"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74C5BF62"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3D46A859"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723F03ED"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21DEAEBB"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5470E367" w14:textId="2643EF4F"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r>
        <w:rPr>
          <w:rFonts w:ascii="Times New Roman" w:hAnsi="Times New Roman" w:cs="Times New Roman"/>
          <w:b/>
          <w:bCs/>
          <w:sz w:val="24"/>
          <w:szCs w:val="24"/>
        </w:rPr>
        <w:lastRenderedPageBreak/>
        <w:t>2.</w:t>
      </w:r>
      <w:r w:rsidRPr="00F658A5">
        <w:rPr>
          <w:rFonts w:ascii="Times New Roman" w:hAnsi="Times New Roman" w:cs="Times New Roman"/>
          <w:b/>
          <w:bCs/>
          <w:sz w:val="24"/>
          <w:szCs w:val="24"/>
        </w:rPr>
        <w:t>GIỚI THIỆU TỔNG QUAN VỀ SOFTWARE ARCHITECTURE</w:t>
      </w:r>
    </w:p>
    <w:p w14:paraId="5FC796C0"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Chào các bạn, chào mừng các bạn đến với video thứ hai trong loạt video về AUTOSAR. Trong video này, chúng ta sẽ đi sâu hơn vào việc phát triển phần mềm nhúng theo hướng AUTOSAR và sẽ có một số ví dụ cụ thể để minh họa. Trước tiên, mình sẽ tóm tắt nhanh lại một số khái niệm quan trọng từ video trước để mọi người có thể theo dõi dễ dàng hơn.</w:t>
      </w:r>
    </w:p>
    <w:p w14:paraId="06EF2F20"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8A5">
        <w:rPr>
          <w:rFonts w:ascii="Times New Roman" w:eastAsia="Times New Roman" w:hAnsi="Times New Roman" w:cs="Times New Roman"/>
          <w:b/>
          <w:bCs/>
          <w:kern w:val="0"/>
          <w:sz w:val="27"/>
          <w:szCs w:val="27"/>
          <w14:ligatures w14:val="none"/>
        </w:rPr>
        <w:t>Tổng quan về AUTOSAR</w:t>
      </w:r>
    </w:p>
    <w:p w14:paraId="20EF9D44"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AUTOSAR là một tiêu chuẩn kiến trúc mở cho phần mềm trên xe hơi, giúp chuẩn hóa và đơn giản hóa việc phát triển phần mềm nhúng phức tạp. Mục tiêu của AUTOSAR là tăng tính tương thích, giảm thời gian phát triển, và nâng cao chất lượng phần mềm.</w:t>
      </w:r>
    </w:p>
    <w:p w14:paraId="23710DDA"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8A5">
        <w:rPr>
          <w:rFonts w:ascii="Times New Roman" w:eastAsia="Times New Roman" w:hAnsi="Times New Roman" w:cs="Times New Roman"/>
          <w:b/>
          <w:bCs/>
          <w:kern w:val="0"/>
          <w:sz w:val="27"/>
          <w:szCs w:val="27"/>
          <w14:ligatures w14:val="none"/>
        </w:rPr>
        <w:t>Ví dụ về lập trình nhúng đèn giao thông</w:t>
      </w:r>
    </w:p>
    <w:p w14:paraId="432D16FF"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Trong ví dụ ở video trước, chúng ta đã thảo luận về việc sử dụng đèn giao thông với các trạng thái đèn xanh và đèn đỏ. Bây giờ, mình sẽ giới thiệu chi tiết hơn về cách triển khai ví dụ này theo phong cách AUTOSAR.</w:t>
      </w:r>
    </w:p>
    <w:p w14:paraId="55A24022" w14:textId="5701736F" w:rsidR="00F658A5" w:rsidRPr="00F658A5" w:rsidRDefault="00F658A5" w:rsidP="00F658A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Giải pháp truyền thống</w:t>
      </w:r>
      <w:r w:rsidRPr="00F658A5">
        <w:rPr>
          <w:rFonts w:ascii="Times New Roman" w:eastAsia="Times New Roman" w:hAnsi="Times New Roman" w:cs="Times New Roman"/>
          <w:kern w:val="0"/>
          <w:sz w:val="24"/>
          <w:szCs w:val="24"/>
          <w14:ligatures w14:val="none"/>
        </w:rPr>
        <w:t>: Khi bạn lập trình theo cách truyền thống, bạn có thể viết một đoạn mã như sau để điều khiển đèn:</w:t>
      </w:r>
    </w:p>
    <w:p w14:paraId="4C8343CC"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timer_event() {</w:t>
      </w:r>
    </w:p>
    <w:p w14:paraId="62CCD514"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if (timer == GREEN_LIGHT_TIMER) {</w:t>
      </w:r>
    </w:p>
    <w:p w14:paraId="671756A6"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Tắt đèn đỏ</w:t>
      </w:r>
    </w:p>
    <w:p w14:paraId="05641E36"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GPIO_Pin_Write(RED_LED_PIN, LOW);</w:t>
      </w:r>
    </w:p>
    <w:p w14:paraId="6CE7B36A"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Bật đèn xanh</w:t>
      </w:r>
    </w:p>
    <w:p w14:paraId="0FDAD362"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GPIO_Pin_Write(GREEN_LED_PIN, HIGH);</w:t>
      </w:r>
    </w:p>
    <w:p w14:paraId="58EC2367"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else if (timer == RED_LIGHT_TIMER) {</w:t>
      </w:r>
    </w:p>
    <w:p w14:paraId="76170739"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Tắt đèn xanh</w:t>
      </w:r>
    </w:p>
    <w:p w14:paraId="6C7D099E"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GPIO_Pin_Write(GREEN_LED_PIN, LOW);</w:t>
      </w:r>
    </w:p>
    <w:p w14:paraId="13E6F29B"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Bật đèn đỏ</w:t>
      </w:r>
    </w:p>
    <w:p w14:paraId="1DF5CFB2"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GPIO_Pin_Write(RED_LED_PIN, HIGH);</w:t>
      </w:r>
    </w:p>
    <w:p w14:paraId="7A2D99A8"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w:t>
      </w:r>
    </w:p>
    <w:p w14:paraId="426CB280"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5F08A4B3" w14:textId="77777777" w:rsidR="00F658A5" w:rsidRPr="00F658A5" w:rsidRDefault="00F658A5" w:rsidP="00F658A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Giải pháp theo AUTOSAR</w:t>
      </w:r>
      <w:r w:rsidRPr="00F658A5">
        <w:rPr>
          <w:rFonts w:ascii="Times New Roman" w:eastAsia="Times New Roman" w:hAnsi="Times New Roman" w:cs="Times New Roman"/>
          <w:kern w:val="0"/>
          <w:sz w:val="24"/>
          <w:szCs w:val="24"/>
          <w14:ligatures w14:val="none"/>
        </w:rPr>
        <w:t>: Khi áp dụng AUTOSAR, mã sẽ được tách ra thành các module riêng biệt, đảm bảo tính tái sử dụng và dễ bảo trì:</w:t>
      </w:r>
    </w:p>
    <w:p w14:paraId="3620AA66" w14:textId="6F88AE8A" w:rsidR="00F658A5" w:rsidRPr="00F658A5" w:rsidRDefault="00F658A5" w:rsidP="00F658A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Application Layer</w:t>
      </w:r>
      <w:r w:rsidRPr="00F658A5">
        <w:rPr>
          <w:rFonts w:ascii="Times New Roman" w:eastAsia="Times New Roman" w:hAnsi="Times New Roman" w:cs="Times New Roman"/>
          <w:kern w:val="0"/>
          <w:sz w:val="24"/>
          <w:szCs w:val="24"/>
          <w14:ligatures w14:val="none"/>
        </w:rPr>
        <w:t>: Lớp ứng dụng sẽ chỉ định các hành động cụ thể như bật hoặc tắt đèn mà không quan tâm đến chi tiết phần cứng.</w:t>
      </w:r>
    </w:p>
    <w:p w14:paraId="1E35CB92"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switch_red_light(bool state) {</w:t>
      </w:r>
    </w:p>
    <w:p w14:paraId="10CF6294"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if (state) {</w:t>
      </w:r>
    </w:p>
    <w:p w14:paraId="7F0586A0"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Rte_Write_Port_LED_RED(ON);</w:t>
      </w:r>
    </w:p>
    <w:p w14:paraId="120AB78A"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else {</w:t>
      </w:r>
    </w:p>
    <w:p w14:paraId="402FF616"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Rte_Write_Port_LED_RED(OFF);</w:t>
      </w:r>
    </w:p>
    <w:p w14:paraId="0B007260"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w:t>
      </w:r>
    </w:p>
    <w:p w14:paraId="2B30922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0164EF97"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8483785"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lastRenderedPageBreak/>
        <w:t>void switch_green_light(bool state) {</w:t>
      </w:r>
    </w:p>
    <w:p w14:paraId="25869D9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if (state) {</w:t>
      </w:r>
    </w:p>
    <w:p w14:paraId="3859937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Rte_Write_Port_LED_GREEN(ON);</w:t>
      </w:r>
    </w:p>
    <w:p w14:paraId="5F7C5034"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else {</w:t>
      </w:r>
    </w:p>
    <w:p w14:paraId="3F1DD3FA"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Rte_Write_Port_LED_GREEN(OFF);</w:t>
      </w:r>
    </w:p>
    <w:p w14:paraId="7659E5AC"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w:t>
      </w:r>
    </w:p>
    <w:p w14:paraId="71CCFF1A"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60637FF4"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430A90D"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timer_event() {</w:t>
      </w:r>
    </w:p>
    <w:p w14:paraId="39D249C4"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if (timer == GREEN_LIGHT_TIMER) {</w:t>
      </w:r>
    </w:p>
    <w:p w14:paraId="5364A936"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switch_red_light(false);</w:t>
      </w:r>
    </w:p>
    <w:p w14:paraId="57BC619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switch_green_light(true);</w:t>
      </w:r>
    </w:p>
    <w:p w14:paraId="70F9E4E7"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else if (timer == RED_LIGHT_TIMER) {</w:t>
      </w:r>
    </w:p>
    <w:p w14:paraId="3DCF7172"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switch_green_light(false);</w:t>
      </w:r>
    </w:p>
    <w:p w14:paraId="5A40023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switch_red_light(true);</w:t>
      </w:r>
    </w:p>
    <w:p w14:paraId="64A310F0"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w:t>
      </w:r>
    </w:p>
    <w:p w14:paraId="5ECDB029"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7CFB21B1" w14:textId="3F139F64" w:rsidR="00F658A5" w:rsidRPr="00F658A5" w:rsidRDefault="00F658A5" w:rsidP="00F658A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MCAL Layer</w:t>
      </w:r>
      <w:r w:rsidRPr="00F658A5">
        <w:rPr>
          <w:rFonts w:ascii="Times New Roman" w:eastAsia="Times New Roman" w:hAnsi="Times New Roman" w:cs="Times New Roman"/>
          <w:kern w:val="0"/>
          <w:sz w:val="24"/>
          <w:szCs w:val="24"/>
          <w14:ligatures w14:val="none"/>
        </w:rPr>
        <w:t>: Lớp này chứa mã phần cứng cụ thể, được trừu tượng hóa bởi AUTOSAR.</w:t>
      </w:r>
    </w:p>
    <w:p w14:paraId="494886F3"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Rte_Write_Port_LED_RED(bool state) {</w:t>
      </w:r>
    </w:p>
    <w:p w14:paraId="7E6DF7A8"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GPIO_Pin_Write(RED_LED_PIN, state);</w:t>
      </w:r>
    </w:p>
    <w:p w14:paraId="5BC2F100"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60A46856"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E439531"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Rte_Write_Port_LED_GREEN(bool state) {</w:t>
      </w:r>
    </w:p>
    <w:p w14:paraId="21BF4C7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GPIO_Pin_Write(GREEN_LED_PIN, state);</w:t>
      </w:r>
    </w:p>
    <w:p w14:paraId="42E679DB"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1EDD989C"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8A5">
        <w:rPr>
          <w:rFonts w:ascii="Times New Roman" w:eastAsia="Times New Roman" w:hAnsi="Times New Roman" w:cs="Times New Roman"/>
          <w:b/>
          <w:bCs/>
          <w:kern w:val="0"/>
          <w:sz w:val="27"/>
          <w:szCs w:val="27"/>
          <w14:ligatures w14:val="none"/>
        </w:rPr>
        <w:t>Kiến trúc của AUTOSAR</w:t>
      </w:r>
    </w:p>
    <w:p w14:paraId="3634482D"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AUTOSAR chia kiến trúc phần mềm thành các lớp để tách biệt các phần phụ thuộc vào phần cứng và phần mềm:</w:t>
      </w:r>
    </w:p>
    <w:p w14:paraId="0EC1C656" w14:textId="77777777" w:rsidR="00F658A5" w:rsidRPr="00F658A5" w:rsidRDefault="00F658A5" w:rsidP="00F658A5">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Microcontroller Abstraction Layer (MCAL)</w:t>
      </w:r>
      <w:r w:rsidRPr="00F658A5">
        <w:rPr>
          <w:rFonts w:ascii="Times New Roman" w:eastAsia="Times New Roman" w:hAnsi="Times New Roman" w:cs="Times New Roman"/>
          <w:kern w:val="0"/>
          <w:sz w:val="24"/>
          <w:szCs w:val="24"/>
          <w14:ligatures w14:val="none"/>
        </w:rPr>
        <w:t>: Tương tự như nền móng của tòa nhà, MCAL cung cấp giao diện để điều khiển phần cứng.</w:t>
      </w:r>
    </w:p>
    <w:p w14:paraId="3AE27881" w14:textId="77777777" w:rsidR="00F658A5" w:rsidRPr="00F658A5" w:rsidRDefault="00F658A5" w:rsidP="00F658A5">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Basic Software (BSW)</w:t>
      </w:r>
      <w:r w:rsidRPr="00F658A5">
        <w:rPr>
          <w:rFonts w:ascii="Times New Roman" w:eastAsia="Times New Roman" w:hAnsi="Times New Roman" w:cs="Times New Roman"/>
          <w:kern w:val="0"/>
          <w:sz w:val="24"/>
          <w:szCs w:val="24"/>
          <w14:ligatures w14:val="none"/>
        </w:rPr>
        <w:t>: Giống như hệ thống điện và nước trong tòa nhà, BSW cung cấp các dịch vụ cơ bản.</w:t>
      </w:r>
    </w:p>
    <w:p w14:paraId="1D35CD99" w14:textId="77777777" w:rsidR="00F658A5" w:rsidRPr="00F658A5" w:rsidRDefault="00F658A5" w:rsidP="00F658A5">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Runtime Environment (RTE)</w:t>
      </w:r>
      <w:r w:rsidRPr="00F658A5">
        <w:rPr>
          <w:rFonts w:ascii="Times New Roman" w:eastAsia="Times New Roman" w:hAnsi="Times New Roman" w:cs="Times New Roman"/>
          <w:kern w:val="0"/>
          <w:sz w:val="24"/>
          <w:szCs w:val="24"/>
          <w14:ligatures w14:val="none"/>
        </w:rPr>
        <w:t>: Hệ thống quản lý trung tâm, giúp các ứng dụng và dịch vụ giao tiếp với nhau mà không cần biết chi tiết phần cứng.</w:t>
      </w:r>
    </w:p>
    <w:p w14:paraId="341D2D2A"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8A5">
        <w:rPr>
          <w:rFonts w:ascii="Times New Roman" w:eastAsia="Times New Roman" w:hAnsi="Times New Roman" w:cs="Times New Roman"/>
          <w:b/>
          <w:bCs/>
          <w:kern w:val="0"/>
          <w:sz w:val="27"/>
          <w:szCs w:val="27"/>
          <w14:ligatures w14:val="none"/>
        </w:rPr>
        <w:t>Tương tác giữa các lớp trong AUTOSAR</w:t>
      </w:r>
    </w:p>
    <w:p w14:paraId="5E5A8224"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AUTOSAR đảm bảo rằng các lớp khác nhau có thể giao tiếp thông qua các giao diện chuẩn hóa. Điều này giúp cho việc phát triển và bảo trì phần mềm trở nên dễ dàng hơn. Ví dụ, trong hệ thống đèn giao thông, lớp Application chỉ cần gọi các hàm từ lớp RTE mà không cần biết chi tiết cách các chân GPIO hoạt động.</w:t>
      </w:r>
    </w:p>
    <w:p w14:paraId="513F8FC5"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8A5">
        <w:rPr>
          <w:rFonts w:ascii="Times New Roman" w:eastAsia="Times New Roman" w:hAnsi="Times New Roman" w:cs="Times New Roman"/>
          <w:b/>
          <w:bCs/>
          <w:kern w:val="0"/>
          <w:sz w:val="27"/>
          <w:szCs w:val="27"/>
          <w14:ligatures w14:val="none"/>
        </w:rPr>
        <w:t>Tính linh hoạt và mở rộng của AUTOSAR</w:t>
      </w:r>
    </w:p>
    <w:p w14:paraId="0E7B599A"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lastRenderedPageBreak/>
        <w:t>Một trong những lợi ích lớn nhất của AUTOSAR là tính linh hoạt và khả năng mở rộng. Ví dụ, một module phần mềm có thể dễ dàng được cấu hình lại để hoạt động với các loại xe khác nhau mà không cần viết lại mã từ đầu.</w:t>
      </w:r>
    </w:p>
    <w:p w14:paraId="293B6C57"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19511B7E"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0C6D3B60"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62CCF348"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275AE722" w14:textId="77777777" w:rsidR="00F658A5" w:rsidRP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sectPr w:rsidR="00F658A5" w:rsidRPr="00F6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E3F22"/>
    <w:multiLevelType w:val="multilevel"/>
    <w:tmpl w:val="8B4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720CC"/>
    <w:multiLevelType w:val="multilevel"/>
    <w:tmpl w:val="BEB23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652DD"/>
    <w:multiLevelType w:val="multilevel"/>
    <w:tmpl w:val="7CBE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6100C"/>
    <w:multiLevelType w:val="multilevel"/>
    <w:tmpl w:val="AF82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E16C8"/>
    <w:multiLevelType w:val="multilevel"/>
    <w:tmpl w:val="6AD0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3376A"/>
    <w:multiLevelType w:val="multilevel"/>
    <w:tmpl w:val="42B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914D7"/>
    <w:multiLevelType w:val="multilevel"/>
    <w:tmpl w:val="535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66293"/>
    <w:multiLevelType w:val="multilevel"/>
    <w:tmpl w:val="B40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D0551"/>
    <w:multiLevelType w:val="multilevel"/>
    <w:tmpl w:val="317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8321E"/>
    <w:multiLevelType w:val="multilevel"/>
    <w:tmpl w:val="CCA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A5979"/>
    <w:multiLevelType w:val="multilevel"/>
    <w:tmpl w:val="9A20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7164D"/>
    <w:multiLevelType w:val="multilevel"/>
    <w:tmpl w:val="8E6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F0A54"/>
    <w:multiLevelType w:val="multilevel"/>
    <w:tmpl w:val="E5C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C0FFE"/>
    <w:multiLevelType w:val="multilevel"/>
    <w:tmpl w:val="5564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FF7B78"/>
    <w:multiLevelType w:val="multilevel"/>
    <w:tmpl w:val="01C2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8346E4"/>
    <w:multiLevelType w:val="multilevel"/>
    <w:tmpl w:val="A5A0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17ED1"/>
    <w:multiLevelType w:val="multilevel"/>
    <w:tmpl w:val="E2D6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103B3"/>
    <w:multiLevelType w:val="multilevel"/>
    <w:tmpl w:val="4F8A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F43A8"/>
    <w:multiLevelType w:val="multilevel"/>
    <w:tmpl w:val="899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3351D"/>
    <w:multiLevelType w:val="multilevel"/>
    <w:tmpl w:val="B69C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94843">
    <w:abstractNumId w:val="2"/>
  </w:num>
  <w:num w:numId="2" w16cid:durableId="1390836244">
    <w:abstractNumId w:val="9"/>
  </w:num>
  <w:num w:numId="3" w16cid:durableId="411784455">
    <w:abstractNumId w:val="0"/>
  </w:num>
  <w:num w:numId="4" w16cid:durableId="634067515">
    <w:abstractNumId w:val="7"/>
  </w:num>
  <w:num w:numId="5" w16cid:durableId="1797529040">
    <w:abstractNumId w:val="18"/>
  </w:num>
  <w:num w:numId="6" w16cid:durableId="663972191">
    <w:abstractNumId w:val="16"/>
  </w:num>
  <w:num w:numId="7" w16cid:durableId="1217280239">
    <w:abstractNumId w:val="6"/>
  </w:num>
  <w:num w:numId="8" w16cid:durableId="1357804754">
    <w:abstractNumId w:val="19"/>
  </w:num>
  <w:num w:numId="9" w16cid:durableId="1162895702">
    <w:abstractNumId w:val="15"/>
  </w:num>
  <w:num w:numId="10" w16cid:durableId="465708130">
    <w:abstractNumId w:val="13"/>
  </w:num>
  <w:num w:numId="11" w16cid:durableId="1872065293">
    <w:abstractNumId w:val="17"/>
  </w:num>
  <w:num w:numId="12" w16cid:durableId="1469975934">
    <w:abstractNumId w:val="14"/>
  </w:num>
  <w:num w:numId="13" w16cid:durableId="1707022714">
    <w:abstractNumId w:val="10"/>
  </w:num>
  <w:num w:numId="14" w16cid:durableId="1665624793">
    <w:abstractNumId w:val="3"/>
  </w:num>
  <w:num w:numId="15" w16cid:durableId="2102755226">
    <w:abstractNumId w:val="12"/>
  </w:num>
  <w:num w:numId="16" w16cid:durableId="534971293">
    <w:abstractNumId w:val="4"/>
  </w:num>
  <w:num w:numId="17" w16cid:durableId="1662931147">
    <w:abstractNumId w:val="1"/>
  </w:num>
  <w:num w:numId="18" w16cid:durableId="592738167">
    <w:abstractNumId w:val="8"/>
  </w:num>
  <w:num w:numId="19" w16cid:durableId="974525298">
    <w:abstractNumId w:val="5"/>
  </w:num>
  <w:num w:numId="20" w16cid:durableId="1423837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C8"/>
    <w:rsid w:val="001B6236"/>
    <w:rsid w:val="002946C8"/>
    <w:rsid w:val="00474C14"/>
    <w:rsid w:val="0072448F"/>
    <w:rsid w:val="008746F8"/>
    <w:rsid w:val="009C36DF"/>
    <w:rsid w:val="00A30D68"/>
    <w:rsid w:val="00A672B8"/>
    <w:rsid w:val="00D554B5"/>
    <w:rsid w:val="00D56CAA"/>
    <w:rsid w:val="00F11C1F"/>
    <w:rsid w:val="00F658A5"/>
    <w:rsid w:val="00F8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963F"/>
  <w15:chartTrackingRefBased/>
  <w15:docId w15:val="{E6859D4E-7AC2-4196-ACB3-75944C2C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4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6C8"/>
    <w:rPr>
      <w:rFonts w:eastAsiaTheme="majorEastAsia" w:cstheme="majorBidi"/>
      <w:color w:val="272727" w:themeColor="text1" w:themeTint="D8"/>
    </w:rPr>
  </w:style>
  <w:style w:type="paragraph" w:styleId="Title">
    <w:name w:val="Title"/>
    <w:basedOn w:val="Normal"/>
    <w:next w:val="Normal"/>
    <w:link w:val="TitleChar"/>
    <w:uiPriority w:val="10"/>
    <w:qFormat/>
    <w:rsid w:val="00294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6C8"/>
    <w:pPr>
      <w:spacing w:before="160"/>
      <w:jc w:val="center"/>
    </w:pPr>
    <w:rPr>
      <w:i/>
      <w:iCs/>
      <w:color w:val="404040" w:themeColor="text1" w:themeTint="BF"/>
    </w:rPr>
  </w:style>
  <w:style w:type="character" w:customStyle="1" w:styleId="QuoteChar">
    <w:name w:val="Quote Char"/>
    <w:basedOn w:val="DefaultParagraphFont"/>
    <w:link w:val="Quote"/>
    <w:uiPriority w:val="29"/>
    <w:rsid w:val="002946C8"/>
    <w:rPr>
      <w:i/>
      <w:iCs/>
      <w:color w:val="404040" w:themeColor="text1" w:themeTint="BF"/>
    </w:rPr>
  </w:style>
  <w:style w:type="paragraph" w:styleId="ListParagraph">
    <w:name w:val="List Paragraph"/>
    <w:basedOn w:val="Normal"/>
    <w:uiPriority w:val="34"/>
    <w:qFormat/>
    <w:rsid w:val="002946C8"/>
    <w:pPr>
      <w:ind w:left="720"/>
      <w:contextualSpacing/>
    </w:pPr>
  </w:style>
  <w:style w:type="character" w:styleId="IntenseEmphasis">
    <w:name w:val="Intense Emphasis"/>
    <w:basedOn w:val="DefaultParagraphFont"/>
    <w:uiPriority w:val="21"/>
    <w:qFormat/>
    <w:rsid w:val="002946C8"/>
    <w:rPr>
      <w:i/>
      <w:iCs/>
      <w:color w:val="0F4761" w:themeColor="accent1" w:themeShade="BF"/>
    </w:rPr>
  </w:style>
  <w:style w:type="paragraph" w:styleId="IntenseQuote">
    <w:name w:val="Intense Quote"/>
    <w:basedOn w:val="Normal"/>
    <w:next w:val="Normal"/>
    <w:link w:val="IntenseQuoteChar"/>
    <w:uiPriority w:val="30"/>
    <w:qFormat/>
    <w:rsid w:val="00294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6C8"/>
    <w:rPr>
      <w:i/>
      <w:iCs/>
      <w:color w:val="0F4761" w:themeColor="accent1" w:themeShade="BF"/>
    </w:rPr>
  </w:style>
  <w:style w:type="character" w:styleId="IntenseReference">
    <w:name w:val="Intense Reference"/>
    <w:basedOn w:val="DefaultParagraphFont"/>
    <w:uiPriority w:val="32"/>
    <w:qFormat/>
    <w:rsid w:val="002946C8"/>
    <w:rPr>
      <w:b/>
      <w:bCs/>
      <w:smallCaps/>
      <w:color w:val="0F4761" w:themeColor="accent1" w:themeShade="BF"/>
      <w:spacing w:val="5"/>
    </w:rPr>
  </w:style>
  <w:style w:type="character" w:styleId="Strong">
    <w:name w:val="Strong"/>
    <w:basedOn w:val="DefaultParagraphFont"/>
    <w:uiPriority w:val="22"/>
    <w:qFormat/>
    <w:rsid w:val="00D56CAA"/>
    <w:rPr>
      <w:b/>
      <w:bCs/>
    </w:rPr>
  </w:style>
  <w:style w:type="paragraph" w:styleId="NormalWeb">
    <w:name w:val="Normal (Web)"/>
    <w:basedOn w:val="Normal"/>
    <w:uiPriority w:val="99"/>
    <w:semiHidden/>
    <w:unhideWhenUsed/>
    <w:rsid w:val="00D56C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58A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658A5"/>
    <w:rPr>
      <w:rFonts w:ascii="Courier New" w:eastAsia="Times New Roman" w:hAnsi="Courier New" w:cs="Courier New"/>
      <w:sz w:val="20"/>
      <w:szCs w:val="20"/>
    </w:rPr>
  </w:style>
  <w:style w:type="character" w:customStyle="1" w:styleId="hljs-type">
    <w:name w:val="hljs-type"/>
    <w:basedOn w:val="DefaultParagraphFont"/>
    <w:rsid w:val="00F658A5"/>
  </w:style>
  <w:style w:type="character" w:customStyle="1" w:styleId="hljs-title">
    <w:name w:val="hljs-title"/>
    <w:basedOn w:val="DefaultParagraphFont"/>
    <w:rsid w:val="00F658A5"/>
  </w:style>
  <w:style w:type="character" w:customStyle="1" w:styleId="hljs-params">
    <w:name w:val="hljs-params"/>
    <w:basedOn w:val="DefaultParagraphFont"/>
    <w:rsid w:val="00F658A5"/>
  </w:style>
  <w:style w:type="character" w:customStyle="1" w:styleId="hljs-keyword">
    <w:name w:val="hljs-keyword"/>
    <w:basedOn w:val="DefaultParagraphFont"/>
    <w:rsid w:val="00F658A5"/>
  </w:style>
  <w:style w:type="character" w:customStyle="1" w:styleId="hljs-comment">
    <w:name w:val="hljs-comment"/>
    <w:basedOn w:val="DefaultParagraphFont"/>
    <w:rsid w:val="00F658A5"/>
  </w:style>
  <w:style w:type="character" w:customStyle="1" w:styleId="hljs-literal">
    <w:name w:val="hljs-literal"/>
    <w:basedOn w:val="DefaultParagraphFont"/>
    <w:rsid w:val="00F65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2677">
      <w:bodyDiv w:val="1"/>
      <w:marLeft w:val="0"/>
      <w:marRight w:val="0"/>
      <w:marTop w:val="0"/>
      <w:marBottom w:val="0"/>
      <w:divBdr>
        <w:top w:val="none" w:sz="0" w:space="0" w:color="auto"/>
        <w:left w:val="none" w:sz="0" w:space="0" w:color="auto"/>
        <w:bottom w:val="none" w:sz="0" w:space="0" w:color="auto"/>
        <w:right w:val="none" w:sz="0" w:space="0" w:color="auto"/>
      </w:divBdr>
    </w:div>
    <w:div w:id="420225623">
      <w:bodyDiv w:val="1"/>
      <w:marLeft w:val="0"/>
      <w:marRight w:val="0"/>
      <w:marTop w:val="0"/>
      <w:marBottom w:val="0"/>
      <w:divBdr>
        <w:top w:val="none" w:sz="0" w:space="0" w:color="auto"/>
        <w:left w:val="none" w:sz="0" w:space="0" w:color="auto"/>
        <w:bottom w:val="none" w:sz="0" w:space="0" w:color="auto"/>
        <w:right w:val="none" w:sz="0" w:space="0" w:color="auto"/>
      </w:divBdr>
    </w:div>
    <w:div w:id="882860723">
      <w:bodyDiv w:val="1"/>
      <w:marLeft w:val="0"/>
      <w:marRight w:val="0"/>
      <w:marTop w:val="0"/>
      <w:marBottom w:val="0"/>
      <w:divBdr>
        <w:top w:val="none" w:sz="0" w:space="0" w:color="auto"/>
        <w:left w:val="none" w:sz="0" w:space="0" w:color="auto"/>
        <w:bottom w:val="none" w:sz="0" w:space="0" w:color="auto"/>
        <w:right w:val="none" w:sz="0" w:space="0" w:color="auto"/>
      </w:divBdr>
    </w:div>
    <w:div w:id="1061051473">
      <w:bodyDiv w:val="1"/>
      <w:marLeft w:val="0"/>
      <w:marRight w:val="0"/>
      <w:marTop w:val="0"/>
      <w:marBottom w:val="0"/>
      <w:divBdr>
        <w:top w:val="none" w:sz="0" w:space="0" w:color="auto"/>
        <w:left w:val="none" w:sz="0" w:space="0" w:color="auto"/>
        <w:bottom w:val="none" w:sz="0" w:space="0" w:color="auto"/>
        <w:right w:val="none" w:sz="0" w:space="0" w:color="auto"/>
      </w:divBdr>
    </w:div>
    <w:div w:id="1652517626">
      <w:bodyDiv w:val="1"/>
      <w:marLeft w:val="0"/>
      <w:marRight w:val="0"/>
      <w:marTop w:val="0"/>
      <w:marBottom w:val="0"/>
      <w:divBdr>
        <w:top w:val="none" w:sz="0" w:space="0" w:color="auto"/>
        <w:left w:val="none" w:sz="0" w:space="0" w:color="auto"/>
        <w:bottom w:val="none" w:sz="0" w:space="0" w:color="auto"/>
        <w:right w:val="none" w:sz="0" w:space="0" w:color="auto"/>
      </w:divBdr>
    </w:div>
    <w:div w:id="1686713936">
      <w:bodyDiv w:val="1"/>
      <w:marLeft w:val="0"/>
      <w:marRight w:val="0"/>
      <w:marTop w:val="0"/>
      <w:marBottom w:val="0"/>
      <w:divBdr>
        <w:top w:val="none" w:sz="0" w:space="0" w:color="auto"/>
        <w:left w:val="none" w:sz="0" w:space="0" w:color="auto"/>
        <w:bottom w:val="none" w:sz="0" w:space="0" w:color="auto"/>
        <w:right w:val="none" w:sz="0" w:space="0" w:color="auto"/>
      </w:divBdr>
      <w:divsChild>
        <w:div w:id="1646622295">
          <w:marLeft w:val="0"/>
          <w:marRight w:val="0"/>
          <w:marTop w:val="0"/>
          <w:marBottom w:val="0"/>
          <w:divBdr>
            <w:top w:val="none" w:sz="0" w:space="0" w:color="auto"/>
            <w:left w:val="none" w:sz="0" w:space="0" w:color="auto"/>
            <w:bottom w:val="none" w:sz="0" w:space="0" w:color="auto"/>
            <w:right w:val="none" w:sz="0" w:space="0" w:color="auto"/>
          </w:divBdr>
          <w:divsChild>
            <w:div w:id="1549493888">
              <w:marLeft w:val="0"/>
              <w:marRight w:val="0"/>
              <w:marTop w:val="0"/>
              <w:marBottom w:val="0"/>
              <w:divBdr>
                <w:top w:val="none" w:sz="0" w:space="0" w:color="auto"/>
                <w:left w:val="none" w:sz="0" w:space="0" w:color="auto"/>
                <w:bottom w:val="none" w:sz="0" w:space="0" w:color="auto"/>
                <w:right w:val="none" w:sz="0" w:space="0" w:color="auto"/>
              </w:divBdr>
              <w:divsChild>
                <w:div w:id="1499619317">
                  <w:marLeft w:val="0"/>
                  <w:marRight w:val="0"/>
                  <w:marTop w:val="0"/>
                  <w:marBottom w:val="0"/>
                  <w:divBdr>
                    <w:top w:val="none" w:sz="0" w:space="0" w:color="auto"/>
                    <w:left w:val="none" w:sz="0" w:space="0" w:color="auto"/>
                    <w:bottom w:val="none" w:sz="0" w:space="0" w:color="auto"/>
                    <w:right w:val="none" w:sz="0" w:space="0" w:color="auto"/>
                  </w:divBdr>
                </w:div>
              </w:divsChild>
            </w:div>
            <w:div w:id="1958221434">
              <w:marLeft w:val="0"/>
              <w:marRight w:val="0"/>
              <w:marTop w:val="0"/>
              <w:marBottom w:val="0"/>
              <w:divBdr>
                <w:top w:val="none" w:sz="0" w:space="0" w:color="auto"/>
                <w:left w:val="none" w:sz="0" w:space="0" w:color="auto"/>
                <w:bottom w:val="none" w:sz="0" w:space="0" w:color="auto"/>
                <w:right w:val="none" w:sz="0" w:space="0" w:color="auto"/>
              </w:divBdr>
            </w:div>
          </w:divsChild>
        </w:div>
        <w:div w:id="2108042104">
          <w:marLeft w:val="0"/>
          <w:marRight w:val="0"/>
          <w:marTop w:val="0"/>
          <w:marBottom w:val="0"/>
          <w:divBdr>
            <w:top w:val="none" w:sz="0" w:space="0" w:color="auto"/>
            <w:left w:val="none" w:sz="0" w:space="0" w:color="auto"/>
            <w:bottom w:val="none" w:sz="0" w:space="0" w:color="auto"/>
            <w:right w:val="none" w:sz="0" w:space="0" w:color="auto"/>
          </w:divBdr>
          <w:divsChild>
            <w:div w:id="1100565600">
              <w:marLeft w:val="0"/>
              <w:marRight w:val="0"/>
              <w:marTop w:val="0"/>
              <w:marBottom w:val="0"/>
              <w:divBdr>
                <w:top w:val="none" w:sz="0" w:space="0" w:color="auto"/>
                <w:left w:val="none" w:sz="0" w:space="0" w:color="auto"/>
                <w:bottom w:val="none" w:sz="0" w:space="0" w:color="auto"/>
                <w:right w:val="none" w:sz="0" w:space="0" w:color="auto"/>
              </w:divBdr>
              <w:divsChild>
                <w:div w:id="1839928476">
                  <w:marLeft w:val="0"/>
                  <w:marRight w:val="0"/>
                  <w:marTop w:val="0"/>
                  <w:marBottom w:val="0"/>
                  <w:divBdr>
                    <w:top w:val="none" w:sz="0" w:space="0" w:color="auto"/>
                    <w:left w:val="none" w:sz="0" w:space="0" w:color="auto"/>
                    <w:bottom w:val="none" w:sz="0" w:space="0" w:color="auto"/>
                    <w:right w:val="none" w:sz="0" w:space="0" w:color="auto"/>
                  </w:divBdr>
                </w:div>
              </w:divsChild>
            </w:div>
            <w:div w:id="687221796">
              <w:marLeft w:val="0"/>
              <w:marRight w:val="0"/>
              <w:marTop w:val="0"/>
              <w:marBottom w:val="0"/>
              <w:divBdr>
                <w:top w:val="none" w:sz="0" w:space="0" w:color="auto"/>
                <w:left w:val="none" w:sz="0" w:space="0" w:color="auto"/>
                <w:bottom w:val="none" w:sz="0" w:space="0" w:color="auto"/>
                <w:right w:val="none" w:sz="0" w:space="0" w:color="auto"/>
              </w:divBdr>
            </w:div>
          </w:divsChild>
        </w:div>
        <w:div w:id="800609001">
          <w:marLeft w:val="0"/>
          <w:marRight w:val="0"/>
          <w:marTop w:val="0"/>
          <w:marBottom w:val="0"/>
          <w:divBdr>
            <w:top w:val="none" w:sz="0" w:space="0" w:color="auto"/>
            <w:left w:val="none" w:sz="0" w:space="0" w:color="auto"/>
            <w:bottom w:val="none" w:sz="0" w:space="0" w:color="auto"/>
            <w:right w:val="none" w:sz="0" w:space="0" w:color="auto"/>
          </w:divBdr>
          <w:divsChild>
            <w:div w:id="1681346104">
              <w:marLeft w:val="0"/>
              <w:marRight w:val="0"/>
              <w:marTop w:val="0"/>
              <w:marBottom w:val="0"/>
              <w:divBdr>
                <w:top w:val="none" w:sz="0" w:space="0" w:color="auto"/>
                <w:left w:val="none" w:sz="0" w:space="0" w:color="auto"/>
                <w:bottom w:val="none" w:sz="0" w:space="0" w:color="auto"/>
                <w:right w:val="none" w:sz="0" w:space="0" w:color="auto"/>
              </w:divBdr>
              <w:divsChild>
                <w:div w:id="918252841">
                  <w:marLeft w:val="0"/>
                  <w:marRight w:val="0"/>
                  <w:marTop w:val="0"/>
                  <w:marBottom w:val="0"/>
                  <w:divBdr>
                    <w:top w:val="none" w:sz="0" w:space="0" w:color="auto"/>
                    <w:left w:val="none" w:sz="0" w:space="0" w:color="auto"/>
                    <w:bottom w:val="none" w:sz="0" w:space="0" w:color="auto"/>
                    <w:right w:val="none" w:sz="0" w:space="0" w:color="auto"/>
                  </w:divBdr>
                </w:div>
              </w:divsChild>
            </w:div>
            <w:div w:id="14315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dc:creator>
  <cp:keywords/>
  <dc:description/>
  <cp:lastModifiedBy>Quang Minh</cp:lastModifiedBy>
  <cp:revision>8</cp:revision>
  <dcterms:created xsi:type="dcterms:W3CDTF">2024-07-01T20:00:00Z</dcterms:created>
  <dcterms:modified xsi:type="dcterms:W3CDTF">2024-07-01T21:23:00Z</dcterms:modified>
</cp:coreProperties>
</file>