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AC16C"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0449BA">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0449BA">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 xml:space="preserve">Quản lý chi tiết </w:t>
      </w:r>
      <w:r>
        <w:rPr>
          <w:rFonts w:ascii="Times New Roman" w:hAnsi="Times New Roman" w:cs="Times New Roman"/>
        </w:rPr>
        <w:t>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bookmarkStart w:id="5" w:name="_GoBack"/>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bookmarkEnd w:id="5"/>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6" w:name="_Toc520132216"/>
      <w:r>
        <w:rPr>
          <w:rFonts w:ascii="Times New Roman" w:hAnsi="Times New Roman" w:cs="Times New Roman"/>
        </w:rPr>
        <w:t>Mô hình triển khai</w:t>
      </w:r>
      <w:bookmarkEnd w:id="6"/>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CBEF36"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7" w:name="_Toc520132217"/>
      <w:r>
        <w:rPr>
          <w:rFonts w:ascii="Times New Roman" w:hAnsi="Times New Roman" w:cs="Times New Roman"/>
        </w:rPr>
        <w:lastRenderedPageBreak/>
        <w:t>Thiết kế CSDL</w:t>
      </w:r>
      <w:bookmarkEnd w:id="7"/>
    </w:p>
    <w:p w:rsidR="00311BE0" w:rsidRDefault="007919A5">
      <w:pPr>
        <w:pStyle w:val="Heading3"/>
        <w:rPr>
          <w:rFonts w:ascii="Times New Roman" w:hAnsi="Times New Roman" w:cs="Times New Roman"/>
        </w:rPr>
      </w:pPr>
      <w:bookmarkStart w:id="8" w:name="_Toc520132218"/>
      <w:r>
        <w:rPr>
          <w:rFonts w:ascii="Times New Roman" w:hAnsi="Times New Roman" w:cs="Times New Roman"/>
        </w:rPr>
        <w:t>Sơ đồ quan hệ thực thể</w:t>
      </w:r>
      <w:bookmarkEnd w:id="8"/>
    </w:p>
    <w:p w:rsidR="00311BE0" w:rsidRDefault="007919A5">
      <w:pPr>
        <w:pStyle w:val="Heading3"/>
        <w:rPr>
          <w:rFonts w:ascii="Times New Roman" w:hAnsi="Times New Roman" w:cs="Times New Roman"/>
        </w:rPr>
      </w:pPr>
      <w:bookmarkStart w:id="9" w:name="_Toc520132219"/>
      <w:r>
        <w:rPr>
          <w:rFonts w:ascii="Times New Roman" w:hAnsi="Times New Roman" w:cs="Times New Roman"/>
        </w:rPr>
        <w:t>Thiết kế chi tiết các thực thể</w:t>
      </w:r>
      <w:bookmarkEnd w:id="9"/>
    </w:p>
    <w:p w:rsidR="00311BE0" w:rsidRDefault="007919A5">
      <w:pPr>
        <w:pStyle w:val="Heading2"/>
        <w:rPr>
          <w:rFonts w:ascii="Times New Roman" w:hAnsi="Times New Roman" w:cs="Times New Roman"/>
        </w:rPr>
      </w:pPr>
      <w:bookmarkStart w:id="10" w:name="_Toc520132220"/>
      <w:r>
        <w:rPr>
          <w:rFonts w:ascii="Times New Roman" w:hAnsi="Times New Roman" w:cs="Times New Roman"/>
        </w:rPr>
        <w:t>Thiết kế giao diện</w:t>
      </w:r>
      <w:bookmarkEnd w:id="10"/>
    </w:p>
    <w:p w:rsidR="00311BE0" w:rsidRDefault="007919A5">
      <w:pPr>
        <w:pStyle w:val="Heading3"/>
        <w:rPr>
          <w:rFonts w:ascii="Times New Roman" w:hAnsi="Times New Roman" w:cs="Times New Roman"/>
        </w:rPr>
      </w:pPr>
      <w:bookmarkStart w:id="11" w:name="_Toc520132221"/>
      <w:r>
        <w:rPr>
          <w:rFonts w:ascii="Times New Roman" w:hAnsi="Times New Roman" w:cs="Times New Roman"/>
        </w:rPr>
        <w:t>Sơ đồ tổ chức giao diện</w:t>
      </w:r>
      <w:bookmarkEnd w:id="11"/>
    </w:p>
    <w:p w:rsidR="00311BE0" w:rsidRDefault="007919A5">
      <w:pPr>
        <w:pStyle w:val="Heading3"/>
        <w:rPr>
          <w:rFonts w:ascii="Times New Roman" w:hAnsi="Times New Roman" w:cs="Times New Roman"/>
        </w:rPr>
      </w:pPr>
      <w:bookmarkStart w:id="12" w:name="_Toc520132222"/>
      <w:r>
        <w:rPr>
          <w:rFonts w:ascii="Times New Roman" w:hAnsi="Times New Roman" w:cs="Times New Roman"/>
        </w:rPr>
        <w:t>Thiết kế giao diện cho các chức năng nghiệp vụ</w:t>
      </w:r>
      <w:bookmarkEnd w:id="12"/>
    </w:p>
    <w:p w:rsidR="001E79D7" w:rsidRDefault="001E79D7">
      <w:pPr>
        <w:pStyle w:val="Heading4"/>
      </w:pPr>
      <w:r>
        <w:rPr>
          <w:rFonts w:ascii="Times New Roman" w:hAnsi="Times New Roman" w:cs="Times New Roman"/>
        </w:rPr>
        <w:t>Thiết kế Form Chào</w:t>
      </w:r>
    </w:p>
    <w:p w:rsidR="001E79D7" w:rsidRDefault="001E79D7">
      <w:pPr>
        <w:pStyle w:val="Heading4"/>
      </w:pPr>
      <w:r>
        <w:t>Thiết kế Form đăng nhập</w:t>
      </w:r>
    </w:p>
    <w:p w:rsidR="001E79D7" w:rsidRDefault="001E79D7">
      <w:pPr>
        <w:pStyle w:val="Heading4"/>
      </w:pPr>
      <w:r>
        <w:t>Thiết kế Form chính</w:t>
      </w:r>
    </w:p>
    <w:p w:rsidR="001E79D7" w:rsidRDefault="001E79D7">
      <w:pPr>
        <w:pStyle w:val="Heading4"/>
      </w:pPr>
      <w:r>
        <w:t>Thiết kế Form đổi mật khẩu</w:t>
      </w:r>
    </w:p>
    <w:p w:rsidR="00311BE0" w:rsidRDefault="007919A5">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p>
    <w:p w:rsidR="00311BE0" w:rsidRDefault="007919A5">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p>
    <w:p w:rsidR="00717F3F" w:rsidRDefault="00717F3F" w:rsidP="00717F3F">
      <w:pPr>
        <w:pStyle w:val="Heading4"/>
        <w:rPr>
          <w:rFonts w:ascii="Times New Roman" w:hAnsi="Times New Roman" w:cs="Times New Roman"/>
        </w:rPr>
      </w:pPr>
      <w:bookmarkStart w:id="13" w:name="_Toc520132223"/>
      <w:r>
        <w:rPr>
          <w:rFonts w:ascii="Times New Roman" w:hAnsi="Times New Roman" w:cs="Times New Roman"/>
        </w:rPr>
        <w:t>Thiết kế Form Tài khoản cá nhân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nhà cung cấp</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khách hàng</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Pr>
          <w:rFonts w:ascii="Times New Roman" w:hAnsi="Times New Roman" w:cs="Times New Roman"/>
        </w:rPr>
        <w:t>chương trình khuyến mãi</w:t>
      </w:r>
    </w:p>
    <w:p w:rsidR="001E79D7" w:rsidRPr="001E79D7" w:rsidRDefault="001E79D7" w:rsidP="001E79D7">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 xml:space="preserve">Thiết kế Form </w:t>
      </w:r>
      <w:r>
        <w:rPr>
          <w:rFonts w:ascii="Times New Roman" w:hAnsi="Times New Roman" w:cs="Times New Roman"/>
        </w:rPr>
        <w:t>thống kê</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3"/>
    </w:p>
    <w:p w:rsidR="00311BE0" w:rsidRDefault="007919A5">
      <w:pPr>
        <w:pStyle w:val="Heading2"/>
        <w:rPr>
          <w:rFonts w:ascii="Times New Roman" w:hAnsi="Times New Roman" w:cs="Times New Roman"/>
        </w:rPr>
      </w:pPr>
      <w:bookmarkStart w:id="14" w:name="_Toc520132224"/>
      <w:r>
        <w:rPr>
          <w:rFonts w:ascii="Times New Roman" w:hAnsi="Times New Roman" w:cs="Times New Roman"/>
        </w:rPr>
        <w:t>Viết mã tạo CSDL</w:t>
      </w:r>
      <w:bookmarkEnd w:id="14"/>
    </w:p>
    <w:p w:rsidR="00311BE0" w:rsidRDefault="007919A5">
      <w:pPr>
        <w:pStyle w:val="Heading3"/>
        <w:rPr>
          <w:rFonts w:ascii="Times New Roman" w:hAnsi="Times New Roman" w:cs="Times New Roman"/>
        </w:rPr>
      </w:pPr>
      <w:bookmarkStart w:id="15" w:name="_Toc520132225"/>
      <w:r>
        <w:rPr>
          <w:rFonts w:ascii="Times New Roman" w:hAnsi="Times New Roman" w:cs="Times New Roman"/>
        </w:rPr>
        <w:t>Tạo CSDL</w:t>
      </w:r>
      <w:bookmarkEnd w:id="15"/>
    </w:p>
    <w:p w:rsidR="00311BE0" w:rsidRDefault="007919A5">
      <w:pPr>
        <w:pStyle w:val="Heading3"/>
        <w:rPr>
          <w:rFonts w:ascii="Times New Roman" w:hAnsi="Times New Roman" w:cs="Times New Roman"/>
        </w:rPr>
      </w:pPr>
      <w:bookmarkStart w:id="16" w:name="_Toc520132226"/>
      <w:r>
        <w:rPr>
          <w:rFonts w:ascii="Times New Roman" w:hAnsi="Times New Roman" w:cs="Times New Roman"/>
        </w:rPr>
        <w:t>SQL truy vấn và thao tác</w:t>
      </w:r>
      <w:bookmarkEnd w:id="16"/>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7" w:name="_Toc520132227"/>
      <w:r>
        <w:rPr>
          <w:rFonts w:ascii="Times New Roman" w:hAnsi="Times New Roman" w:cs="Times New Roman"/>
        </w:rPr>
        <w:t>Các thủ tục lưu tổng hợp thống kê</w:t>
      </w:r>
      <w:bookmarkEnd w:id="17"/>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8" w:name="_Toc520132228"/>
      <w:r>
        <w:rPr>
          <w:rFonts w:ascii="Times New Roman" w:hAnsi="Times New Roman" w:cs="Times New Roman"/>
        </w:rPr>
        <w:t>Lập trình JDBC</w:t>
      </w:r>
      <w:bookmarkEnd w:id="18"/>
    </w:p>
    <w:p w:rsidR="00311BE0" w:rsidRDefault="007919A5">
      <w:pPr>
        <w:pStyle w:val="Heading3"/>
        <w:rPr>
          <w:rFonts w:ascii="Times New Roman" w:hAnsi="Times New Roman" w:cs="Times New Roman"/>
        </w:rPr>
      </w:pPr>
      <w:bookmarkStart w:id="19" w:name="_Toc520132229"/>
      <w:r>
        <w:rPr>
          <w:rFonts w:ascii="Times New Roman" w:hAnsi="Times New Roman" w:cs="Times New Roman"/>
        </w:rPr>
        <w:t>Lớp hỗ trợ</w:t>
      </w:r>
      <w:bookmarkEnd w:id="19"/>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20" w:name="_Toc520132230"/>
      <w:r>
        <w:rPr>
          <w:rFonts w:ascii="Times New Roman" w:hAnsi="Times New Roman" w:cs="Times New Roman"/>
        </w:rPr>
        <w:t>Model class - Các lớp mô tả dữ liệu</w:t>
      </w:r>
      <w:bookmarkEnd w:id="20"/>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1" w:name="_Toc520132231"/>
      <w:r>
        <w:rPr>
          <w:rFonts w:ascii="Times New Roman" w:hAnsi="Times New Roman" w:cs="Times New Roman"/>
        </w:rPr>
        <w:t>DAO Class - Các lớp truy xuất dữ liệu</w:t>
      </w:r>
      <w:bookmarkEnd w:id="21"/>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2" w:name="_Toc520132232"/>
      <w:r>
        <w:rPr>
          <w:rFonts w:ascii="Times New Roman" w:hAnsi="Times New Roman" w:cs="Times New Roman"/>
        </w:rPr>
        <w:t>Viết mã cho ứng dụng</w:t>
      </w:r>
      <w:bookmarkEnd w:id="22"/>
    </w:p>
    <w:p w:rsidR="00311BE0" w:rsidRDefault="007919A5">
      <w:pPr>
        <w:pStyle w:val="Heading3"/>
        <w:rPr>
          <w:rFonts w:ascii="Times New Roman" w:hAnsi="Times New Roman" w:cs="Times New Roman"/>
        </w:rPr>
      </w:pPr>
      <w:bookmarkStart w:id="23" w:name="_Toc520132233"/>
      <w:r>
        <w:rPr>
          <w:rFonts w:ascii="Times New Roman" w:hAnsi="Times New Roman" w:cs="Times New Roman"/>
        </w:rPr>
        <w:t>Xử lý Form X</w:t>
      </w:r>
      <w:bookmarkEnd w:id="23"/>
    </w:p>
    <w:p w:rsidR="00311BE0" w:rsidRDefault="007919A5">
      <w:pPr>
        <w:pStyle w:val="Heading3"/>
        <w:rPr>
          <w:rFonts w:ascii="Times New Roman" w:hAnsi="Times New Roman" w:cs="Times New Roman"/>
        </w:rPr>
      </w:pPr>
      <w:bookmarkStart w:id="24" w:name="_Toc520132234"/>
      <w:r>
        <w:rPr>
          <w:rFonts w:ascii="Times New Roman" w:hAnsi="Times New Roman" w:cs="Times New Roman"/>
        </w:rPr>
        <w:t>Xử lý Form Y</w:t>
      </w:r>
      <w:bookmarkEnd w:id="24"/>
    </w:p>
    <w:p w:rsidR="00311BE0" w:rsidRDefault="007919A5">
      <w:pPr>
        <w:pStyle w:val="Heading1"/>
        <w:rPr>
          <w:rFonts w:ascii="Times New Roman" w:hAnsi="Times New Roman" w:cs="Times New Roman"/>
        </w:rPr>
      </w:pPr>
      <w:bookmarkStart w:id="25" w:name="_Toc520132235"/>
      <w:r>
        <w:rPr>
          <w:rFonts w:ascii="Times New Roman" w:hAnsi="Times New Roman" w:cs="Times New Roman"/>
        </w:rPr>
        <w:t>Kiểm thử</w:t>
      </w:r>
      <w:bookmarkEnd w:id="25"/>
    </w:p>
    <w:p w:rsidR="00311BE0" w:rsidRDefault="007919A5">
      <w:pPr>
        <w:pStyle w:val="Heading2"/>
        <w:rPr>
          <w:rFonts w:ascii="Times New Roman" w:hAnsi="Times New Roman" w:cs="Times New Roman"/>
        </w:rPr>
      </w:pPr>
      <w:bookmarkStart w:id="26" w:name="_Toc520132236"/>
      <w:r>
        <w:rPr>
          <w:rFonts w:ascii="Times New Roman" w:hAnsi="Times New Roman" w:cs="Times New Roman"/>
        </w:rPr>
        <w:lastRenderedPageBreak/>
        <w:t>Kiểm thử form X</w:t>
      </w:r>
      <w:bookmarkEnd w:id="26"/>
    </w:p>
    <w:p w:rsidR="00311BE0" w:rsidRDefault="007919A5">
      <w:pPr>
        <w:pStyle w:val="Heading2"/>
        <w:rPr>
          <w:rFonts w:ascii="Times New Roman" w:hAnsi="Times New Roman" w:cs="Times New Roman"/>
        </w:rPr>
      </w:pPr>
      <w:bookmarkStart w:id="27" w:name="_Toc520132237"/>
      <w:r>
        <w:rPr>
          <w:rFonts w:ascii="Times New Roman" w:hAnsi="Times New Roman" w:cs="Times New Roman"/>
        </w:rPr>
        <w:t>Kiểm thử form Y</w:t>
      </w:r>
      <w:bookmarkEnd w:id="27"/>
    </w:p>
    <w:p w:rsidR="00311BE0" w:rsidRDefault="007919A5">
      <w:pPr>
        <w:pStyle w:val="Heading1"/>
        <w:rPr>
          <w:rFonts w:ascii="Times New Roman" w:hAnsi="Times New Roman" w:cs="Times New Roman"/>
        </w:rPr>
      </w:pPr>
      <w:bookmarkStart w:id="28" w:name="_Toc520132238"/>
      <w:r>
        <w:rPr>
          <w:rFonts w:ascii="Times New Roman" w:hAnsi="Times New Roman" w:cs="Times New Roman"/>
        </w:rPr>
        <w:t>Đóng gói và triển khai</w:t>
      </w:r>
      <w:bookmarkEnd w:id="28"/>
    </w:p>
    <w:p w:rsidR="00311BE0" w:rsidRDefault="007919A5">
      <w:pPr>
        <w:pStyle w:val="Heading2"/>
        <w:rPr>
          <w:rFonts w:ascii="Times New Roman" w:hAnsi="Times New Roman" w:cs="Times New Roman"/>
        </w:rPr>
      </w:pPr>
      <w:bookmarkStart w:id="29" w:name="_Toc520132239"/>
      <w:r>
        <w:rPr>
          <w:rFonts w:ascii="Times New Roman" w:hAnsi="Times New Roman" w:cs="Times New Roman"/>
        </w:rPr>
        <w:t>Hướng dẫn chuyển đổi jar thành exe</w:t>
      </w:r>
      <w:bookmarkEnd w:id="29"/>
    </w:p>
    <w:p w:rsidR="00311BE0" w:rsidRDefault="007919A5">
      <w:pPr>
        <w:pStyle w:val="Heading2"/>
        <w:rPr>
          <w:rFonts w:ascii="Times New Roman" w:hAnsi="Times New Roman" w:cs="Times New Roman"/>
        </w:rPr>
      </w:pPr>
      <w:bookmarkStart w:id="30" w:name="_Toc520132240"/>
      <w:r>
        <w:rPr>
          <w:rFonts w:ascii="Times New Roman" w:hAnsi="Times New Roman" w:cs="Times New Roman"/>
        </w:rPr>
        <w:t>Hướng dẫn cài đặt triển khai</w:t>
      </w:r>
      <w:bookmarkEnd w:id="30"/>
    </w:p>
    <w:p w:rsidR="00311BE0" w:rsidRDefault="007919A5">
      <w:pPr>
        <w:pStyle w:val="Heading2"/>
        <w:rPr>
          <w:rFonts w:ascii="Times New Roman" w:hAnsi="Times New Roman" w:cs="Times New Roman"/>
        </w:rPr>
      </w:pPr>
      <w:bookmarkStart w:id="31" w:name="_Toc520132241"/>
      <w:r>
        <w:rPr>
          <w:rFonts w:ascii="Times New Roman" w:hAnsi="Times New Roman" w:cs="Times New Roman"/>
        </w:rPr>
        <w:t>Hướng dẫn sử dụng phần mềm</w:t>
      </w:r>
      <w:bookmarkEnd w:id="31"/>
    </w:p>
    <w:p w:rsidR="00311BE0" w:rsidRDefault="00311BE0">
      <w:pPr>
        <w:rPr>
          <w:rFonts w:ascii="Times New Roman" w:hAnsi="Times New Roman" w:cs="Times New Roman"/>
        </w:rPr>
      </w:pPr>
    </w:p>
    <w:sectPr w:rsidR="00311BE0">
      <w:headerReference w:type="default" r:id="rId25"/>
      <w:footerReference w:type="default" r:id="rId2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49BA" w:rsidRDefault="000449BA">
      <w:pPr>
        <w:spacing w:line="240" w:lineRule="auto"/>
      </w:pPr>
      <w:r>
        <w:separator/>
      </w:r>
    </w:p>
  </w:endnote>
  <w:endnote w:type="continuationSeparator" w:id="0">
    <w:p w:rsidR="000449BA" w:rsidRDefault="00044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B25AAC">
      <w:rPr>
        <w:rFonts w:asciiTheme="majorHAnsi" w:hAnsiTheme="majorHAnsi"/>
        <w:noProof/>
      </w:rPr>
      <w:t>8</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49BA" w:rsidRDefault="000449BA">
      <w:pPr>
        <w:spacing w:after="0"/>
      </w:pPr>
      <w:r>
        <w:separator/>
      </w:r>
    </w:p>
  </w:footnote>
  <w:footnote w:type="continuationSeparator" w:id="0">
    <w:p w:rsidR="000449BA" w:rsidRDefault="000449BA">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C1F70"/>
    <w:rsid w:val="005E7670"/>
    <w:rsid w:val="005F5742"/>
    <w:rsid w:val="0060581A"/>
    <w:rsid w:val="00605AE7"/>
    <w:rsid w:val="00606112"/>
    <w:rsid w:val="00606131"/>
    <w:rsid w:val="00611322"/>
    <w:rsid w:val="006238F1"/>
    <w:rsid w:val="00627A57"/>
    <w:rsid w:val="006430B8"/>
    <w:rsid w:val="00643E00"/>
    <w:rsid w:val="0065316E"/>
    <w:rsid w:val="006853CF"/>
    <w:rsid w:val="006941F5"/>
    <w:rsid w:val="006A272F"/>
    <w:rsid w:val="006B7E6A"/>
    <w:rsid w:val="006C264D"/>
    <w:rsid w:val="006C31E7"/>
    <w:rsid w:val="006E2C4E"/>
    <w:rsid w:val="006F42F5"/>
    <w:rsid w:val="0070270A"/>
    <w:rsid w:val="00715364"/>
    <w:rsid w:val="00717F3F"/>
    <w:rsid w:val="00727AFA"/>
    <w:rsid w:val="00727C0D"/>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05C93"/>
    <w:rsid w:val="00A17B20"/>
    <w:rsid w:val="00A26583"/>
    <w:rsid w:val="00A4152F"/>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949AC2"/>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F60" w:rsidRDefault="00B13F60">
      <w:pPr>
        <w:spacing w:line="240" w:lineRule="auto"/>
      </w:pPr>
      <w:r>
        <w:separator/>
      </w:r>
    </w:p>
  </w:endnote>
  <w:endnote w:type="continuationSeparator" w:id="0">
    <w:p w:rsidR="00B13F60" w:rsidRDefault="00B13F6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F60" w:rsidRDefault="00B13F60">
      <w:pPr>
        <w:spacing w:after="0"/>
      </w:pPr>
      <w:r>
        <w:separator/>
      </w:r>
    </w:p>
  </w:footnote>
  <w:footnote w:type="continuationSeparator" w:id="0">
    <w:p w:rsidR="00B13F60" w:rsidRDefault="00B13F6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A347E"/>
    <w:rsid w:val="003E494C"/>
    <w:rsid w:val="00630C90"/>
    <w:rsid w:val="006C7DF4"/>
    <w:rsid w:val="00711A91"/>
    <w:rsid w:val="008E7099"/>
    <w:rsid w:val="008F1C2C"/>
    <w:rsid w:val="00B13F60"/>
    <w:rsid w:val="00CB5CEE"/>
    <w:rsid w:val="00D910CF"/>
    <w:rsid w:val="00DE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9EB9D59-C67D-4FDF-80A7-F3D806408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231</cp:revision>
  <cp:lastPrinted>2018-04-29T16:03:00Z</cp:lastPrinted>
  <dcterms:created xsi:type="dcterms:W3CDTF">2018-01-03T03:53:00Z</dcterms:created>
  <dcterms:modified xsi:type="dcterms:W3CDTF">2022-11-06T02:49:00Z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