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CÁCH ĐẶT TÊN TRONG ĐỒ ÁN (CNPM)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Cách đặt tên: </w:t>
      </w:r>
      <w:r>
        <w:rPr>
          <w:rFonts w:hint="default"/>
          <w:color w:val="FF0000"/>
          <w:lang w:val="en-US"/>
        </w:rPr>
        <w:t>Kí tự đầu sẽ viết hoa</w:t>
      </w:r>
      <w:r>
        <w:rPr>
          <w:rFonts w:hint="default"/>
          <w:lang w:val="en-US"/>
        </w:rPr>
        <w:t xml:space="preserve"> . vd: Ngày Sinh = NgS, Họ = Ho, Mã số nhân viên =MSNV, Năm sinh = NS. </w:t>
      </w: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Đối với mỗi tên chỉ có 1 từ Món = Mon, Tên= Ten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Jtextfield :  txt_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Jtextfield Ngày sinh = txt_NgS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Jpanel: pn_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Jpanel Giới tính = pn_GT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Jcombobox : cbb_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Jcombobox Thống kê doanh thu= cbb_TKDT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Jbutton : btn_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Jbutton Sửa = btn_Sua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Jlabel: lbl_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Jlabel Thêm= lbl_Them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Jtable: tbl_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Jtable Danh sách nhân viên= tbl_DSNV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List: list_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List danh sách khách hàng = list_DSKH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JDatechoose : dc_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JDatechooser Ngày bắt đầu = dc_NBD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E4BD9"/>
    <w:rsid w:val="3A57249E"/>
    <w:rsid w:val="4A7E4BD9"/>
    <w:rsid w:val="7B8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2020-11-08T11:36:00Z</dcterms:created>
  <dc:creator>DELL</dc:creator>
  <cp:lastModifiedBy>DELL</cp:lastModifiedBy>
  <dcterms:modified xsi:type="dcterms:W3CDTF">2020-11-30T13:48:01Z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