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C53" w:rsidRDefault="00081D24" w:rsidP="00081D24">
      <w:pPr>
        <w:rPr>
          <w:b/>
          <w:sz w:val="28"/>
          <w:szCs w:val="28"/>
          <w:lang w:val="en-GB"/>
        </w:rPr>
      </w:pPr>
      <w:r>
        <w:rPr>
          <w:b/>
          <w:sz w:val="28"/>
          <w:szCs w:val="28"/>
          <w:lang w:val="en-GB"/>
        </w:rPr>
        <w:t xml:space="preserve">LỊCH SỬ CỦA </w:t>
      </w:r>
      <w:r w:rsidRPr="00081D24">
        <w:rPr>
          <w:b/>
          <w:sz w:val="28"/>
          <w:szCs w:val="28"/>
          <w:lang w:val="en-GB"/>
        </w:rPr>
        <w:t xml:space="preserve">TÀI LIỆU </w:t>
      </w:r>
      <w:r>
        <w:rPr>
          <w:b/>
          <w:sz w:val="28"/>
          <w:szCs w:val="28"/>
          <w:lang w:val="en-GB"/>
        </w:rPr>
        <w:t>VÀ THÔNG TIN VỀ DỰ ÁN</w:t>
      </w:r>
    </w:p>
    <w:p w:rsidR="00081D24" w:rsidRDefault="00081D24" w:rsidP="00081D24">
      <w:pPr>
        <w:rPr>
          <w:b/>
          <w:sz w:val="28"/>
          <w:szCs w:val="28"/>
          <w:lang w:val="en-GB"/>
        </w:rPr>
      </w:pPr>
      <w:r>
        <w:rPr>
          <w:b/>
          <w:sz w:val="28"/>
          <w:szCs w:val="28"/>
          <w:lang w:val="en-GB"/>
        </w:rPr>
        <w:t>Lịch sử sửa đổi trên github :</w:t>
      </w:r>
    </w:p>
    <w:tbl>
      <w:tblPr>
        <w:tblW w:w="56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1367"/>
        <w:gridCol w:w="1497"/>
        <w:gridCol w:w="4423"/>
        <w:gridCol w:w="1663"/>
      </w:tblGrid>
      <w:tr w:rsidR="00081D24" w:rsidRPr="00EB5032" w:rsidTr="00081D24">
        <w:trPr>
          <w:trHeight w:val="841"/>
          <w:jc w:val="center"/>
        </w:trPr>
        <w:tc>
          <w:tcPr>
            <w:tcW w:w="1236"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Date</w:t>
            </w:r>
          </w:p>
        </w:tc>
        <w:tc>
          <w:tcPr>
            <w:tcW w:w="1367"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Version</w:t>
            </w:r>
          </w:p>
        </w:tc>
        <w:tc>
          <w:tcPr>
            <w:tcW w:w="1497"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Modified Section</w:t>
            </w:r>
          </w:p>
        </w:tc>
        <w:tc>
          <w:tcPr>
            <w:tcW w:w="4423"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Summary of Change</w:t>
            </w:r>
          </w:p>
        </w:tc>
        <w:tc>
          <w:tcPr>
            <w:tcW w:w="1663" w:type="dxa"/>
            <w:shd w:val="clear" w:color="auto" w:fill="A8D08D" w:themeFill="accent6" w:themeFillTint="99"/>
            <w:vAlign w:val="center"/>
          </w:tcPr>
          <w:p w:rsidR="00081D24" w:rsidRPr="00EB5032" w:rsidRDefault="00081D24" w:rsidP="003F0945">
            <w:pPr>
              <w:pStyle w:val="BodyText1"/>
              <w:ind w:left="0"/>
              <w:jc w:val="center"/>
              <w:rPr>
                <w:rFonts w:cs="Tahoma"/>
                <w:b/>
              </w:rPr>
            </w:pPr>
            <w:r w:rsidRPr="00EB5032">
              <w:rPr>
                <w:rFonts w:cs="Tahoma"/>
                <w:b/>
              </w:rPr>
              <w:t>Author</w:t>
            </w:r>
          </w:p>
        </w:tc>
      </w:tr>
      <w:tr w:rsidR="00081D24" w:rsidTr="00081D24">
        <w:trPr>
          <w:trHeight w:val="581"/>
          <w:jc w:val="center"/>
        </w:trPr>
        <w:tc>
          <w:tcPr>
            <w:tcW w:w="1236" w:type="dxa"/>
          </w:tcPr>
          <w:p w:rsidR="00081D24" w:rsidRDefault="00081D24" w:rsidP="003F0945">
            <w:pPr>
              <w:pStyle w:val="BodyText1"/>
              <w:spacing w:before="120" w:after="120"/>
              <w:ind w:left="0"/>
              <w:jc w:val="left"/>
              <w:rPr>
                <w:rFonts w:cs="Tahoma"/>
              </w:rPr>
            </w:pPr>
            <w:r>
              <w:rPr>
                <w:rFonts w:cs="Tahoma"/>
              </w:rPr>
              <w:t>12/5/2015</w:t>
            </w:r>
          </w:p>
        </w:tc>
        <w:tc>
          <w:tcPr>
            <w:tcW w:w="1367" w:type="dxa"/>
          </w:tcPr>
          <w:p w:rsidR="00081D24" w:rsidRDefault="00081D24" w:rsidP="003F0945">
            <w:pPr>
              <w:pStyle w:val="BodyText1"/>
              <w:spacing w:before="120" w:after="120"/>
              <w:ind w:left="0"/>
              <w:jc w:val="left"/>
              <w:rPr>
                <w:rFonts w:cs="Tahoma"/>
              </w:rPr>
            </w:pPr>
            <w:r>
              <w:rPr>
                <w:rFonts w:cs="Tahoma"/>
              </w:rPr>
              <w:t>3.2</w:t>
            </w:r>
          </w:p>
        </w:tc>
        <w:tc>
          <w:tcPr>
            <w:tcW w:w="1497" w:type="dxa"/>
          </w:tcPr>
          <w:p w:rsidR="00081D24" w:rsidRDefault="00081D24" w:rsidP="003F0945">
            <w:pPr>
              <w:pStyle w:val="BodyText1"/>
              <w:spacing w:before="120" w:after="120"/>
              <w:ind w:left="0"/>
              <w:jc w:val="left"/>
              <w:rPr>
                <w:rFonts w:cs="Tahoma"/>
              </w:rPr>
            </w:pPr>
            <w:r>
              <w:rPr>
                <w:rFonts w:cs="Tahoma"/>
              </w:rPr>
              <w:t>Data</w:t>
            </w:r>
          </w:p>
        </w:tc>
        <w:tc>
          <w:tcPr>
            <w:tcW w:w="4423" w:type="dxa"/>
          </w:tcPr>
          <w:p w:rsidR="00081D24" w:rsidRPr="00205A73" w:rsidRDefault="00081D24" w:rsidP="003F0945">
            <w:pPr>
              <w:pStyle w:val="BodyText1"/>
              <w:spacing w:before="120" w:after="120"/>
              <w:ind w:left="0"/>
              <w:jc w:val="left"/>
              <w:rPr>
                <w:rFonts w:cs="Tahoma"/>
              </w:rPr>
            </w:pPr>
            <w:r>
              <w:rPr>
                <w:rFonts w:cs="Tahoma"/>
              </w:rPr>
              <w:t>Add Dataflow diagram</w:t>
            </w:r>
          </w:p>
        </w:tc>
        <w:tc>
          <w:tcPr>
            <w:tcW w:w="1663" w:type="dxa"/>
          </w:tcPr>
          <w:p w:rsidR="00081D24" w:rsidRDefault="00081D24" w:rsidP="003F0945">
            <w:pPr>
              <w:pStyle w:val="BodyText1"/>
              <w:spacing w:before="120" w:after="120"/>
              <w:ind w:left="0"/>
              <w:jc w:val="left"/>
              <w:rPr>
                <w:rFonts w:cs="Tahoma"/>
              </w:rPr>
            </w:pPr>
            <w:r>
              <w:rPr>
                <w:rFonts w:cs="Tahoma"/>
              </w:rPr>
              <w:t>Tientm58</w:t>
            </w:r>
          </w:p>
        </w:tc>
      </w:tr>
      <w:tr w:rsidR="00081D24" w:rsidTr="00081D24">
        <w:trPr>
          <w:trHeight w:val="581"/>
          <w:jc w:val="center"/>
        </w:trPr>
        <w:tc>
          <w:tcPr>
            <w:tcW w:w="1236" w:type="dxa"/>
          </w:tcPr>
          <w:p w:rsidR="00081D24" w:rsidRDefault="00081D24" w:rsidP="003F0945">
            <w:pPr>
              <w:pStyle w:val="BodyText1"/>
              <w:spacing w:before="120" w:after="120"/>
              <w:ind w:left="0"/>
              <w:jc w:val="left"/>
              <w:rPr>
                <w:rFonts w:cs="Tahoma"/>
              </w:rPr>
            </w:pPr>
            <w:r>
              <w:rPr>
                <w:rFonts w:cs="Tahoma"/>
              </w:rPr>
              <w:t>12/5/2015</w:t>
            </w:r>
          </w:p>
        </w:tc>
        <w:tc>
          <w:tcPr>
            <w:tcW w:w="1367" w:type="dxa"/>
          </w:tcPr>
          <w:p w:rsidR="00081D24" w:rsidRDefault="00081D24" w:rsidP="003F0945">
            <w:pPr>
              <w:pStyle w:val="BodyText1"/>
              <w:spacing w:before="120" w:after="120"/>
              <w:ind w:left="0"/>
              <w:jc w:val="left"/>
              <w:rPr>
                <w:rFonts w:cs="Tahoma"/>
              </w:rPr>
            </w:pPr>
            <w:r>
              <w:rPr>
                <w:rFonts w:cs="Tahoma"/>
              </w:rPr>
              <w:t>3.2</w:t>
            </w:r>
          </w:p>
        </w:tc>
        <w:tc>
          <w:tcPr>
            <w:tcW w:w="1497" w:type="dxa"/>
          </w:tcPr>
          <w:p w:rsidR="00081D24" w:rsidRDefault="00081D24" w:rsidP="003F0945">
            <w:pPr>
              <w:pStyle w:val="BodyText1"/>
              <w:spacing w:before="120" w:after="120"/>
              <w:ind w:left="0"/>
              <w:jc w:val="left"/>
              <w:rPr>
                <w:rFonts w:cs="Tahoma"/>
              </w:rPr>
            </w:pPr>
            <w:r>
              <w:rPr>
                <w:rFonts w:cs="Tahoma"/>
              </w:rPr>
              <w:t xml:space="preserve">Test </w:t>
            </w:r>
          </w:p>
        </w:tc>
        <w:tc>
          <w:tcPr>
            <w:tcW w:w="4423" w:type="dxa"/>
          </w:tcPr>
          <w:p w:rsidR="00081D24" w:rsidRDefault="00081D24" w:rsidP="003F0945">
            <w:pPr>
              <w:pStyle w:val="BodyText1"/>
              <w:spacing w:before="120" w:after="120"/>
              <w:ind w:left="0"/>
              <w:jc w:val="left"/>
              <w:rPr>
                <w:rFonts w:cs="Tahoma"/>
              </w:rPr>
            </w:pPr>
          </w:p>
        </w:tc>
        <w:tc>
          <w:tcPr>
            <w:tcW w:w="1663" w:type="dxa"/>
          </w:tcPr>
          <w:p w:rsidR="00081D24" w:rsidRDefault="00081D24" w:rsidP="003F0945">
            <w:pPr>
              <w:pStyle w:val="BodyText1"/>
              <w:spacing w:before="120" w:after="120"/>
              <w:ind w:left="0"/>
              <w:jc w:val="left"/>
              <w:rPr>
                <w:rFonts w:cs="Tahoma"/>
              </w:rPr>
            </w:pPr>
            <w:r>
              <w:rPr>
                <w:rFonts w:cs="Tahoma"/>
              </w:rPr>
              <w:t>Quangnv58</w:t>
            </w:r>
          </w:p>
        </w:tc>
      </w:tr>
      <w:tr w:rsidR="00081D24" w:rsidTr="00081D24">
        <w:trPr>
          <w:trHeight w:val="581"/>
          <w:jc w:val="center"/>
        </w:trPr>
        <w:tc>
          <w:tcPr>
            <w:tcW w:w="1236" w:type="dxa"/>
          </w:tcPr>
          <w:p w:rsidR="00081D24" w:rsidRDefault="00081D24" w:rsidP="003F0945">
            <w:pPr>
              <w:pStyle w:val="BodyText1"/>
              <w:spacing w:before="120" w:after="120"/>
              <w:ind w:left="0"/>
              <w:jc w:val="left"/>
              <w:rPr>
                <w:rFonts w:cs="Tahoma"/>
              </w:rPr>
            </w:pPr>
          </w:p>
        </w:tc>
        <w:tc>
          <w:tcPr>
            <w:tcW w:w="1367" w:type="dxa"/>
          </w:tcPr>
          <w:p w:rsidR="00081D24" w:rsidRDefault="00081D24" w:rsidP="003F0945">
            <w:pPr>
              <w:pStyle w:val="BodyText1"/>
              <w:spacing w:before="120" w:after="120"/>
              <w:ind w:left="0"/>
              <w:jc w:val="left"/>
              <w:rPr>
                <w:rFonts w:cs="Tahoma"/>
              </w:rPr>
            </w:pPr>
          </w:p>
        </w:tc>
        <w:tc>
          <w:tcPr>
            <w:tcW w:w="1497" w:type="dxa"/>
          </w:tcPr>
          <w:p w:rsidR="00081D24" w:rsidRDefault="00081D24" w:rsidP="003F0945">
            <w:pPr>
              <w:pStyle w:val="BodyText1"/>
              <w:spacing w:before="120" w:after="120"/>
              <w:ind w:left="0"/>
              <w:jc w:val="left"/>
              <w:rPr>
                <w:rFonts w:cs="Tahoma"/>
              </w:rPr>
            </w:pPr>
          </w:p>
        </w:tc>
        <w:tc>
          <w:tcPr>
            <w:tcW w:w="4423" w:type="dxa"/>
          </w:tcPr>
          <w:p w:rsidR="00081D24" w:rsidRDefault="00081D24" w:rsidP="003F0945">
            <w:pPr>
              <w:pStyle w:val="BodyText1"/>
              <w:spacing w:before="120" w:after="120"/>
              <w:ind w:left="0"/>
              <w:jc w:val="left"/>
              <w:rPr>
                <w:rFonts w:cs="Tahoma"/>
              </w:rPr>
            </w:pPr>
          </w:p>
        </w:tc>
        <w:tc>
          <w:tcPr>
            <w:tcW w:w="1663" w:type="dxa"/>
          </w:tcPr>
          <w:p w:rsidR="00081D24" w:rsidRDefault="00081D24" w:rsidP="003F0945">
            <w:pPr>
              <w:pStyle w:val="BodyText1"/>
              <w:spacing w:before="120" w:after="120"/>
              <w:ind w:left="0"/>
              <w:jc w:val="left"/>
              <w:rPr>
                <w:rFonts w:cs="Tahoma"/>
              </w:rPr>
            </w:pPr>
          </w:p>
        </w:tc>
      </w:tr>
    </w:tbl>
    <w:p w:rsidR="00081D24" w:rsidRDefault="00081D24" w:rsidP="00081D24">
      <w:pPr>
        <w:rPr>
          <w:sz w:val="28"/>
          <w:szCs w:val="28"/>
          <w:lang w:val="en-GB"/>
        </w:rPr>
      </w:pPr>
    </w:p>
    <w:p w:rsidR="006A70B8" w:rsidRDefault="006A70B8" w:rsidP="00081D24">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Pr="006A70B8" w:rsidRDefault="006A70B8" w:rsidP="006A70B8">
      <w:pPr>
        <w:rPr>
          <w:sz w:val="28"/>
          <w:szCs w:val="28"/>
          <w:lang w:val="en-GB"/>
        </w:rPr>
      </w:pPr>
    </w:p>
    <w:p w:rsidR="006A70B8" w:rsidRDefault="006A70B8" w:rsidP="006A70B8">
      <w:pPr>
        <w:rPr>
          <w:sz w:val="28"/>
          <w:szCs w:val="28"/>
          <w:lang w:val="en-GB"/>
        </w:rPr>
      </w:pPr>
    </w:p>
    <w:p w:rsidR="006A70B8" w:rsidRDefault="006A70B8" w:rsidP="006A70B8">
      <w:pPr>
        <w:tabs>
          <w:tab w:val="left" w:pos="1423"/>
        </w:tabs>
        <w:rPr>
          <w:sz w:val="28"/>
          <w:szCs w:val="28"/>
          <w:lang w:val="en-GB"/>
        </w:rPr>
      </w:pPr>
      <w:r>
        <w:rPr>
          <w:sz w:val="28"/>
          <w:szCs w:val="28"/>
          <w:lang w:val="en-GB"/>
        </w:rPr>
        <w:tab/>
      </w:r>
    </w:p>
    <w:p w:rsidR="006A70B8" w:rsidRDefault="006A70B8" w:rsidP="006A70B8">
      <w:pPr>
        <w:tabs>
          <w:tab w:val="left" w:pos="1423"/>
        </w:tabs>
        <w:rPr>
          <w:sz w:val="28"/>
          <w:szCs w:val="28"/>
          <w:lang w:val="en-GB"/>
        </w:rPr>
      </w:pPr>
    </w:p>
    <w:p w:rsidR="006A70B8" w:rsidRDefault="006A70B8" w:rsidP="006A70B8">
      <w:pPr>
        <w:tabs>
          <w:tab w:val="left" w:pos="1423"/>
        </w:tabs>
        <w:rPr>
          <w:sz w:val="28"/>
          <w:szCs w:val="28"/>
          <w:lang w:val="en-GB"/>
        </w:rPr>
      </w:pPr>
    </w:p>
    <w:p w:rsidR="006A70B8" w:rsidRDefault="006A70B8" w:rsidP="006A70B8">
      <w:pPr>
        <w:tabs>
          <w:tab w:val="left" w:pos="1423"/>
        </w:tabs>
        <w:rPr>
          <w:sz w:val="28"/>
          <w:szCs w:val="28"/>
          <w:lang w:val="en-GB"/>
        </w:rPr>
      </w:pPr>
    </w:p>
    <w:p w:rsidR="006A70B8" w:rsidRPr="00CD55B6" w:rsidRDefault="006A70B8" w:rsidP="006A70B8">
      <w:pPr>
        <w:pStyle w:val="ListParagraph"/>
        <w:numPr>
          <w:ilvl w:val="0"/>
          <w:numId w:val="1"/>
        </w:numPr>
        <w:tabs>
          <w:tab w:val="left" w:pos="1423"/>
        </w:tabs>
        <w:rPr>
          <w:sz w:val="28"/>
          <w:szCs w:val="28"/>
          <w:lang w:val="en-GB"/>
        </w:rPr>
      </w:pPr>
      <w:r w:rsidRPr="00CD55B6">
        <w:rPr>
          <w:sz w:val="28"/>
          <w:szCs w:val="28"/>
          <w:lang w:val="en-GB"/>
        </w:rPr>
        <w:lastRenderedPageBreak/>
        <w:t>Giới thiệu</w:t>
      </w:r>
    </w:p>
    <w:p w:rsidR="00670260" w:rsidRPr="00CD55B6" w:rsidRDefault="006A70B8" w:rsidP="00ED401F">
      <w:pPr>
        <w:pStyle w:val="ListParagraph"/>
        <w:tabs>
          <w:tab w:val="left" w:pos="1423"/>
        </w:tabs>
        <w:rPr>
          <w:sz w:val="24"/>
          <w:szCs w:val="24"/>
          <w:lang w:val="en-GB"/>
        </w:rPr>
      </w:pPr>
      <w:r w:rsidRPr="00CD55B6">
        <w:rPr>
          <w:sz w:val="24"/>
          <w:szCs w:val="24"/>
          <w:lang w:val="en-GB"/>
        </w:rPr>
        <w:t>Tài liệu này sẽ</w:t>
      </w:r>
      <w:r w:rsidR="00670260" w:rsidRPr="00CD55B6">
        <w:rPr>
          <w:sz w:val="24"/>
          <w:szCs w:val="24"/>
          <w:lang w:val="en-GB"/>
        </w:rPr>
        <w:t xml:space="preserve"> đưa ra cái nhìn về sản phẩm web với mục đích, phạm vi sử dụng, định nghĩa, từ khóa, tài liệu tham khảo. Mục đích chủ yếu là đưa ra một cách cụ thể, sâu sắc về website. Các yêu cầu chi tiết của sản phầm sẽ được đề cập trong tài liệu này.</w:t>
      </w:r>
    </w:p>
    <w:p w:rsidR="00ED401F" w:rsidRPr="00CD55B6" w:rsidRDefault="00ED401F" w:rsidP="006D653D">
      <w:pPr>
        <w:pStyle w:val="ListParagraph"/>
        <w:numPr>
          <w:ilvl w:val="1"/>
          <w:numId w:val="5"/>
        </w:numPr>
        <w:tabs>
          <w:tab w:val="left" w:pos="1423"/>
        </w:tabs>
        <w:rPr>
          <w:sz w:val="28"/>
          <w:szCs w:val="28"/>
          <w:lang w:val="en-GB"/>
        </w:rPr>
      </w:pPr>
      <w:r w:rsidRPr="00CD55B6">
        <w:rPr>
          <w:sz w:val="28"/>
          <w:szCs w:val="28"/>
          <w:lang w:val="en-GB"/>
        </w:rPr>
        <w:t xml:space="preserve">Mục đích </w:t>
      </w:r>
    </w:p>
    <w:p w:rsidR="006D653D" w:rsidRPr="00CD55B6" w:rsidRDefault="00ED401F" w:rsidP="00ED401F">
      <w:pPr>
        <w:pStyle w:val="ListParagraph"/>
        <w:tabs>
          <w:tab w:val="left" w:pos="1423"/>
        </w:tabs>
        <w:rPr>
          <w:sz w:val="24"/>
          <w:szCs w:val="24"/>
          <w:lang w:val="en-GB"/>
        </w:rPr>
      </w:pPr>
      <w:r w:rsidRPr="00CD55B6">
        <w:rPr>
          <w:sz w:val="24"/>
          <w:szCs w:val="24"/>
          <w:lang w:val="en-GB"/>
        </w:rPr>
        <w:t>Mục đích của tài liệu là trình bày, mô tả chi tiết về hệ thống của sản phẩm, đồng thời sẽ giải thích các tính năng hệ thống, giao diện hệ thống. Bên cạnh đó, còn cung cấp các thông số cho nhà tuyển dụng, đội ngũ xây dựng sản phẩm. Tài liệu cũng hỗ trợ đắc lực cho việc phát triển sản phầm trong lúc phát triển và sau khi đưa cho khách hàng.</w:t>
      </w:r>
    </w:p>
    <w:p w:rsidR="00ED401F" w:rsidRPr="00CD55B6" w:rsidRDefault="006D653D" w:rsidP="006D653D">
      <w:pPr>
        <w:pStyle w:val="ListParagraph"/>
        <w:numPr>
          <w:ilvl w:val="1"/>
          <w:numId w:val="5"/>
        </w:numPr>
        <w:tabs>
          <w:tab w:val="left" w:pos="1423"/>
        </w:tabs>
        <w:rPr>
          <w:sz w:val="28"/>
          <w:szCs w:val="28"/>
          <w:lang w:val="en-GB"/>
        </w:rPr>
      </w:pPr>
      <w:r w:rsidRPr="00CD55B6">
        <w:rPr>
          <w:sz w:val="28"/>
          <w:szCs w:val="28"/>
          <w:lang w:val="en-GB"/>
        </w:rPr>
        <w:t>Phạm vi áp dụng</w:t>
      </w:r>
    </w:p>
    <w:p w:rsidR="006D653D" w:rsidRPr="00CD55B6" w:rsidRDefault="006D653D" w:rsidP="006D653D">
      <w:pPr>
        <w:pStyle w:val="ListParagraph"/>
        <w:tabs>
          <w:tab w:val="left" w:pos="1423"/>
        </w:tabs>
        <w:rPr>
          <w:sz w:val="24"/>
          <w:szCs w:val="24"/>
          <w:lang w:val="en-GB"/>
        </w:rPr>
      </w:pPr>
      <w:r w:rsidRPr="00CD55B6">
        <w:rPr>
          <w:b/>
          <w:sz w:val="24"/>
          <w:szCs w:val="24"/>
          <w:lang w:val="en-GB"/>
        </w:rPr>
        <w:t>Admin</w:t>
      </w:r>
      <w:r w:rsidRPr="00CD55B6">
        <w:rPr>
          <w:sz w:val="24"/>
          <w:szCs w:val="24"/>
          <w:lang w:val="en-GB"/>
        </w:rPr>
        <w:t>: Người điều hành quản lí hệ thống. Có chức năng cao nhất để vận hành, sửa chữa thông báo lỗi xảy ra cho đội sửa chữa.</w:t>
      </w:r>
    </w:p>
    <w:p w:rsidR="006D653D" w:rsidRPr="00CD55B6" w:rsidRDefault="006D653D" w:rsidP="006D653D">
      <w:pPr>
        <w:pStyle w:val="ListParagraph"/>
        <w:tabs>
          <w:tab w:val="left" w:pos="1423"/>
        </w:tabs>
        <w:rPr>
          <w:sz w:val="24"/>
          <w:szCs w:val="24"/>
          <w:lang w:val="en-GB"/>
        </w:rPr>
      </w:pPr>
      <w:r w:rsidRPr="00CD55B6">
        <w:rPr>
          <w:b/>
          <w:sz w:val="24"/>
          <w:szCs w:val="24"/>
          <w:lang w:val="en-GB"/>
        </w:rPr>
        <w:t>Nhà tuyển dụng</w:t>
      </w:r>
      <w:r w:rsidRPr="00CD55B6">
        <w:rPr>
          <w:sz w:val="24"/>
          <w:szCs w:val="24"/>
          <w:lang w:val="en-GB"/>
        </w:rPr>
        <w:t>: Một phần không thể thiếu của sản phầm, người đưa ra thông tin về việc làm lên website.</w:t>
      </w:r>
    </w:p>
    <w:p w:rsidR="006D653D" w:rsidRPr="00CD55B6" w:rsidRDefault="006D653D" w:rsidP="006D653D">
      <w:pPr>
        <w:pStyle w:val="ListParagraph"/>
        <w:tabs>
          <w:tab w:val="left" w:pos="1423"/>
        </w:tabs>
        <w:rPr>
          <w:sz w:val="24"/>
          <w:szCs w:val="24"/>
          <w:lang w:val="en-GB"/>
        </w:rPr>
      </w:pPr>
      <w:r w:rsidRPr="00CD55B6">
        <w:rPr>
          <w:b/>
          <w:sz w:val="24"/>
          <w:szCs w:val="24"/>
          <w:lang w:val="en-GB"/>
        </w:rPr>
        <w:t xml:space="preserve">Sinh viên: </w:t>
      </w:r>
      <w:r w:rsidRPr="00CD55B6">
        <w:rPr>
          <w:sz w:val="24"/>
          <w:szCs w:val="24"/>
          <w:lang w:val="en-GB"/>
        </w:rPr>
        <w:t>Quan trọng và là thành phần sử dụng website nhiều nhất. Họ tới để tìm kiếm việc làm, học hỏi, trao đổi thông tin về công việc.</w:t>
      </w:r>
    </w:p>
    <w:p w:rsidR="006A70B8" w:rsidRDefault="00CD55B6" w:rsidP="006A70B8">
      <w:pPr>
        <w:pStyle w:val="ListParagraph"/>
        <w:numPr>
          <w:ilvl w:val="1"/>
          <w:numId w:val="5"/>
        </w:numPr>
        <w:tabs>
          <w:tab w:val="left" w:pos="1423"/>
        </w:tabs>
        <w:rPr>
          <w:sz w:val="28"/>
          <w:szCs w:val="28"/>
          <w:lang w:val="en-GB"/>
        </w:rPr>
      </w:pPr>
      <w:r w:rsidRPr="00CD55B6">
        <w:rPr>
          <w:sz w:val="28"/>
          <w:szCs w:val="28"/>
          <w:lang w:val="en-GB"/>
        </w:rPr>
        <w:t>Các định nghĩa, từ viết tắt</w:t>
      </w:r>
      <w:r>
        <w:rPr>
          <w:sz w:val="28"/>
          <w:szCs w:val="28"/>
          <w:lang w:val="en-GB"/>
        </w:rPr>
        <w:t>.</w:t>
      </w:r>
    </w:p>
    <w:p w:rsidR="00CD55B6" w:rsidRDefault="00CD55B6" w:rsidP="006A70B8">
      <w:pPr>
        <w:pStyle w:val="ListParagraph"/>
        <w:numPr>
          <w:ilvl w:val="1"/>
          <w:numId w:val="5"/>
        </w:numPr>
        <w:tabs>
          <w:tab w:val="left" w:pos="1423"/>
        </w:tabs>
        <w:rPr>
          <w:sz w:val="28"/>
          <w:szCs w:val="28"/>
          <w:lang w:val="en-GB"/>
        </w:rPr>
      </w:pPr>
      <w:r>
        <w:rPr>
          <w:sz w:val="28"/>
          <w:szCs w:val="28"/>
          <w:lang w:val="en-GB"/>
        </w:rPr>
        <w:t>Những người có liên quan tới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6160"/>
      </w:tblGrid>
      <w:tr w:rsidR="00CD55B6" w:rsidRPr="00F748B5" w:rsidTr="00F136A6">
        <w:tc>
          <w:tcPr>
            <w:tcW w:w="2856" w:type="dxa"/>
          </w:tcPr>
          <w:p w:rsidR="00CD55B6" w:rsidRPr="00F748B5" w:rsidRDefault="00CD55B6" w:rsidP="00186988">
            <w:pPr>
              <w:jc w:val="center"/>
              <w:rPr>
                <w:rFonts w:ascii="Times New Roman" w:hAnsi="Times New Roman"/>
                <w:b/>
                <w:bCs/>
              </w:rPr>
            </w:pPr>
            <w:r w:rsidRPr="00F748B5">
              <w:rPr>
                <w:rFonts w:ascii="Times New Roman" w:hAnsi="Times New Roman"/>
                <w:b/>
                <w:bCs/>
              </w:rPr>
              <w:t>Term</w:t>
            </w:r>
          </w:p>
        </w:tc>
        <w:tc>
          <w:tcPr>
            <w:tcW w:w="6160" w:type="dxa"/>
          </w:tcPr>
          <w:p w:rsidR="00CD55B6" w:rsidRPr="00CD55B6" w:rsidRDefault="00CD55B6" w:rsidP="00186988">
            <w:pPr>
              <w:jc w:val="center"/>
              <w:rPr>
                <w:rFonts w:ascii="Times New Roman" w:hAnsi="Times New Roman"/>
                <w:b/>
                <w:bCs/>
                <w:lang w:val="en-GB"/>
              </w:rPr>
            </w:pPr>
            <w:r>
              <w:rPr>
                <w:rFonts w:ascii="Times New Roman" w:hAnsi="Times New Roman"/>
                <w:b/>
                <w:bCs/>
                <w:lang w:val="en-GB"/>
              </w:rPr>
              <w:t>Định nghĩa</w:t>
            </w:r>
          </w:p>
        </w:tc>
      </w:tr>
      <w:tr w:rsidR="00CD55B6" w:rsidRPr="00F748B5" w:rsidTr="00F136A6">
        <w:tc>
          <w:tcPr>
            <w:tcW w:w="2856" w:type="dxa"/>
          </w:tcPr>
          <w:p w:rsidR="00CD55B6" w:rsidRPr="00F748B5" w:rsidRDefault="00CD55B6" w:rsidP="00186988">
            <w:pPr>
              <w:pStyle w:val="BodyText"/>
            </w:pPr>
            <w:r w:rsidRPr="00F748B5">
              <w:t>Author</w:t>
            </w:r>
            <w:r>
              <w:t xml:space="preserve"> ( Tác giả )</w:t>
            </w:r>
          </w:p>
        </w:tc>
        <w:tc>
          <w:tcPr>
            <w:tcW w:w="6160" w:type="dxa"/>
            <w:vAlign w:val="center"/>
          </w:tcPr>
          <w:p w:rsidR="00CD55B6" w:rsidRPr="00F748B5" w:rsidRDefault="00CD55B6" w:rsidP="00186988">
            <w:pPr>
              <w:pStyle w:val="BodyText"/>
              <w:jc w:val="both"/>
            </w:pPr>
            <w:r>
              <w:t>Người tải dữ liệu lên github, làm phần chính nhất của dữ liệu đó.</w:t>
            </w:r>
          </w:p>
        </w:tc>
      </w:tr>
      <w:tr w:rsidR="00CD55B6" w:rsidRPr="00F748B5" w:rsidTr="00F136A6">
        <w:tc>
          <w:tcPr>
            <w:tcW w:w="2856" w:type="dxa"/>
          </w:tcPr>
          <w:p w:rsidR="00CD55B6" w:rsidRPr="00F748B5" w:rsidRDefault="00CD55B6" w:rsidP="00186988">
            <w:pPr>
              <w:pStyle w:val="BodyText"/>
            </w:pPr>
            <w:r w:rsidRPr="00F748B5">
              <w:t>Editor</w:t>
            </w:r>
            <w:r>
              <w:t xml:space="preserve"> ( Người sửa )</w:t>
            </w:r>
          </w:p>
        </w:tc>
        <w:tc>
          <w:tcPr>
            <w:tcW w:w="6160" w:type="dxa"/>
            <w:vAlign w:val="center"/>
          </w:tcPr>
          <w:p w:rsidR="00CD55B6" w:rsidRPr="00F748B5" w:rsidRDefault="00CD55B6" w:rsidP="00186988">
            <w:pPr>
              <w:pStyle w:val="BodyText"/>
              <w:jc w:val="both"/>
            </w:pPr>
            <w:r>
              <w:t>Người nhận ra chỗ sai và sửa chúng rồi tải lên github</w:t>
            </w:r>
          </w:p>
        </w:tc>
      </w:tr>
      <w:tr w:rsidR="00CD55B6" w:rsidRPr="00F748B5" w:rsidTr="00F136A6">
        <w:tc>
          <w:tcPr>
            <w:tcW w:w="2856" w:type="dxa"/>
          </w:tcPr>
          <w:p w:rsidR="00CD55B6" w:rsidRPr="00F748B5" w:rsidRDefault="00CD55B6" w:rsidP="00186988">
            <w:pPr>
              <w:pStyle w:val="BodyText"/>
            </w:pPr>
            <w:r w:rsidRPr="00F748B5">
              <w:t>Developer</w:t>
            </w:r>
            <w:r>
              <w:t xml:space="preserve"> (Nhà phát triển)</w:t>
            </w:r>
          </w:p>
        </w:tc>
        <w:tc>
          <w:tcPr>
            <w:tcW w:w="6160" w:type="dxa"/>
            <w:vAlign w:val="center"/>
          </w:tcPr>
          <w:p w:rsidR="00CD55B6" w:rsidRPr="00F748B5" w:rsidRDefault="00CD55B6" w:rsidP="00186988">
            <w:pPr>
              <w:pStyle w:val="BodyText"/>
              <w:jc w:val="both"/>
            </w:pPr>
            <w:r>
              <w:t>Toàn bộ thành viên của nhóm 111B.IT, họ có quyền thêm, sửa xóa, bất kì nội dung trong dự án, xây dựng chúng và chịu trách nhiệm cho hành động của mình trong dự án.</w:t>
            </w:r>
          </w:p>
        </w:tc>
      </w:tr>
      <w:tr w:rsidR="00CD55B6" w:rsidRPr="00F748B5" w:rsidTr="00F136A6">
        <w:tc>
          <w:tcPr>
            <w:tcW w:w="2856" w:type="dxa"/>
          </w:tcPr>
          <w:p w:rsidR="00CD55B6" w:rsidRPr="00F748B5" w:rsidRDefault="00F136A6" w:rsidP="00186988">
            <w:pPr>
              <w:pStyle w:val="BodyText"/>
            </w:pPr>
            <w:r>
              <w:t>Support (</w:t>
            </w:r>
            <w:r w:rsidR="00CD55B6">
              <w:t>Hỗ trợ</w:t>
            </w:r>
            <w:r>
              <w:t>)</w:t>
            </w:r>
          </w:p>
        </w:tc>
        <w:tc>
          <w:tcPr>
            <w:tcW w:w="6160" w:type="dxa"/>
            <w:vAlign w:val="center"/>
          </w:tcPr>
          <w:p w:rsidR="00CD55B6" w:rsidRPr="00F748B5" w:rsidRDefault="00F136A6" w:rsidP="00186988">
            <w:pPr>
              <w:pStyle w:val="BodyText"/>
              <w:jc w:val="both"/>
            </w:pPr>
            <w:r>
              <w:t xml:space="preserve">Người hộ trợ nhóm về quy trình, hướng đi, hay là một người trong nhóm khi giúp đỡ phần việc của người khác. </w:t>
            </w:r>
          </w:p>
        </w:tc>
      </w:tr>
      <w:tr w:rsidR="00CD55B6" w:rsidRPr="00F748B5" w:rsidTr="00F136A6">
        <w:tc>
          <w:tcPr>
            <w:tcW w:w="2856" w:type="dxa"/>
            <w:vAlign w:val="center"/>
          </w:tcPr>
          <w:p w:rsidR="00CD55B6" w:rsidRPr="00F748B5" w:rsidRDefault="00F136A6" w:rsidP="00186988">
            <w:pPr>
              <w:pStyle w:val="BodyText"/>
            </w:pPr>
            <w:r>
              <w:t>Người xem</w:t>
            </w:r>
          </w:p>
        </w:tc>
        <w:tc>
          <w:tcPr>
            <w:tcW w:w="6160" w:type="dxa"/>
            <w:vAlign w:val="center"/>
          </w:tcPr>
          <w:p w:rsidR="00CD55B6" w:rsidRPr="00F748B5" w:rsidRDefault="00F136A6" w:rsidP="00186988">
            <w:pPr>
              <w:pStyle w:val="BodyText"/>
              <w:jc w:val="both"/>
            </w:pPr>
            <w:r>
              <w:t>Bất kì ai ghé thăm website cũng có thể đọc và xem bài viết</w:t>
            </w:r>
          </w:p>
        </w:tc>
      </w:tr>
      <w:tr w:rsidR="00CD55B6" w:rsidRPr="00F748B5" w:rsidTr="00F136A6">
        <w:tc>
          <w:tcPr>
            <w:tcW w:w="2856" w:type="dxa"/>
          </w:tcPr>
          <w:p w:rsidR="00CD55B6" w:rsidRPr="00F748B5" w:rsidRDefault="00CD55B6" w:rsidP="00186988">
            <w:pPr>
              <w:pStyle w:val="BodyText"/>
            </w:pPr>
            <w:r w:rsidRPr="00F748B5">
              <w:t>Reviewer</w:t>
            </w:r>
          </w:p>
        </w:tc>
        <w:tc>
          <w:tcPr>
            <w:tcW w:w="6160" w:type="dxa"/>
          </w:tcPr>
          <w:p w:rsidR="00CD55B6" w:rsidRPr="00F748B5" w:rsidRDefault="00CD55B6" w:rsidP="00186988">
            <w:pPr>
              <w:pStyle w:val="BodyText"/>
              <w:jc w:val="both"/>
            </w:pPr>
            <w:r w:rsidRPr="00F748B5">
              <w:t>A person that examines an article, and has the ability to recommend approval of the article for publication or to request that changes be made in the article.</w:t>
            </w:r>
          </w:p>
        </w:tc>
      </w:tr>
      <w:tr w:rsidR="00CD55B6" w:rsidRPr="00F748B5" w:rsidTr="00F136A6">
        <w:tc>
          <w:tcPr>
            <w:tcW w:w="2856" w:type="dxa"/>
          </w:tcPr>
          <w:p w:rsidR="00CD55B6" w:rsidRPr="00F748B5" w:rsidRDefault="00CD55B6" w:rsidP="00186988">
            <w:pPr>
              <w:pStyle w:val="BodyText"/>
            </w:pPr>
            <w:r w:rsidRPr="00F748B5">
              <w:t>Stakeholder</w:t>
            </w:r>
          </w:p>
        </w:tc>
        <w:tc>
          <w:tcPr>
            <w:tcW w:w="6160" w:type="dxa"/>
          </w:tcPr>
          <w:p w:rsidR="00CD55B6" w:rsidRPr="00F748B5" w:rsidRDefault="00CD55B6" w:rsidP="00186988">
            <w:pPr>
              <w:pStyle w:val="BodyText"/>
              <w:jc w:val="both"/>
            </w:pPr>
            <w:r w:rsidRPr="00F748B5">
              <w:t>Any person with an interest in the project who is not a developer.</w:t>
            </w:r>
          </w:p>
        </w:tc>
      </w:tr>
      <w:tr w:rsidR="00CD55B6" w:rsidRPr="00F748B5" w:rsidTr="00F136A6">
        <w:tc>
          <w:tcPr>
            <w:tcW w:w="2856" w:type="dxa"/>
          </w:tcPr>
          <w:p w:rsidR="00CD55B6" w:rsidRPr="00F748B5" w:rsidRDefault="00CD55B6" w:rsidP="00186988">
            <w:pPr>
              <w:pStyle w:val="BodyText"/>
            </w:pPr>
            <w:r w:rsidRPr="00F748B5">
              <w:t>Tester</w:t>
            </w:r>
          </w:p>
        </w:tc>
        <w:tc>
          <w:tcPr>
            <w:tcW w:w="6160" w:type="dxa"/>
          </w:tcPr>
          <w:p w:rsidR="00CD55B6" w:rsidRPr="00F748B5" w:rsidRDefault="00CD55B6" w:rsidP="00186988">
            <w:pPr>
              <w:pStyle w:val="BodyText"/>
              <w:jc w:val="both"/>
            </w:pPr>
            <w:r w:rsidRPr="00F748B5">
              <w:t>A technician who conducts prescribed tests on software programs and applications prior to their implementation to ensure quality, design integrity and proper functionality.</w:t>
            </w:r>
          </w:p>
        </w:tc>
      </w:tr>
      <w:tr w:rsidR="00CD55B6" w:rsidRPr="00F748B5" w:rsidTr="00F136A6">
        <w:tc>
          <w:tcPr>
            <w:tcW w:w="2856" w:type="dxa"/>
            <w:vAlign w:val="center"/>
          </w:tcPr>
          <w:p w:rsidR="00CD55B6" w:rsidRPr="00F748B5" w:rsidRDefault="00CD55B6" w:rsidP="00186988">
            <w:pPr>
              <w:pStyle w:val="BodyText"/>
            </w:pPr>
            <w:r w:rsidRPr="00F748B5">
              <w:t>User</w:t>
            </w:r>
          </w:p>
        </w:tc>
        <w:tc>
          <w:tcPr>
            <w:tcW w:w="6160" w:type="dxa"/>
            <w:vAlign w:val="center"/>
          </w:tcPr>
          <w:p w:rsidR="00CD55B6" w:rsidRPr="00F748B5" w:rsidRDefault="00CD55B6" w:rsidP="00186988">
            <w:pPr>
              <w:pStyle w:val="BodyText"/>
              <w:jc w:val="both"/>
            </w:pPr>
            <w:r w:rsidRPr="00F748B5">
              <w:t>Reviewer or Author.</w:t>
            </w:r>
          </w:p>
        </w:tc>
      </w:tr>
    </w:tbl>
    <w:p w:rsidR="00CD55B6" w:rsidRDefault="00CD55B6" w:rsidP="00CD55B6">
      <w:pPr>
        <w:pStyle w:val="ListParagraph"/>
        <w:tabs>
          <w:tab w:val="left" w:pos="1423"/>
        </w:tabs>
        <w:rPr>
          <w:sz w:val="28"/>
          <w:szCs w:val="28"/>
          <w:lang w:val="en-GB"/>
        </w:rPr>
      </w:pPr>
    </w:p>
    <w:p w:rsidR="00CD55B6" w:rsidRDefault="00CD55B6" w:rsidP="006A70B8">
      <w:pPr>
        <w:pStyle w:val="ListParagraph"/>
        <w:numPr>
          <w:ilvl w:val="1"/>
          <w:numId w:val="5"/>
        </w:numPr>
        <w:tabs>
          <w:tab w:val="left" w:pos="1423"/>
        </w:tabs>
        <w:rPr>
          <w:sz w:val="28"/>
          <w:szCs w:val="28"/>
          <w:lang w:val="en-GB"/>
        </w:rPr>
      </w:pPr>
      <w:r>
        <w:rPr>
          <w:sz w:val="28"/>
          <w:szCs w:val="28"/>
          <w:lang w:val="en-GB"/>
        </w:rPr>
        <w:t>Tài liệu tham khảo khi làm sản phẩm</w:t>
      </w:r>
    </w:p>
    <w:p w:rsidR="00CB07DB" w:rsidRDefault="00CB07DB" w:rsidP="00CB07DB">
      <w:pPr>
        <w:pStyle w:val="ListParagraph"/>
        <w:tabs>
          <w:tab w:val="left" w:pos="1423"/>
        </w:tabs>
        <w:rPr>
          <w:sz w:val="28"/>
          <w:szCs w:val="28"/>
          <w:lang w:val="en-GB"/>
        </w:rPr>
      </w:pPr>
    </w:p>
    <w:p w:rsidR="00CD55B6" w:rsidRDefault="00CD55B6" w:rsidP="006A70B8">
      <w:pPr>
        <w:pStyle w:val="ListParagraph"/>
        <w:numPr>
          <w:ilvl w:val="1"/>
          <w:numId w:val="5"/>
        </w:numPr>
        <w:tabs>
          <w:tab w:val="left" w:pos="1423"/>
        </w:tabs>
        <w:rPr>
          <w:sz w:val="28"/>
          <w:szCs w:val="28"/>
          <w:lang w:val="en-GB"/>
        </w:rPr>
      </w:pPr>
      <w:r>
        <w:rPr>
          <w:sz w:val="28"/>
          <w:szCs w:val="28"/>
          <w:lang w:val="en-GB"/>
        </w:rPr>
        <w:t>Tổng quan</w:t>
      </w:r>
    </w:p>
    <w:p w:rsidR="00CB07DB" w:rsidRDefault="00CB07DB" w:rsidP="00CB07DB">
      <w:pPr>
        <w:tabs>
          <w:tab w:val="left" w:pos="1423"/>
        </w:tabs>
        <w:rPr>
          <w:rFonts w:asciiTheme="majorHAnsi" w:hAnsiTheme="majorHAnsi" w:cstheme="majorHAnsi"/>
          <w:sz w:val="28"/>
          <w:szCs w:val="28"/>
          <w:lang w:val="en-GB"/>
        </w:rPr>
      </w:pPr>
      <w:r w:rsidRPr="00CB07DB">
        <w:rPr>
          <w:rFonts w:asciiTheme="majorHAnsi" w:hAnsiTheme="majorHAnsi" w:cstheme="majorHAnsi"/>
          <w:sz w:val="28"/>
          <w:szCs w:val="28"/>
          <w:lang w:val="en-GB"/>
        </w:rPr>
        <w:lastRenderedPageBreak/>
        <w:t>Trong các chương tiếp theo của tài liệu này, chúng tôi sẽ mô tả chung nhất về phần mềm, sẽ giúp các bạn có cái nhìn tổng quan nhất về sản phẩm của chúng tôi.</w:t>
      </w:r>
      <w:r>
        <w:rPr>
          <w:rFonts w:asciiTheme="majorHAnsi" w:hAnsiTheme="majorHAnsi" w:cstheme="majorHAnsi"/>
          <w:sz w:val="28"/>
          <w:szCs w:val="28"/>
          <w:lang w:val="en-GB"/>
        </w:rPr>
        <w:t xml:space="preserve"> Mô tả những yêu cầu của hệ thống từ đó được sử dụng để thiết kế.</w:t>
      </w:r>
    </w:p>
    <w:p w:rsidR="00CB07DB" w:rsidRDefault="00CB07DB" w:rsidP="00CB07DB">
      <w:pPr>
        <w:tabs>
          <w:tab w:val="left" w:pos="1423"/>
        </w:tabs>
        <w:rPr>
          <w:rFonts w:asciiTheme="majorHAnsi" w:hAnsiTheme="majorHAnsi" w:cstheme="majorHAnsi"/>
          <w:sz w:val="28"/>
          <w:szCs w:val="28"/>
          <w:lang w:val="en-GB"/>
        </w:rPr>
      </w:pPr>
      <w:r>
        <w:rPr>
          <w:rFonts w:asciiTheme="majorHAnsi" w:hAnsiTheme="majorHAnsi" w:cstheme="majorHAnsi"/>
          <w:sz w:val="28"/>
          <w:szCs w:val="28"/>
          <w:lang w:val="en-GB"/>
        </w:rPr>
        <w:t xml:space="preserve">Chương 3, sẽ là những mô tả về yêu cầu giao diện : Giao diện người dùng, giao diện hệ thống. </w:t>
      </w:r>
    </w:p>
    <w:p w:rsidR="00CB07DB" w:rsidRDefault="00CB07DB" w:rsidP="00CB07DB">
      <w:pPr>
        <w:tabs>
          <w:tab w:val="left" w:pos="1423"/>
        </w:tabs>
        <w:rPr>
          <w:rFonts w:asciiTheme="majorHAnsi" w:hAnsiTheme="majorHAnsi" w:cstheme="majorHAnsi"/>
          <w:sz w:val="28"/>
          <w:szCs w:val="28"/>
          <w:lang w:val="en-GB"/>
        </w:rPr>
      </w:pPr>
      <w:r>
        <w:rPr>
          <w:rFonts w:asciiTheme="majorHAnsi" w:hAnsiTheme="majorHAnsi" w:cstheme="majorHAnsi"/>
          <w:sz w:val="28"/>
          <w:szCs w:val="28"/>
          <w:lang w:val="en-GB"/>
        </w:rPr>
        <w:t>Chương 4, mô tả các tính năng thiết yếu của hệ thống. Trong đây thì chúng tôi sẽ đặc tả các chức năng đó một cách hệ thống.</w:t>
      </w:r>
    </w:p>
    <w:p w:rsidR="004D2112" w:rsidRDefault="004D2112" w:rsidP="004D2112">
      <w:pPr>
        <w:pStyle w:val="ListParagraph"/>
        <w:numPr>
          <w:ilvl w:val="0"/>
          <w:numId w:val="1"/>
        </w:numPr>
        <w:tabs>
          <w:tab w:val="left" w:pos="1423"/>
        </w:tabs>
        <w:rPr>
          <w:rFonts w:asciiTheme="majorHAnsi" w:hAnsiTheme="majorHAnsi" w:cstheme="majorHAnsi"/>
          <w:sz w:val="28"/>
          <w:szCs w:val="28"/>
          <w:lang w:val="en-GB"/>
        </w:rPr>
      </w:pPr>
      <w:r>
        <w:rPr>
          <w:rFonts w:asciiTheme="majorHAnsi" w:hAnsiTheme="majorHAnsi" w:cstheme="majorHAnsi"/>
          <w:sz w:val="28"/>
          <w:szCs w:val="28"/>
          <w:lang w:val="en-GB"/>
        </w:rPr>
        <w:t>Mô tả chung</w:t>
      </w:r>
    </w:p>
    <w:p w:rsidR="00707ED2" w:rsidRDefault="00707ED2" w:rsidP="00707ED2">
      <w:pPr>
        <w:pStyle w:val="ListParagraph"/>
        <w:numPr>
          <w:ilvl w:val="1"/>
          <w:numId w:val="1"/>
        </w:numPr>
        <w:tabs>
          <w:tab w:val="left" w:pos="1423"/>
        </w:tabs>
        <w:rPr>
          <w:rFonts w:asciiTheme="majorHAnsi" w:hAnsiTheme="majorHAnsi" w:cstheme="majorHAnsi"/>
          <w:sz w:val="28"/>
          <w:szCs w:val="28"/>
          <w:lang w:val="en-GB"/>
        </w:rPr>
      </w:pPr>
      <w:r>
        <w:rPr>
          <w:rFonts w:asciiTheme="majorHAnsi" w:hAnsiTheme="majorHAnsi" w:cstheme="majorHAnsi"/>
          <w:sz w:val="28"/>
          <w:szCs w:val="28"/>
          <w:lang w:val="en-GB"/>
        </w:rPr>
        <w:t xml:space="preserve"> Mục đích, quan điểm về sản phẩm:</w:t>
      </w:r>
    </w:p>
    <w:p w:rsidR="00707ED2" w:rsidRDefault="00707ED2" w:rsidP="00707ED2">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 xml:space="preserve">Nguồn gốc ra đời và mục đích phát triển sản phẩm. Nhận thấy được sự cần thiết có một cầu nối giữa người dùng ( sinh viên, những người cần tìm việc làm) với nhà tuyển dụng. </w:t>
      </w:r>
    </w:p>
    <w:p w:rsidR="00707ED2" w:rsidRDefault="00707ED2" w:rsidP="00707ED2">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Giải quyết được những vấn đề như sau:</w:t>
      </w:r>
    </w:p>
    <w:p w:rsidR="00707ED2" w:rsidRPr="00707ED2" w:rsidRDefault="00707ED2" w:rsidP="00707ED2">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sidRPr="00707ED2">
        <w:rPr>
          <w:rFonts w:asciiTheme="majorHAnsi" w:hAnsiTheme="majorHAnsi" w:cstheme="majorHAnsi"/>
          <w:sz w:val="28"/>
          <w:szCs w:val="28"/>
          <w:lang w:val="en-GB"/>
        </w:rPr>
        <w:t>Sinh viên hiện nay chưa có việc làm phù hơp ( trái ngành ) chưa có nhiều kinh nghiệm, chưa có môi trường rèn luyện phù hợp</w:t>
      </w:r>
    </w:p>
    <w:p w:rsidR="00707ED2" w:rsidRDefault="00707ED2" w:rsidP="00707ED2">
      <w:pPr>
        <w:pStyle w:val="ListParagraph"/>
        <w:tabs>
          <w:tab w:val="left" w:pos="1423"/>
        </w:tabs>
        <w:ind w:left="792"/>
        <w:rPr>
          <w:rFonts w:asciiTheme="majorHAnsi" w:hAnsiTheme="majorHAnsi" w:cstheme="majorHAnsi"/>
          <w:sz w:val="28"/>
          <w:szCs w:val="28"/>
          <w:lang w:val="en-GB"/>
        </w:rPr>
      </w:pPr>
      <w:r w:rsidRPr="00707ED2">
        <w:rPr>
          <w:rFonts w:asciiTheme="majorHAnsi" w:hAnsiTheme="majorHAnsi" w:cstheme="majorHAnsi"/>
          <w:sz w:val="28"/>
          <w:szCs w:val="28"/>
          <w:lang w:val="en-GB"/>
        </w:rPr>
        <w:t>- Trong quá trình học tập trên trường sinh viên chưa có kinh nghiệm nhiều trong công việc, nên sau khi học xong rất khó kiếm được việc</w:t>
      </w:r>
      <w:r w:rsidR="00DE7410">
        <w:rPr>
          <w:rFonts w:asciiTheme="majorHAnsi" w:hAnsiTheme="majorHAnsi" w:cstheme="majorHAnsi"/>
          <w:sz w:val="28"/>
          <w:szCs w:val="28"/>
          <w:lang w:val="en-GB"/>
        </w:rPr>
        <w:t>.</w:t>
      </w:r>
    </w:p>
    <w:p w:rsidR="00DE7410" w:rsidRDefault="00DE7410" w:rsidP="00DE7410">
      <w:pPr>
        <w:pStyle w:val="ListParagraph"/>
        <w:numPr>
          <w:ilvl w:val="1"/>
          <w:numId w:val="1"/>
        </w:numPr>
        <w:tabs>
          <w:tab w:val="left" w:pos="1423"/>
        </w:tabs>
        <w:rPr>
          <w:rFonts w:asciiTheme="majorHAnsi" w:hAnsiTheme="majorHAnsi" w:cstheme="majorHAnsi"/>
          <w:sz w:val="28"/>
          <w:szCs w:val="28"/>
          <w:lang w:val="en-GB"/>
        </w:rPr>
      </w:pPr>
      <w:r>
        <w:rPr>
          <w:rFonts w:asciiTheme="majorHAnsi" w:hAnsiTheme="majorHAnsi" w:cstheme="majorHAnsi"/>
          <w:sz w:val="28"/>
          <w:szCs w:val="28"/>
          <w:lang w:val="en-GB"/>
        </w:rPr>
        <w:t xml:space="preserve"> Chức năng sản phẩm</w:t>
      </w:r>
    </w:p>
    <w:p w:rsidR="00770488" w:rsidRDefault="00770488" w:rsidP="00770488">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Những chức năng chính của sản phầm và các chức năng cho phép người dùng có thể thực hiện được.</w:t>
      </w:r>
    </w:p>
    <w:p w:rsidR="00DE7410" w:rsidRPr="00DE7410" w:rsidRDefault="00DE7410" w:rsidP="00DE7410">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 xml:space="preserve">- </w:t>
      </w:r>
      <w:r>
        <w:rPr>
          <w:rFonts w:asciiTheme="majorHAnsi" w:hAnsiTheme="majorHAnsi" w:cstheme="majorHAnsi"/>
          <w:sz w:val="28"/>
          <w:szCs w:val="28"/>
          <w:lang w:val="en-GB"/>
        </w:rPr>
        <w:tab/>
      </w:r>
      <w:r w:rsidRPr="00DE7410">
        <w:rPr>
          <w:rFonts w:asciiTheme="majorHAnsi" w:hAnsiTheme="majorHAnsi" w:cstheme="majorHAnsi"/>
          <w:sz w:val="28"/>
          <w:szCs w:val="28"/>
          <w:lang w:val="en-GB"/>
        </w:rPr>
        <w:t>Giao diện động</w:t>
      </w:r>
    </w:p>
    <w:p w:rsidR="00DE7410" w:rsidRPr="00DE7410" w:rsidRDefault="00DE7410" w:rsidP="00DE7410">
      <w:pPr>
        <w:pStyle w:val="ListParagraph"/>
        <w:tabs>
          <w:tab w:val="left" w:pos="1423"/>
        </w:tabs>
        <w:ind w:left="792"/>
        <w:rPr>
          <w:rFonts w:asciiTheme="majorHAnsi" w:hAnsiTheme="majorHAnsi" w:cstheme="majorHAnsi"/>
          <w:sz w:val="28"/>
          <w:szCs w:val="28"/>
          <w:lang w:val="en-GB"/>
        </w:rPr>
      </w:pPr>
      <w:r w:rsidRPr="00DE7410">
        <w:rPr>
          <w:rFonts w:asciiTheme="majorHAnsi" w:hAnsiTheme="majorHAnsi" w:cstheme="majorHAnsi"/>
          <w:sz w:val="28"/>
          <w:szCs w:val="28"/>
          <w:lang w:val="en-GB"/>
        </w:rPr>
        <w:t>-</w:t>
      </w:r>
      <w:r w:rsidRPr="00DE7410">
        <w:rPr>
          <w:rFonts w:asciiTheme="majorHAnsi" w:hAnsiTheme="majorHAnsi" w:cstheme="majorHAnsi"/>
          <w:sz w:val="28"/>
          <w:szCs w:val="28"/>
          <w:lang w:val="en-GB"/>
        </w:rPr>
        <w:tab/>
        <w:t>Nhà tuyển dụng  có thể đăng tin ( thêm , sửa xóa ) tin mình đã đăng</w:t>
      </w:r>
    </w:p>
    <w:p w:rsidR="00DE7410" w:rsidRPr="00DE7410" w:rsidRDefault="00DE7410" w:rsidP="00DE7410">
      <w:pPr>
        <w:pStyle w:val="ListParagraph"/>
        <w:tabs>
          <w:tab w:val="left" w:pos="1423"/>
        </w:tabs>
        <w:ind w:left="792"/>
        <w:rPr>
          <w:rFonts w:asciiTheme="majorHAnsi" w:hAnsiTheme="majorHAnsi" w:cstheme="majorHAnsi"/>
          <w:sz w:val="28"/>
          <w:szCs w:val="28"/>
          <w:lang w:val="en-GB"/>
        </w:rPr>
      </w:pPr>
      <w:r w:rsidRPr="00DE7410">
        <w:rPr>
          <w:rFonts w:asciiTheme="majorHAnsi" w:hAnsiTheme="majorHAnsi" w:cstheme="majorHAnsi"/>
          <w:sz w:val="28"/>
          <w:szCs w:val="28"/>
          <w:lang w:val="en-GB"/>
        </w:rPr>
        <w:t>-</w:t>
      </w:r>
      <w:r w:rsidRPr="00DE7410">
        <w:rPr>
          <w:rFonts w:asciiTheme="majorHAnsi" w:hAnsiTheme="majorHAnsi" w:cstheme="majorHAnsi"/>
          <w:sz w:val="28"/>
          <w:szCs w:val="28"/>
          <w:lang w:val="en-GB"/>
        </w:rPr>
        <w:tab/>
        <w:t>Tạo tài khoả</w:t>
      </w:r>
      <w:r w:rsidR="00015C35">
        <w:rPr>
          <w:rFonts w:asciiTheme="majorHAnsi" w:hAnsiTheme="majorHAnsi" w:cstheme="majorHAnsi"/>
          <w:sz w:val="28"/>
          <w:szCs w:val="28"/>
          <w:lang w:val="en-GB"/>
        </w:rPr>
        <w:t>n ( SignU</w:t>
      </w:r>
      <w:r w:rsidRPr="00DE7410">
        <w:rPr>
          <w:rFonts w:asciiTheme="majorHAnsi" w:hAnsiTheme="majorHAnsi" w:cstheme="majorHAnsi"/>
          <w:sz w:val="28"/>
          <w:szCs w:val="28"/>
          <w:lang w:val="en-GB"/>
        </w:rPr>
        <w:t>p)</w:t>
      </w:r>
    </w:p>
    <w:p w:rsidR="00DE7410" w:rsidRPr="00DE7410" w:rsidRDefault="00DE7410" w:rsidP="00DE7410">
      <w:pPr>
        <w:pStyle w:val="ListParagraph"/>
        <w:tabs>
          <w:tab w:val="left" w:pos="1423"/>
        </w:tabs>
        <w:ind w:left="792"/>
        <w:rPr>
          <w:rFonts w:asciiTheme="majorHAnsi" w:hAnsiTheme="majorHAnsi" w:cstheme="majorHAnsi"/>
          <w:sz w:val="28"/>
          <w:szCs w:val="28"/>
          <w:lang w:val="en-GB"/>
        </w:rPr>
      </w:pPr>
      <w:r w:rsidRPr="00DE7410">
        <w:rPr>
          <w:rFonts w:asciiTheme="majorHAnsi" w:hAnsiTheme="majorHAnsi" w:cstheme="majorHAnsi"/>
          <w:sz w:val="28"/>
          <w:szCs w:val="28"/>
          <w:lang w:val="en-GB"/>
        </w:rPr>
        <w:t>-</w:t>
      </w:r>
      <w:r w:rsidRPr="00DE7410">
        <w:rPr>
          <w:rFonts w:asciiTheme="majorHAnsi" w:hAnsiTheme="majorHAnsi" w:cstheme="majorHAnsi"/>
          <w:sz w:val="28"/>
          <w:szCs w:val="28"/>
          <w:lang w:val="en-GB"/>
        </w:rPr>
        <w:tab/>
        <w:t>Đăng nhập / Đăng xuất ( Thường )</w:t>
      </w:r>
    </w:p>
    <w:p w:rsidR="00DE7410" w:rsidRPr="00DE7410" w:rsidRDefault="00DE7410" w:rsidP="00DE7410">
      <w:pPr>
        <w:pStyle w:val="ListParagraph"/>
        <w:tabs>
          <w:tab w:val="left" w:pos="1423"/>
        </w:tabs>
        <w:ind w:left="792"/>
        <w:rPr>
          <w:rFonts w:asciiTheme="majorHAnsi" w:hAnsiTheme="majorHAnsi" w:cstheme="majorHAnsi"/>
          <w:sz w:val="28"/>
          <w:szCs w:val="28"/>
          <w:lang w:val="en-GB"/>
        </w:rPr>
      </w:pPr>
      <w:r w:rsidRPr="00DE7410">
        <w:rPr>
          <w:rFonts w:asciiTheme="majorHAnsi" w:hAnsiTheme="majorHAnsi" w:cstheme="majorHAnsi"/>
          <w:sz w:val="28"/>
          <w:szCs w:val="28"/>
          <w:lang w:val="en-GB"/>
        </w:rPr>
        <w:t>-</w:t>
      </w:r>
      <w:r w:rsidRPr="00DE7410">
        <w:rPr>
          <w:rFonts w:asciiTheme="majorHAnsi" w:hAnsiTheme="majorHAnsi" w:cstheme="majorHAnsi"/>
          <w:sz w:val="28"/>
          <w:szCs w:val="28"/>
          <w:lang w:val="en-GB"/>
        </w:rPr>
        <w:tab/>
        <w:t>Đăng nhập vào bằng facebook.</w:t>
      </w:r>
    </w:p>
    <w:p w:rsidR="00DE7410" w:rsidRPr="00DE7410" w:rsidRDefault="00DE7410" w:rsidP="00DE7410">
      <w:pPr>
        <w:pStyle w:val="ListParagraph"/>
        <w:tabs>
          <w:tab w:val="left" w:pos="1423"/>
        </w:tabs>
        <w:ind w:left="792"/>
        <w:rPr>
          <w:rFonts w:asciiTheme="majorHAnsi" w:hAnsiTheme="majorHAnsi" w:cstheme="majorHAnsi"/>
          <w:sz w:val="28"/>
          <w:szCs w:val="28"/>
          <w:lang w:val="en-GB"/>
        </w:rPr>
      </w:pPr>
      <w:r w:rsidRPr="00DE7410">
        <w:rPr>
          <w:rFonts w:asciiTheme="majorHAnsi" w:hAnsiTheme="majorHAnsi" w:cstheme="majorHAnsi"/>
          <w:sz w:val="28"/>
          <w:szCs w:val="28"/>
          <w:lang w:val="en-GB"/>
        </w:rPr>
        <w:t>-</w:t>
      </w:r>
      <w:r w:rsidRPr="00DE7410">
        <w:rPr>
          <w:rFonts w:asciiTheme="majorHAnsi" w:hAnsiTheme="majorHAnsi" w:cstheme="majorHAnsi"/>
          <w:sz w:val="28"/>
          <w:szCs w:val="28"/>
          <w:lang w:val="en-GB"/>
        </w:rPr>
        <w:tab/>
        <w:t>Bình luận bài viết ( tin nhà tuyển dụng đăng )</w:t>
      </w:r>
    </w:p>
    <w:p w:rsidR="00DE7410" w:rsidRDefault="00DE7410" w:rsidP="00DE7410">
      <w:pPr>
        <w:pStyle w:val="ListParagraph"/>
        <w:tabs>
          <w:tab w:val="left" w:pos="1423"/>
        </w:tabs>
        <w:ind w:left="792"/>
        <w:rPr>
          <w:rFonts w:asciiTheme="majorHAnsi" w:hAnsiTheme="majorHAnsi" w:cstheme="majorHAnsi"/>
          <w:sz w:val="28"/>
          <w:szCs w:val="28"/>
          <w:lang w:val="en-GB"/>
        </w:rPr>
      </w:pPr>
      <w:r w:rsidRPr="00DE7410">
        <w:rPr>
          <w:rFonts w:asciiTheme="majorHAnsi" w:hAnsiTheme="majorHAnsi" w:cstheme="majorHAnsi"/>
          <w:sz w:val="28"/>
          <w:szCs w:val="28"/>
          <w:lang w:val="en-GB"/>
        </w:rPr>
        <w:t>-</w:t>
      </w:r>
      <w:r w:rsidRPr="00DE7410">
        <w:rPr>
          <w:rFonts w:asciiTheme="majorHAnsi" w:hAnsiTheme="majorHAnsi" w:cstheme="majorHAnsi"/>
          <w:sz w:val="28"/>
          <w:szCs w:val="28"/>
          <w:lang w:val="en-GB"/>
        </w:rPr>
        <w:tab/>
        <w:t>Sinh viên nộp hồ sơ cho nhà tuyển dụng</w:t>
      </w:r>
    </w:p>
    <w:p w:rsidR="001B3CA2" w:rsidRDefault="00770488" w:rsidP="001B3CA2">
      <w:pPr>
        <w:pStyle w:val="ListParagraph"/>
        <w:numPr>
          <w:ilvl w:val="1"/>
          <w:numId w:val="1"/>
        </w:numPr>
        <w:tabs>
          <w:tab w:val="left" w:pos="1423"/>
        </w:tabs>
        <w:rPr>
          <w:rFonts w:asciiTheme="majorHAnsi" w:hAnsiTheme="majorHAnsi" w:cstheme="majorHAnsi"/>
          <w:sz w:val="28"/>
          <w:szCs w:val="28"/>
          <w:lang w:val="en-GB"/>
        </w:rPr>
      </w:pPr>
      <w:r>
        <w:rPr>
          <w:rFonts w:asciiTheme="majorHAnsi" w:hAnsiTheme="majorHAnsi" w:cstheme="majorHAnsi"/>
          <w:sz w:val="28"/>
          <w:szCs w:val="28"/>
          <w:lang w:val="en-GB"/>
        </w:rPr>
        <w:t xml:space="preserve"> Đặc điểm lớp người sử dụng</w:t>
      </w:r>
      <w:r w:rsidR="00F143BF">
        <w:rPr>
          <w:rFonts w:asciiTheme="majorHAnsi" w:hAnsiTheme="majorHAnsi" w:cstheme="majorHAnsi"/>
          <w:sz w:val="28"/>
          <w:szCs w:val="28"/>
          <w:lang w:val="en-GB"/>
        </w:rPr>
        <w:t>.</w:t>
      </w:r>
    </w:p>
    <w:p w:rsidR="001B3CA2" w:rsidRPr="001B3CA2" w:rsidRDefault="001B3CA2" w:rsidP="001B3CA2">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Xác định các lớp người sử dụng và tần suất của chúng.</w:t>
      </w:r>
    </w:p>
    <w:p w:rsidR="00F143BF" w:rsidRDefault="00F143BF" w:rsidP="00F143BF">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Bao gồm : Nhà tuyển dụng</w:t>
      </w:r>
    </w:p>
    <w:p w:rsidR="00F143BF" w:rsidRDefault="00F143BF" w:rsidP="00F143BF">
      <w:pPr>
        <w:pStyle w:val="ListParagraph"/>
        <w:tabs>
          <w:tab w:val="left" w:pos="1423"/>
        </w:tabs>
        <w:ind w:left="792"/>
        <w:rPr>
          <w:rFonts w:asciiTheme="majorHAnsi" w:hAnsiTheme="majorHAnsi" w:cstheme="majorHAnsi"/>
          <w:sz w:val="28"/>
          <w:szCs w:val="28"/>
          <w:lang w:val="en-GB"/>
        </w:rPr>
      </w:pPr>
      <w:r>
        <w:rPr>
          <w:rFonts w:asciiTheme="majorHAnsi" w:hAnsiTheme="majorHAnsi" w:cstheme="majorHAnsi"/>
          <w:sz w:val="28"/>
          <w:szCs w:val="28"/>
          <w:lang w:val="en-GB"/>
        </w:rPr>
        <w:tab/>
      </w:r>
      <w:r>
        <w:rPr>
          <w:rFonts w:asciiTheme="majorHAnsi" w:hAnsiTheme="majorHAnsi" w:cstheme="majorHAnsi"/>
          <w:sz w:val="28"/>
          <w:szCs w:val="28"/>
          <w:lang w:val="en-GB"/>
        </w:rPr>
        <w:tab/>
      </w:r>
      <w:r>
        <w:rPr>
          <w:rFonts w:asciiTheme="majorHAnsi" w:hAnsiTheme="majorHAnsi" w:cstheme="majorHAnsi"/>
          <w:sz w:val="28"/>
          <w:szCs w:val="28"/>
          <w:lang w:val="en-GB"/>
        </w:rPr>
        <w:tab/>
        <w:t>Sinh viên ( những người cần tìm việc làm )</w:t>
      </w:r>
    </w:p>
    <w:p w:rsidR="00F143BF" w:rsidRDefault="00F143BF" w:rsidP="00F143BF">
      <w:pPr>
        <w:pStyle w:val="ListParagraph"/>
        <w:tabs>
          <w:tab w:val="left" w:pos="1423"/>
        </w:tabs>
        <w:ind w:left="792"/>
        <w:rPr>
          <w:rFonts w:asciiTheme="majorHAnsi" w:hAnsiTheme="majorHAnsi" w:cstheme="majorHAnsi"/>
          <w:sz w:val="28"/>
          <w:szCs w:val="28"/>
          <w:lang w:val="fr-FR"/>
        </w:rPr>
      </w:pPr>
      <w:r>
        <w:rPr>
          <w:rFonts w:asciiTheme="majorHAnsi" w:hAnsiTheme="majorHAnsi" w:cstheme="majorHAnsi"/>
          <w:sz w:val="28"/>
          <w:szCs w:val="28"/>
          <w:lang w:val="en-GB"/>
        </w:rPr>
        <w:tab/>
      </w:r>
      <w:r>
        <w:rPr>
          <w:rFonts w:asciiTheme="majorHAnsi" w:hAnsiTheme="majorHAnsi" w:cstheme="majorHAnsi"/>
          <w:sz w:val="28"/>
          <w:szCs w:val="28"/>
          <w:lang w:val="en-GB"/>
        </w:rPr>
        <w:tab/>
      </w:r>
      <w:r>
        <w:rPr>
          <w:rFonts w:asciiTheme="majorHAnsi" w:hAnsiTheme="majorHAnsi" w:cstheme="majorHAnsi"/>
          <w:sz w:val="28"/>
          <w:szCs w:val="28"/>
          <w:lang w:val="en-GB"/>
        </w:rPr>
        <w:tab/>
      </w:r>
      <w:r w:rsidRPr="001B3CA2">
        <w:rPr>
          <w:rFonts w:asciiTheme="majorHAnsi" w:hAnsiTheme="majorHAnsi" w:cstheme="majorHAnsi"/>
          <w:sz w:val="28"/>
          <w:szCs w:val="28"/>
          <w:lang w:val="fr-FR"/>
        </w:rPr>
        <w:t>Admin – quản lí trang web.</w:t>
      </w:r>
    </w:p>
    <w:p w:rsidR="001B3CA2" w:rsidRDefault="001B3CA2" w:rsidP="001B3CA2">
      <w:pPr>
        <w:pStyle w:val="ListParagraph"/>
        <w:numPr>
          <w:ilvl w:val="1"/>
          <w:numId w:val="1"/>
        </w:numPr>
        <w:tabs>
          <w:tab w:val="left" w:pos="1423"/>
        </w:tabs>
        <w:rPr>
          <w:rFonts w:asciiTheme="majorHAnsi" w:hAnsiTheme="majorHAnsi" w:cstheme="majorHAnsi"/>
          <w:sz w:val="28"/>
          <w:szCs w:val="28"/>
          <w:lang w:val="fr-FR"/>
        </w:rPr>
      </w:pPr>
      <w:r>
        <w:rPr>
          <w:rFonts w:asciiTheme="majorHAnsi" w:hAnsiTheme="majorHAnsi" w:cstheme="majorHAnsi"/>
          <w:sz w:val="28"/>
          <w:szCs w:val="28"/>
          <w:lang w:val="fr-FR"/>
        </w:rPr>
        <w:t xml:space="preserve"> Môi trường sử dụng</w:t>
      </w:r>
    </w:p>
    <w:p w:rsidR="001B3CA2" w:rsidRDefault="001B3CA2" w:rsidP="001B3CA2">
      <w:pPr>
        <w:pStyle w:val="ListParagraph"/>
        <w:numPr>
          <w:ilvl w:val="1"/>
          <w:numId w:val="1"/>
        </w:numPr>
        <w:tabs>
          <w:tab w:val="left" w:pos="1423"/>
        </w:tabs>
        <w:rPr>
          <w:rFonts w:asciiTheme="majorHAnsi" w:hAnsiTheme="majorHAnsi" w:cstheme="majorHAnsi"/>
          <w:sz w:val="28"/>
          <w:szCs w:val="28"/>
          <w:lang w:val="fr-FR"/>
        </w:rPr>
      </w:pPr>
      <w:r>
        <w:rPr>
          <w:rFonts w:asciiTheme="majorHAnsi" w:hAnsiTheme="majorHAnsi" w:cstheme="majorHAnsi"/>
          <w:sz w:val="28"/>
          <w:szCs w:val="28"/>
          <w:lang w:val="fr-FR"/>
        </w:rPr>
        <w:t>Thiết kế</w:t>
      </w:r>
    </w:p>
    <w:p w:rsidR="001B3CA2" w:rsidRDefault="001B3CA2" w:rsidP="001B3CA2">
      <w:pPr>
        <w:pStyle w:val="ListParagraph"/>
        <w:numPr>
          <w:ilvl w:val="0"/>
          <w:numId w:val="1"/>
        </w:numPr>
        <w:tabs>
          <w:tab w:val="left" w:pos="1423"/>
        </w:tabs>
        <w:rPr>
          <w:rFonts w:asciiTheme="majorHAnsi" w:hAnsiTheme="majorHAnsi" w:cstheme="majorHAnsi"/>
          <w:sz w:val="28"/>
          <w:szCs w:val="28"/>
          <w:lang w:val="fr-FR"/>
        </w:rPr>
      </w:pPr>
      <w:r>
        <w:rPr>
          <w:rFonts w:asciiTheme="majorHAnsi" w:hAnsiTheme="majorHAnsi" w:cstheme="majorHAnsi"/>
          <w:sz w:val="28"/>
          <w:szCs w:val="28"/>
          <w:lang w:val="fr-FR"/>
        </w:rPr>
        <w:t>Yêu cầu về giao diện</w:t>
      </w:r>
    </w:p>
    <w:p w:rsidR="001B3CA2" w:rsidRDefault="001B3CA2" w:rsidP="001B3CA2">
      <w:pPr>
        <w:pStyle w:val="ListParagraph"/>
        <w:numPr>
          <w:ilvl w:val="1"/>
          <w:numId w:val="1"/>
        </w:numPr>
        <w:tabs>
          <w:tab w:val="left" w:pos="1423"/>
        </w:tabs>
        <w:rPr>
          <w:rFonts w:asciiTheme="majorHAnsi" w:hAnsiTheme="majorHAnsi" w:cstheme="majorHAnsi"/>
          <w:sz w:val="28"/>
          <w:szCs w:val="28"/>
          <w:lang w:val="fr-FR"/>
        </w:rPr>
      </w:pPr>
      <w:r>
        <w:rPr>
          <w:rFonts w:asciiTheme="majorHAnsi" w:hAnsiTheme="majorHAnsi" w:cstheme="majorHAnsi"/>
          <w:sz w:val="28"/>
          <w:szCs w:val="28"/>
          <w:lang w:val="fr-FR"/>
        </w:rPr>
        <w:t xml:space="preserve"> Giao diện người sử dụng</w:t>
      </w:r>
    </w:p>
    <w:p w:rsidR="00CB0746" w:rsidRDefault="00CB0746" w:rsidP="00CB0746">
      <w:pPr>
        <w:pStyle w:val="ListParagraph"/>
        <w:tabs>
          <w:tab w:val="left" w:pos="1423"/>
        </w:tabs>
        <w:ind w:left="792"/>
        <w:rPr>
          <w:rFonts w:asciiTheme="majorHAnsi" w:hAnsiTheme="majorHAnsi" w:cstheme="majorHAnsi"/>
          <w:sz w:val="28"/>
          <w:szCs w:val="28"/>
          <w:lang w:val="fr-FR"/>
        </w:rPr>
      </w:pPr>
      <w:r>
        <w:rPr>
          <w:rFonts w:asciiTheme="majorHAnsi" w:hAnsiTheme="majorHAnsi" w:cstheme="majorHAnsi"/>
          <w:sz w:val="28"/>
          <w:szCs w:val="28"/>
          <w:lang w:val="fr-FR"/>
        </w:rPr>
        <w:t xml:space="preserve">Mô tả những giao diện cho người dùng một cách khoa học, hợp lí.   </w:t>
      </w:r>
    </w:p>
    <w:p w:rsidR="00CB0746" w:rsidRPr="00CB0746" w:rsidRDefault="001B3CA2" w:rsidP="00CB0746">
      <w:pPr>
        <w:pStyle w:val="ListParagraph"/>
        <w:numPr>
          <w:ilvl w:val="1"/>
          <w:numId w:val="1"/>
        </w:numPr>
        <w:tabs>
          <w:tab w:val="left" w:pos="1423"/>
        </w:tabs>
        <w:rPr>
          <w:rFonts w:asciiTheme="majorHAnsi" w:hAnsiTheme="majorHAnsi" w:cstheme="majorHAnsi"/>
          <w:sz w:val="28"/>
          <w:szCs w:val="28"/>
          <w:lang w:val="fr-FR"/>
        </w:rPr>
      </w:pPr>
      <w:r w:rsidRPr="001B3CA2">
        <w:rPr>
          <w:rFonts w:asciiTheme="majorHAnsi" w:hAnsiTheme="majorHAnsi" w:cstheme="majorHAnsi"/>
          <w:sz w:val="28"/>
          <w:szCs w:val="28"/>
          <w:lang w:val="fr-FR"/>
        </w:rPr>
        <w:t xml:space="preserve"> </w:t>
      </w:r>
      <w:r>
        <w:rPr>
          <w:rFonts w:asciiTheme="majorHAnsi" w:hAnsiTheme="majorHAnsi" w:cstheme="majorHAnsi"/>
          <w:sz w:val="28"/>
          <w:szCs w:val="28"/>
          <w:lang w:val="fr-FR"/>
        </w:rPr>
        <w:t>Giao diện chứ</w:t>
      </w:r>
      <w:r w:rsidR="00CB0746">
        <w:rPr>
          <w:rFonts w:asciiTheme="majorHAnsi" w:hAnsiTheme="majorHAnsi" w:cstheme="majorHAnsi"/>
          <w:sz w:val="28"/>
          <w:szCs w:val="28"/>
          <w:lang w:val="fr-FR"/>
        </w:rPr>
        <w:t>c năng</w:t>
      </w:r>
      <w:bookmarkStart w:id="0" w:name="_GoBack"/>
      <w:bookmarkEnd w:id="0"/>
    </w:p>
    <w:p w:rsidR="001B3CA2" w:rsidRPr="001B3CA2" w:rsidRDefault="001B3CA2" w:rsidP="001B3CA2">
      <w:pPr>
        <w:pStyle w:val="ListParagraph"/>
        <w:numPr>
          <w:ilvl w:val="0"/>
          <w:numId w:val="1"/>
        </w:numPr>
        <w:tabs>
          <w:tab w:val="left" w:pos="1423"/>
        </w:tabs>
        <w:rPr>
          <w:rFonts w:asciiTheme="majorHAnsi" w:hAnsiTheme="majorHAnsi" w:cstheme="majorHAnsi"/>
          <w:sz w:val="28"/>
          <w:szCs w:val="28"/>
          <w:lang w:val="fr-FR"/>
        </w:rPr>
      </w:pPr>
      <w:r>
        <w:rPr>
          <w:rFonts w:asciiTheme="majorHAnsi" w:hAnsiTheme="majorHAnsi" w:cstheme="majorHAnsi"/>
          <w:sz w:val="28"/>
          <w:szCs w:val="28"/>
          <w:lang w:val="fr-FR"/>
        </w:rPr>
        <w:lastRenderedPageBreak/>
        <w:t>Chức năng hệ thống</w:t>
      </w:r>
    </w:p>
    <w:sectPr w:rsidR="001B3CA2" w:rsidRPr="001B3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38B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D43A12"/>
    <w:multiLevelType w:val="hybridMultilevel"/>
    <w:tmpl w:val="174048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7A04C07"/>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A7B70BA"/>
    <w:multiLevelType w:val="multilevel"/>
    <w:tmpl w:val="AE6ACB9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61FA07B6"/>
    <w:multiLevelType w:val="multilevel"/>
    <w:tmpl w:val="21844870"/>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1BD1E7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7E7333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ED0475B"/>
    <w:multiLevelType w:val="multilevel"/>
    <w:tmpl w:val="4AC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4"/>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17"/>
    <w:rsid w:val="00015C35"/>
    <w:rsid w:val="00081D24"/>
    <w:rsid w:val="001A2817"/>
    <w:rsid w:val="001B3CA2"/>
    <w:rsid w:val="002C76E2"/>
    <w:rsid w:val="003C4897"/>
    <w:rsid w:val="004D2112"/>
    <w:rsid w:val="00670260"/>
    <w:rsid w:val="006A70B8"/>
    <w:rsid w:val="006D653D"/>
    <w:rsid w:val="00707ED2"/>
    <w:rsid w:val="00770488"/>
    <w:rsid w:val="007A7F55"/>
    <w:rsid w:val="008934E4"/>
    <w:rsid w:val="00AB3BBD"/>
    <w:rsid w:val="00CB0746"/>
    <w:rsid w:val="00CB07DB"/>
    <w:rsid w:val="00CD55B6"/>
    <w:rsid w:val="00DE7410"/>
    <w:rsid w:val="00ED401F"/>
    <w:rsid w:val="00F136A6"/>
    <w:rsid w:val="00F143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BD975-F07B-4DC2-ABBB-D4DF49F0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uiPriority w:val="99"/>
    <w:rsid w:val="00081D24"/>
    <w:pPr>
      <w:spacing w:before="60" w:after="60" w:line="240" w:lineRule="auto"/>
      <w:ind w:left="360"/>
      <w:jc w:val="both"/>
    </w:pPr>
    <w:rPr>
      <w:rFonts w:ascii="Arial" w:eastAsia="Times New Roman" w:hAnsi="Arial" w:cs="Times New Roman"/>
      <w:sz w:val="20"/>
      <w:szCs w:val="20"/>
      <w:lang w:val="en-US"/>
    </w:rPr>
  </w:style>
  <w:style w:type="paragraph" w:styleId="ListParagraph">
    <w:name w:val="List Paragraph"/>
    <w:basedOn w:val="Normal"/>
    <w:uiPriority w:val="34"/>
    <w:qFormat/>
    <w:rsid w:val="006A70B8"/>
    <w:pPr>
      <w:ind w:left="720"/>
      <w:contextualSpacing/>
    </w:pPr>
  </w:style>
  <w:style w:type="paragraph" w:styleId="BodyText">
    <w:name w:val="Body Text"/>
    <w:basedOn w:val="Normal"/>
    <w:link w:val="BodyTextChar"/>
    <w:rsid w:val="00CD55B6"/>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CD55B6"/>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Trần Mạnh</dc:creator>
  <cp:keywords/>
  <dc:description/>
  <cp:lastModifiedBy>Tiến Trần Mạnh</cp:lastModifiedBy>
  <cp:revision>13</cp:revision>
  <dcterms:created xsi:type="dcterms:W3CDTF">2015-05-13T15:29:00Z</dcterms:created>
  <dcterms:modified xsi:type="dcterms:W3CDTF">2015-05-16T02:57:00Z</dcterms:modified>
</cp:coreProperties>
</file>