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4FEF" w14:textId="747078D8" w:rsidR="001F72A6" w:rsidRDefault="0050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C96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E53D98">
        <w:rPr>
          <w:rFonts w:ascii="Times New Roman" w:hAnsi="Times New Roman" w:cs="Times New Roman"/>
          <w:b/>
          <w:bCs/>
          <w:sz w:val="24"/>
          <w:szCs w:val="24"/>
        </w:rPr>
        <w:t>e: Quang Huynh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Schillaci</w:t>
      </w:r>
      <w:proofErr w:type="spellEnd"/>
    </w:p>
    <w:p w14:paraId="44B9F4CF" w14:textId="1900FECC" w:rsidR="00504C96" w:rsidRDefault="0050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4C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Lord of the Flies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English 10H</w:t>
      </w:r>
    </w:p>
    <w:p w14:paraId="563BA8FE" w14:textId="5DED438F" w:rsidR="00504C96" w:rsidRDefault="00504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Understanding Allegory – a story with more than one level of meaning – a literal level and a figurative more symbolic level. Allegory allows a writer to tell a literal story but also make a moral, religious, or political point (“Young Goodman Brown” - “Masque of the Red Death” - </w:t>
      </w:r>
      <w:r w:rsidRPr="00504C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Animal Farm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). In Lord of the Flies, Golding makes direct comments on life and society using allegory. Besides their literal meaning, the events, setting, and characters have a second figurative, allegorical meaning. </w:t>
      </w:r>
    </w:p>
    <w:p w14:paraId="72459FD6" w14:textId="15F79049" w:rsidR="00504C96" w:rsidRDefault="00504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each of the characters below, identify Golding’s allegorical identification with society. Ralph is completed for you.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04C96" w14:paraId="04109448" w14:textId="77777777" w:rsidTr="00504C96">
        <w:trPr>
          <w:trHeight w:val="593"/>
        </w:trPr>
        <w:tc>
          <w:tcPr>
            <w:tcW w:w="1525" w:type="dxa"/>
          </w:tcPr>
          <w:p w14:paraId="7C3706B3" w14:textId="33F2D438" w:rsidR="00504C96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7825" w:type="dxa"/>
          </w:tcPr>
          <w:p w14:paraId="66090BA5" w14:textId="23A05B96" w:rsidR="00504C96" w:rsidRDefault="00434EA7" w:rsidP="00434E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Identification with Society in General</w:t>
            </w:r>
          </w:p>
        </w:tc>
      </w:tr>
      <w:tr w:rsidR="00504C96" w14:paraId="79FA9D8F" w14:textId="77777777" w:rsidTr="00504C96">
        <w:trPr>
          <w:trHeight w:val="1376"/>
        </w:trPr>
        <w:tc>
          <w:tcPr>
            <w:tcW w:w="1525" w:type="dxa"/>
          </w:tcPr>
          <w:p w14:paraId="74C89935" w14:textId="77777777" w:rsidR="00504C96" w:rsidRDefault="00504C96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06F583" w14:textId="77777777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1551BF" w14:textId="0089C686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Ralph</w:t>
            </w:r>
          </w:p>
        </w:tc>
        <w:tc>
          <w:tcPr>
            <w:tcW w:w="7825" w:type="dxa"/>
          </w:tcPr>
          <w:p w14:paraId="57288FBB" w14:textId="77777777" w:rsidR="00504C96" w:rsidRDefault="00504C96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EDB9B8" w14:textId="5CD9053A" w:rsidR="00434EA7" w:rsidRDefault="00434EA7" w:rsidP="00434E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Ralph represents the struggle for order and democracy in society.  This is evident by his attempt to set up semblance and order by using the conch shell.</w:t>
            </w:r>
          </w:p>
        </w:tc>
      </w:tr>
      <w:tr w:rsidR="00504C96" w14:paraId="483DC0BD" w14:textId="77777777" w:rsidTr="00504C96">
        <w:trPr>
          <w:trHeight w:val="1457"/>
        </w:trPr>
        <w:tc>
          <w:tcPr>
            <w:tcW w:w="1525" w:type="dxa"/>
          </w:tcPr>
          <w:p w14:paraId="2E768BB1" w14:textId="77777777" w:rsidR="00504C96" w:rsidRDefault="00504C96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0D685E" w14:textId="77777777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7B6F5D" w14:textId="044270E9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Jack</w:t>
            </w:r>
          </w:p>
        </w:tc>
        <w:tc>
          <w:tcPr>
            <w:tcW w:w="7825" w:type="dxa"/>
          </w:tcPr>
          <w:p w14:paraId="006BF25E" w14:textId="118F0AED" w:rsidR="00504C96" w:rsidRDefault="00E53D98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Jack represents the descent into savagery. This is shown by him wanting to kill the other boys, which shows how savage he has become.</w:t>
            </w:r>
            <w:r w:rsidR="00D573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He wants to rule over society rather than help it.</w:t>
            </w:r>
          </w:p>
        </w:tc>
      </w:tr>
      <w:tr w:rsidR="00504C96" w14:paraId="43795D6C" w14:textId="77777777" w:rsidTr="00504C96">
        <w:trPr>
          <w:trHeight w:val="1349"/>
        </w:trPr>
        <w:tc>
          <w:tcPr>
            <w:tcW w:w="1525" w:type="dxa"/>
          </w:tcPr>
          <w:p w14:paraId="7FC0430B" w14:textId="77777777" w:rsidR="00504C96" w:rsidRDefault="00504C96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8467AE" w14:textId="77777777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17DC2C" w14:textId="0FDE144F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Piggy</w:t>
            </w:r>
          </w:p>
        </w:tc>
        <w:tc>
          <w:tcPr>
            <w:tcW w:w="7825" w:type="dxa"/>
          </w:tcPr>
          <w:p w14:paraId="226623D5" w14:textId="1F976689" w:rsidR="00504C96" w:rsidRDefault="00E53D98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Piggy represents intelligence. His glasses symbolize logic and reason, a symbol of intelligence. </w:t>
            </w:r>
          </w:p>
        </w:tc>
      </w:tr>
      <w:tr w:rsidR="00504C96" w14:paraId="473BA55B" w14:textId="77777777" w:rsidTr="00504C96">
        <w:trPr>
          <w:trHeight w:val="1340"/>
        </w:trPr>
        <w:tc>
          <w:tcPr>
            <w:tcW w:w="1525" w:type="dxa"/>
          </w:tcPr>
          <w:p w14:paraId="6D67A858" w14:textId="77777777" w:rsidR="00504C96" w:rsidRDefault="00504C96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AEC6E8" w14:textId="77777777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01D72C" w14:textId="32E28146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Simon</w:t>
            </w:r>
          </w:p>
        </w:tc>
        <w:tc>
          <w:tcPr>
            <w:tcW w:w="7825" w:type="dxa"/>
          </w:tcPr>
          <w:p w14:paraId="3BA86BC8" w14:textId="5A74D7C0" w:rsidR="00504C96" w:rsidRDefault="00E53D98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Simon represents goodness.</w:t>
            </w:r>
            <w:r w:rsidR="00435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He’s kind towards the other boys and is willing to work and help the community. </w:t>
            </w:r>
          </w:p>
        </w:tc>
      </w:tr>
      <w:tr w:rsidR="00504C96" w14:paraId="06652A3C" w14:textId="77777777" w:rsidTr="00504C96">
        <w:trPr>
          <w:trHeight w:val="1322"/>
        </w:trPr>
        <w:tc>
          <w:tcPr>
            <w:tcW w:w="1525" w:type="dxa"/>
          </w:tcPr>
          <w:p w14:paraId="515D0B7E" w14:textId="77777777" w:rsidR="00504C96" w:rsidRDefault="00504C96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D3681E" w14:textId="77777777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437BC2" w14:textId="4020D39C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Roger</w:t>
            </w:r>
          </w:p>
        </w:tc>
        <w:tc>
          <w:tcPr>
            <w:tcW w:w="7825" w:type="dxa"/>
          </w:tcPr>
          <w:p w14:paraId="75EFAA4C" w14:textId="2C8C8E60" w:rsidR="00504C96" w:rsidRDefault="00E53D98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Roger represents evil.</w:t>
            </w:r>
            <w:r w:rsidR="004C0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He is very mean towards the littluns and killed Piggy.</w:t>
            </w:r>
          </w:p>
        </w:tc>
      </w:tr>
      <w:tr w:rsidR="00504C96" w14:paraId="0544C890" w14:textId="77777777" w:rsidTr="00504C96">
        <w:trPr>
          <w:trHeight w:val="1394"/>
        </w:trPr>
        <w:tc>
          <w:tcPr>
            <w:tcW w:w="1525" w:type="dxa"/>
          </w:tcPr>
          <w:p w14:paraId="57A95055" w14:textId="77777777" w:rsidR="00504C96" w:rsidRDefault="00504C96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5548DF" w14:textId="77777777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1206C0" w14:textId="12220F83" w:rsidR="00434EA7" w:rsidRDefault="00434EA7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 / Eric</w:t>
            </w:r>
          </w:p>
        </w:tc>
        <w:tc>
          <w:tcPr>
            <w:tcW w:w="7825" w:type="dxa"/>
          </w:tcPr>
          <w:p w14:paraId="3899F47A" w14:textId="13673B69" w:rsidR="00504C96" w:rsidRDefault="00E53D98" w:rsidP="00504C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 and Eric represent loss of identity.</w:t>
            </w:r>
            <w:r w:rsidR="004270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 boys treat them as a single entity and they’re the last ones to remain loyal to Ralph. </w:t>
            </w:r>
          </w:p>
        </w:tc>
      </w:tr>
    </w:tbl>
    <w:p w14:paraId="2EE8B930" w14:textId="77777777" w:rsidR="00504C96" w:rsidRPr="00504C96" w:rsidRDefault="0050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04C96" w:rsidRPr="0050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96"/>
    <w:rsid w:val="001F72A6"/>
    <w:rsid w:val="004270D1"/>
    <w:rsid w:val="00434EA7"/>
    <w:rsid w:val="00435218"/>
    <w:rsid w:val="004C0C6C"/>
    <w:rsid w:val="00504C96"/>
    <w:rsid w:val="00D573FE"/>
    <w:rsid w:val="00E5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D509"/>
  <w15:chartTrackingRefBased/>
  <w15:docId w15:val="{8942E71A-58FF-4D35-822F-005EDD74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Schillaci, Matthew</dc:creator>
  <cp:keywords/>
  <dc:description/>
  <cp:lastModifiedBy>Huynh, Quang</cp:lastModifiedBy>
  <cp:revision>6</cp:revision>
  <dcterms:created xsi:type="dcterms:W3CDTF">2020-12-09T13:35:00Z</dcterms:created>
  <dcterms:modified xsi:type="dcterms:W3CDTF">2021-03-19T17:34:00Z</dcterms:modified>
</cp:coreProperties>
</file>