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21DF" w14:textId="77777777" w:rsidR="00C347B2" w:rsidRDefault="00C347B2" w:rsidP="00C347B2">
      <w:pPr>
        <w:spacing w:after="3" w:line="269" w:lineRule="auto"/>
        <w:ind w:left="91" w:right="264"/>
        <w:jc w:val="both"/>
        <w:rPr>
          <w:sz w:val="28"/>
        </w:rPr>
      </w:pPr>
    </w:p>
    <w:p w14:paraId="55B1963F" w14:textId="77777777" w:rsidR="00C347B2" w:rsidRDefault="00C347B2" w:rsidP="00C347B2">
      <w:pPr>
        <w:spacing w:after="3" w:line="269" w:lineRule="auto"/>
        <w:ind w:left="91" w:right="264"/>
        <w:jc w:val="both"/>
        <w:rPr>
          <w:sz w:val="28"/>
        </w:rPr>
      </w:pPr>
    </w:p>
    <w:p w14:paraId="0F4D9A8A" w14:textId="77777777" w:rsidR="00C347B2" w:rsidRDefault="00C347B2" w:rsidP="00C347B2">
      <w:pPr>
        <w:spacing w:after="3" w:line="269" w:lineRule="auto"/>
        <w:ind w:left="91" w:right="264"/>
        <w:jc w:val="both"/>
        <w:rPr>
          <w:sz w:val="28"/>
        </w:rPr>
      </w:pPr>
    </w:p>
    <w:p w14:paraId="259C7ABC" w14:textId="77777777" w:rsidR="00C347B2" w:rsidRPr="00D62409" w:rsidRDefault="00C347B2" w:rsidP="00C347B2">
      <w:pPr>
        <w:tabs>
          <w:tab w:val="center" w:pos="578"/>
          <w:tab w:val="right" w:pos="11006"/>
        </w:tabs>
        <w:spacing w:after="0"/>
        <w:jc w:val="center"/>
        <w:rPr>
          <w:b/>
          <w:bCs/>
          <w:sz w:val="32"/>
          <w:szCs w:val="32"/>
        </w:rPr>
      </w:pPr>
      <w:r w:rsidRPr="00D62409">
        <w:rPr>
          <w:b/>
          <w:bCs/>
          <w:sz w:val="32"/>
          <w:szCs w:val="32"/>
        </w:rPr>
        <w:t>Abstinence Packet</w:t>
      </w:r>
    </w:p>
    <w:p w14:paraId="7F1D4E04" w14:textId="77777777" w:rsidR="00C347B2" w:rsidRDefault="00C347B2" w:rsidP="00C347B2">
      <w:pPr>
        <w:tabs>
          <w:tab w:val="center" w:pos="578"/>
          <w:tab w:val="right" w:pos="11006"/>
        </w:tabs>
        <w:spacing w:after="0"/>
        <w:rPr>
          <w:sz w:val="26"/>
        </w:rPr>
      </w:pPr>
    </w:p>
    <w:p w14:paraId="2246F9D9" w14:textId="77777777" w:rsidR="00C347B2" w:rsidRDefault="00C347B2" w:rsidP="00C347B2">
      <w:pPr>
        <w:tabs>
          <w:tab w:val="center" w:pos="578"/>
          <w:tab w:val="right" w:pos="11006"/>
        </w:tabs>
        <w:spacing w:after="0"/>
        <w:rPr>
          <w:sz w:val="26"/>
        </w:rPr>
      </w:pPr>
      <w:r>
        <w:rPr>
          <w:sz w:val="26"/>
        </w:rPr>
        <w:t xml:space="preserve">    Have you ever heard the expressions “You can’t un-ring the bell” or “It’s like trying to get toothpaste </w:t>
      </w:r>
    </w:p>
    <w:p w14:paraId="17EBC031" w14:textId="77777777" w:rsidR="00C347B2" w:rsidRDefault="00C347B2" w:rsidP="00C347B2">
      <w:pPr>
        <w:tabs>
          <w:tab w:val="center" w:pos="578"/>
          <w:tab w:val="right" w:pos="11006"/>
        </w:tabs>
        <w:spacing w:after="0"/>
        <w:rPr>
          <w:sz w:val="26"/>
        </w:rPr>
      </w:pPr>
      <w:r>
        <w:rPr>
          <w:sz w:val="26"/>
        </w:rPr>
        <w:t xml:space="preserve">    back into the tube”?  Well, the same holds true for your first sexual experience.  Your first sexual </w:t>
      </w:r>
    </w:p>
    <w:p w14:paraId="4A38E0C8" w14:textId="77777777" w:rsidR="00C347B2" w:rsidRDefault="00C347B2" w:rsidP="00C347B2">
      <w:pPr>
        <w:tabs>
          <w:tab w:val="center" w:pos="578"/>
          <w:tab w:val="right" w:pos="11006"/>
        </w:tabs>
        <w:spacing w:after="0"/>
        <w:rPr>
          <w:sz w:val="26"/>
        </w:rPr>
      </w:pPr>
      <w:r>
        <w:rPr>
          <w:sz w:val="26"/>
        </w:rPr>
        <w:t xml:space="preserve">    experience is not something that you can go back and correct later.  Waiting will allow you to think it </w:t>
      </w:r>
    </w:p>
    <w:p w14:paraId="03142F5A" w14:textId="77777777" w:rsidR="00C347B2" w:rsidRDefault="00C347B2" w:rsidP="00C347B2">
      <w:pPr>
        <w:tabs>
          <w:tab w:val="center" w:pos="578"/>
          <w:tab w:val="right" w:pos="11006"/>
        </w:tabs>
        <w:spacing w:after="0"/>
      </w:pPr>
      <w:r>
        <w:rPr>
          <w:sz w:val="26"/>
        </w:rPr>
        <w:t xml:space="preserve">    through.</w:t>
      </w:r>
    </w:p>
    <w:p w14:paraId="3869493E" w14:textId="77777777" w:rsidR="00C347B2" w:rsidRDefault="00C347B2" w:rsidP="00C347B2">
      <w:pPr>
        <w:spacing w:after="0" w:line="249" w:lineRule="auto"/>
        <w:ind w:left="-82" w:right="187" w:firstLine="101"/>
        <w:jc w:val="both"/>
      </w:pPr>
      <w:r>
        <w:rPr>
          <w:noProof/>
        </w:rPr>
        <w:drawing>
          <wp:inline distT="0" distB="0" distL="0" distR="0" wp14:anchorId="7C9EA172" wp14:editId="6CA49B3C">
            <wp:extent cx="3048" cy="9147"/>
            <wp:effectExtent l="0" t="0" r="0" b="0"/>
            <wp:docPr id="6130" name="Picture 6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" name="Picture 613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962F" w14:textId="77777777" w:rsidR="00C347B2" w:rsidRDefault="00C347B2" w:rsidP="00C347B2">
      <w:pPr>
        <w:spacing w:after="726" w:line="249" w:lineRule="auto"/>
        <w:ind w:left="197" w:right="398"/>
        <w:jc w:val="both"/>
      </w:pPr>
      <w:r>
        <w:rPr>
          <w:sz w:val="26"/>
        </w:rPr>
        <w:t xml:space="preserve"> With possible regrets in mind, read the statements below and find the all-too-common words   associated with regret in the puzzle on the back. Fill in the blanks. You will find the answers to the  blanks in the puzzle.</w:t>
      </w:r>
    </w:p>
    <w:p w14:paraId="352D5E92" w14:textId="77777777" w:rsidR="00C347B2" w:rsidRDefault="00C347B2" w:rsidP="00C347B2">
      <w:pPr>
        <w:spacing w:after="0"/>
        <w:ind w:left="10" w:right="173" w:hanging="10"/>
      </w:pPr>
      <w:r>
        <w:rPr>
          <w:sz w:val="26"/>
        </w:rPr>
        <w:t xml:space="preserve"> 1.  Fooling around seemed important in high school, but when I met the love of my life years later,</w:t>
      </w:r>
    </w:p>
    <w:p w14:paraId="2891C42F" w14:textId="5C98D88C" w:rsidR="00C347B2" w:rsidRDefault="00C347B2" w:rsidP="00C347B2">
      <w:pPr>
        <w:spacing w:after="0" w:line="249" w:lineRule="auto"/>
        <w:ind w:right="5030"/>
        <w:jc w:val="both"/>
      </w:pPr>
      <w:r>
        <w:rPr>
          <w:sz w:val="26"/>
        </w:rPr>
        <w:t xml:space="preserve">         I wished that I had </w:t>
      </w:r>
      <w:r w:rsidR="003B455B">
        <w:rPr>
          <w:sz w:val="26"/>
        </w:rPr>
        <w:t>waited</w:t>
      </w:r>
    </w:p>
    <w:p w14:paraId="7B1FFAF0" w14:textId="77777777" w:rsidR="00C347B2" w:rsidRDefault="00C347B2" w:rsidP="00C347B2">
      <w:pPr>
        <w:spacing w:after="0"/>
        <w:ind w:left="10" w:right="946" w:hanging="10"/>
        <w:rPr>
          <w:sz w:val="26"/>
        </w:rPr>
      </w:pPr>
    </w:p>
    <w:p w14:paraId="14EACE6A" w14:textId="1229FE44" w:rsidR="00C347B2" w:rsidRDefault="00C347B2" w:rsidP="00C347B2">
      <w:pPr>
        <w:spacing w:after="0"/>
        <w:ind w:left="10" w:right="946" w:hanging="10"/>
        <w:rPr>
          <w:sz w:val="26"/>
        </w:rPr>
      </w:pPr>
      <w:r>
        <w:rPr>
          <w:sz w:val="26"/>
        </w:rPr>
        <w:t xml:space="preserve">  2.  I felt</w:t>
      </w:r>
      <w:r w:rsidR="00E31526">
        <w:rPr>
          <w:sz w:val="26"/>
        </w:rPr>
        <w:t xml:space="preserve"> isolated </w:t>
      </w:r>
      <w:r>
        <w:rPr>
          <w:sz w:val="26"/>
        </w:rPr>
        <w:t>when the word got out about what I had done.</w:t>
      </w:r>
    </w:p>
    <w:p w14:paraId="0EFD6A7D" w14:textId="77777777" w:rsidR="00C347B2" w:rsidRDefault="00C347B2" w:rsidP="00C347B2">
      <w:pPr>
        <w:spacing w:after="0"/>
        <w:ind w:left="10" w:right="946" w:hanging="10"/>
      </w:pPr>
    </w:p>
    <w:p w14:paraId="2AEAF6CF" w14:textId="5876FEF5" w:rsidR="00C347B2" w:rsidRDefault="00C347B2" w:rsidP="00C347B2">
      <w:pPr>
        <w:spacing w:after="524" w:line="249" w:lineRule="auto"/>
        <w:ind w:left="854" w:right="187" w:hanging="744"/>
        <w:jc w:val="both"/>
      </w:pPr>
      <w:r w:rsidRPr="00B32646">
        <w:rPr>
          <w:noProof/>
          <w:sz w:val="28"/>
          <w:szCs w:val="28"/>
        </w:rPr>
        <w:t>3.</w:t>
      </w:r>
      <w:r>
        <w:rPr>
          <w:noProof/>
        </w:rPr>
        <w:t xml:space="preserve">  </w:t>
      </w:r>
      <w:r>
        <w:rPr>
          <w:sz w:val="26"/>
        </w:rPr>
        <w:t xml:space="preserve">I thought we were in love. I never expected him to </w:t>
      </w:r>
      <w:r w:rsidR="008F4567">
        <w:rPr>
          <w:sz w:val="26"/>
        </w:rPr>
        <w:t xml:space="preserve">betray </w:t>
      </w:r>
      <w:r>
        <w:rPr>
          <w:sz w:val="26"/>
        </w:rPr>
        <w:t>me by bragging to his friends.</w:t>
      </w:r>
    </w:p>
    <w:p w14:paraId="130B1BEC" w14:textId="27D91D57" w:rsidR="00C347B2" w:rsidRDefault="00C347B2" w:rsidP="00C347B2">
      <w:pPr>
        <w:spacing w:after="463" w:line="249" w:lineRule="auto"/>
        <w:ind w:left="854" w:right="187" w:hanging="744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1E43148" wp14:editId="2A433A99">
            <wp:simplePos x="0" y="0"/>
            <wp:positionH relativeFrom="page">
              <wp:posOffset>7205472</wp:posOffset>
            </wp:positionH>
            <wp:positionV relativeFrom="page">
              <wp:posOffset>1216521</wp:posOffset>
            </wp:positionV>
            <wp:extent cx="18288" cy="9147"/>
            <wp:effectExtent l="0" t="0" r="0" b="0"/>
            <wp:wrapSquare wrapText="bothSides"/>
            <wp:docPr id="6132" name="Picture 6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" name="Picture 61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702BD633" wp14:editId="5CC55278">
            <wp:simplePos x="0" y="0"/>
            <wp:positionH relativeFrom="page">
              <wp:posOffset>7232904</wp:posOffset>
            </wp:positionH>
            <wp:positionV relativeFrom="page">
              <wp:posOffset>1216521</wp:posOffset>
            </wp:positionV>
            <wp:extent cx="18288" cy="9147"/>
            <wp:effectExtent l="0" t="0" r="0" b="0"/>
            <wp:wrapSquare wrapText="bothSides"/>
            <wp:docPr id="6131" name="Picture 6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" name="Picture 6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4. Many of my future plans had to be </w:t>
      </w:r>
      <w:r w:rsidR="00B17EE6">
        <w:rPr>
          <w:sz w:val="26"/>
        </w:rPr>
        <w:t xml:space="preserve">cancelled </w:t>
      </w:r>
      <w:r>
        <w:rPr>
          <w:sz w:val="26"/>
        </w:rPr>
        <w:t>when I found out I was going to be a father.</w:t>
      </w:r>
    </w:p>
    <w:p w14:paraId="2C3AF378" w14:textId="77777777" w:rsidR="00C347B2" w:rsidRDefault="00C347B2" w:rsidP="00C347B2">
      <w:pPr>
        <w:spacing w:after="0" w:line="249" w:lineRule="auto"/>
        <w:ind w:left="1046" w:right="403" w:hanging="936"/>
        <w:jc w:val="both"/>
      </w:pPr>
      <w:r>
        <w:rPr>
          <w:sz w:val="26"/>
        </w:rPr>
        <w:t xml:space="preserve">5.  At the time I didn't think about STD's, but waiting for my test results sure caused me a lot of </w:t>
      </w:r>
    </w:p>
    <w:p w14:paraId="6C9B080D" w14:textId="4C0BC2D2" w:rsidR="00C347B2" w:rsidRDefault="00C347B2" w:rsidP="00C347B2">
      <w:pPr>
        <w:spacing w:after="411"/>
      </w:pPr>
      <w:r>
        <w:t xml:space="preserve">        </w:t>
      </w:r>
      <w:r w:rsidR="009A0952">
        <w:t>anxiety</w:t>
      </w:r>
    </w:p>
    <w:p w14:paraId="1290C32D" w14:textId="366BDC99" w:rsidR="00C347B2" w:rsidRDefault="00C347B2" w:rsidP="00C347B2">
      <w:pPr>
        <w:spacing w:after="0" w:line="249" w:lineRule="auto"/>
        <w:ind w:left="110" w:right="187"/>
        <w:jc w:val="both"/>
        <w:rPr>
          <w:sz w:val="26"/>
        </w:rPr>
      </w:pPr>
      <w:r>
        <w:rPr>
          <w:sz w:val="26"/>
        </w:rPr>
        <w:t xml:space="preserve">6. Even though I did it to bring us closer together, in the weeks following, it became clear that he was </w:t>
      </w:r>
      <w:r w:rsidR="00A11332">
        <w:rPr>
          <w:sz w:val="26"/>
        </w:rPr>
        <w:t>ignoring</w:t>
      </w:r>
      <w:r>
        <w:rPr>
          <w:sz w:val="26"/>
        </w:rPr>
        <w:t xml:space="preserve">  me. </w:t>
      </w:r>
    </w:p>
    <w:p w14:paraId="569C50EA" w14:textId="77777777" w:rsidR="00C347B2" w:rsidRDefault="00C347B2" w:rsidP="00C347B2">
      <w:pPr>
        <w:spacing w:after="0" w:line="249" w:lineRule="auto"/>
        <w:ind w:left="854" w:right="187" w:hanging="744"/>
        <w:jc w:val="both"/>
      </w:pPr>
    </w:p>
    <w:p w14:paraId="45D90A5B" w14:textId="66B5CEE7" w:rsidR="00C347B2" w:rsidRDefault="00C347B2" w:rsidP="00C347B2">
      <w:pPr>
        <w:spacing w:after="275" w:line="249" w:lineRule="auto"/>
        <w:ind w:right="187"/>
        <w:jc w:val="both"/>
      </w:pPr>
      <w:r>
        <w:rPr>
          <w:sz w:val="26"/>
        </w:rPr>
        <w:t xml:space="preserve"> 7.  When I told my parents I was pregnant, I could see the </w:t>
      </w:r>
      <w:r w:rsidR="00A11332">
        <w:rPr>
          <w:sz w:val="26"/>
        </w:rPr>
        <w:t>disappointment</w:t>
      </w:r>
      <w:r>
        <w:rPr>
          <w:sz w:val="26"/>
        </w:rPr>
        <w:tab/>
        <w:t>in their faces.</w:t>
      </w:r>
    </w:p>
    <w:p w14:paraId="326F2DBC" w14:textId="607D28A7" w:rsidR="00C347B2" w:rsidRDefault="00C347B2" w:rsidP="00C347B2">
      <w:pPr>
        <w:spacing w:after="506" w:line="249" w:lineRule="auto"/>
        <w:ind w:right="187"/>
        <w:jc w:val="both"/>
      </w:pPr>
      <w:r>
        <w:rPr>
          <w:sz w:val="26"/>
        </w:rPr>
        <w:t xml:space="preserve"> 8.  The next morning I realized that drinking at the party</w:t>
      </w:r>
      <w:r w:rsidR="00A11332">
        <w:rPr>
          <w:sz w:val="26"/>
        </w:rPr>
        <w:t xml:space="preserve"> negatively</w:t>
      </w:r>
      <w:r>
        <w:rPr>
          <w:sz w:val="26"/>
        </w:rPr>
        <w:tab/>
        <w:t>affected my judgment.</w:t>
      </w:r>
    </w:p>
    <w:p w14:paraId="6E3A559E" w14:textId="3EE2BF81" w:rsidR="00C347B2" w:rsidRDefault="00C347B2" w:rsidP="00C347B2">
      <w:pPr>
        <w:tabs>
          <w:tab w:val="center" w:pos="4202"/>
          <w:tab w:val="center" w:pos="8028"/>
        </w:tabs>
        <w:spacing w:after="3" w:line="269" w:lineRule="auto"/>
        <w:rPr>
          <w:sz w:val="28"/>
        </w:rPr>
      </w:pPr>
      <w:r>
        <w:rPr>
          <w:sz w:val="28"/>
        </w:rPr>
        <w:t xml:space="preserve"> 9.</w:t>
      </w:r>
      <w:r>
        <w:rPr>
          <w:sz w:val="28"/>
        </w:rPr>
        <w:tab/>
        <w:t xml:space="preserve">  When she told me weeks later that she had Herpes, life seemed </w:t>
      </w:r>
      <w:r w:rsidR="00E31526">
        <w:rPr>
          <w:sz w:val="28"/>
        </w:rPr>
        <w:t>unbearable</w:t>
      </w:r>
    </w:p>
    <w:p w14:paraId="4EF383CF" w14:textId="77777777" w:rsidR="00C347B2" w:rsidRDefault="00C347B2" w:rsidP="00C347B2">
      <w:pPr>
        <w:tabs>
          <w:tab w:val="center" w:pos="4202"/>
          <w:tab w:val="center" w:pos="8028"/>
        </w:tabs>
        <w:spacing w:after="3" w:line="269" w:lineRule="auto"/>
      </w:pPr>
    </w:p>
    <w:p w14:paraId="6F148E50" w14:textId="51B5CB79" w:rsidR="00C347B2" w:rsidRDefault="00C347B2" w:rsidP="00C347B2">
      <w:pPr>
        <w:tabs>
          <w:tab w:val="center" w:pos="9382"/>
        </w:tabs>
        <w:spacing w:after="0" w:line="249" w:lineRule="auto"/>
      </w:pPr>
      <w:r w:rsidRPr="00D62409">
        <w:rPr>
          <w:noProof/>
          <w:sz w:val="28"/>
          <w:szCs w:val="28"/>
        </w:rPr>
        <w:t>10</w:t>
      </w:r>
      <w:r>
        <w:rPr>
          <w:noProof/>
        </w:rPr>
        <w:t xml:space="preserve">.  </w:t>
      </w:r>
      <w:r>
        <w:rPr>
          <w:sz w:val="26"/>
        </w:rPr>
        <w:t>I thought I'd feel relief to finally do it, but</w:t>
      </w:r>
      <w:r w:rsidR="00E31526">
        <w:rPr>
          <w:sz w:val="26"/>
        </w:rPr>
        <w:t xml:space="preserve"> confusion </w:t>
      </w:r>
      <w:r>
        <w:rPr>
          <w:sz w:val="26"/>
        </w:rPr>
        <w:t>was all I ended up feeling.</w:t>
      </w:r>
    </w:p>
    <w:p w14:paraId="1FA65535" w14:textId="77777777" w:rsidR="00C347B2" w:rsidRDefault="00C347B2" w:rsidP="00C347B2">
      <w:pPr>
        <w:spacing w:after="3" w:line="269" w:lineRule="auto"/>
        <w:ind w:left="91" w:right="264"/>
        <w:jc w:val="both"/>
        <w:rPr>
          <w:sz w:val="28"/>
        </w:rPr>
      </w:pPr>
    </w:p>
    <w:p w14:paraId="30858A7C" w14:textId="77777777" w:rsidR="00C347B2" w:rsidRDefault="00C347B2" w:rsidP="00C347B2">
      <w:pPr>
        <w:spacing w:after="3" w:line="269" w:lineRule="auto"/>
        <w:ind w:left="91" w:right="264"/>
        <w:jc w:val="both"/>
        <w:rPr>
          <w:sz w:val="28"/>
        </w:rPr>
      </w:pPr>
    </w:p>
    <w:p w14:paraId="4427F777" w14:textId="77777777" w:rsidR="00C347B2" w:rsidRDefault="00C347B2" w:rsidP="00C347B2">
      <w:pPr>
        <w:spacing w:after="3" w:line="269" w:lineRule="auto"/>
        <w:ind w:left="91" w:right="264"/>
        <w:jc w:val="both"/>
        <w:rPr>
          <w:sz w:val="28"/>
        </w:rPr>
      </w:pPr>
    </w:p>
    <w:p w14:paraId="531E6CDD" w14:textId="5553A0F9" w:rsidR="00C347B2" w:rsidRDefault="00C347B2" w:rsidP="00C347B2">
      <w:pPr>
        <w:spacing w:after="3" w:line="269" w:lineRule="auto"/>
        <w:ind w:left="91" w:right="264"/>
        <w:jc w:val="both"/>
        <w:rPr>
          <w:sz w:val="28"/>
        </w:rPr>
      </w:pPr>
      <w:r w:rsidRPr="00C347B2">
        <w:rPr>
          <w:b/>
          <w:bCs/>
          <w:sz w:val="28"/>
        </w:rPr>
        <w:t xml:space="preserve">WordBank </w:t>
      </w:r>
      <w:r>
        <w:rPr>
          <w:sz w:val="28"/>
        </w:rPr>
        <w:t>– disappointment, cancelled, anxiety, waited, isolated, negatively, betray, unbearable, ignoring, confusion</w:t>
      </w:r>
    </w:p>
    <w:p w14:paraId="04535A7C" w14:textId="0CC2FB5A" w:rsidR="00665361" w:rsidRDefault="00665361" w:rsidP="00C347B2">
      <w:pPr>
        <w:spacing w:after="3" w:line="269" w:lineRule="auto"/>
        <w:ind w:left="91" w:right="264"/>
        <w:jc w:val="both"/>
        <w:rPr>
          <w:sz w:val="28"/>
        </w:rPr>
      </w:pPr>
    </w:p>
    <w:p w14:paraId="039D2A72" w14:textId="3F721561" w:rsidR="00665361" w:rsidRDefault="00665361" w:rsidP="00C347B2">
      <w:pPr>
        <w:spacing w:after="3" w:line="269" w:lineRule="auto"/>
        <w:ind w:left="91" w:right="264"/>
        <w:jc w:val="both"/>
        <w:rPr>
          <w:sz w:val="28"/>
        </w:rPr>
      </w:pPr>
    </w:p>
    <w:p w14:paraId="16AB0C66" w14:textId="74E9FCD4" w:rsidR="00665361" w:rsidRDefault="00665361" w:rsidP="00665361">
      <w:pPr>
        <w:spacing w:after="3" w:line="269" w:lineRule="auto"/>
        <w:ind w:left="91" w:right="264"/>
        <w:jc w:val="center"/>
        <w:rPr>
          <w:b/>
          <w:bCs/>
          <w:sz w:val="28"/>
        </w:rPr>
      </w:pPr>
      <w:r w:rsidRPr="00665361">
        <w:rPr>
          <w:b/>
          <w:bCs/>
          <w:sz w:val="28"/>
        </w:rPr>
        <w:t>Ways to Practice Abstinence</w:t>
      </w:r>
    </w:p>
    <w:p w14:paraId="4F953857" w14:textId="77777777" w:rsidR="00665361" w:rsidRDefault="00665361" w:rsidP="00665361">
      <w:pPr>
        <w:spacing w:after="3" w:line="269" w:lineRule="auto"/>
        <w:ind w:left="91" w:right="264"/>
        <w:jc w:val="center"/>
        <w:rPr>
          <w:b/>
          <w:bCs/>
          <w:sz w:val="28"/>
        </w:rPr>
      </w:pPr>
    </w:p>
    <w:p w14:paraId="7C6CCB8D" w14:textId="74C9CD17" w:rsidR="00665361" w:rsidRDefault="00665361" w:rsidP="00665361">
      <w:pPr>
        <w:spacing w:after="3" w:line="269" w:lineRule="auto"/>
        <w:ind w:left="91" w:right="264"/>
        <w:jc w:val="center"/>
        <w:rPr>
          <w:b/>
          <w:bCs/>
          <w:sz w:val="28"/>
        </w:rPr>
      </w:pPr>
    </w:p>
    <w:p w14:paraId="7CCDE8B5" w14:textId="0890DA0B" w:rsidR="00665361" w:rsidRDefault="00665361" w:rsidP="00665361">
      <w:pPr>
        <w:spacing w:after="3" w:line="269" w:lineRule="auto"/>
        <w:ind w:left="91" w:right="264"/>
        <w:rPr>
          <w:b/>
          <w:bCs/>
          <w:sz w:val="28"/>
        </w:rPr>
      </w:pPr>
      <w:r w:rsidRPr="00665361">
        <w:rPr>
          <w:b/>
          <w:bCs/>
          <w:sz w:val="28"/>
          <w:u w:val="single"/>
        </w:rPr>
        <w:t>Establish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665361">
        <w:rPr>
          <w:b/>
          <w:bCs/>
          <w:sz w:val="28"/>
          <w:u w:val="single"/>
        </w:rPr>
        <w:t>Avoid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665361">
        <w:rPr>
          <w:b/>
          <w:bCs/>
          <w:sz w:val="28"/>
          <w:u w:val="single"/>
        </w:rPr>
        <w:t>Share</w:t>
      </w:r>
    </w:p>
    <w:p w14:paraId="1C861405" w14:textId="6202A8A5" w:rsidR="00665361" w:rsidRDefault="00665361" w:rsidP="00665361">
      <w:pPr>
        <w:spacing w:after="3" w:line="269" w:lineRule="auto"/>
        <w:ind w:left="91" w:right="264"/>
        <w:rPr>
          <w:b/>
          <w:bCs/>
          <w:sz w:val="28"/>
        </w:rPr>
      </w:pPr>
      <w:r>
        <w:rPr>
          <w:b/>
          <w:bCs/>
          <w:sz w:val="28"/>
        </w:rPr>
        <w:t>-</w:t>
      </w:r>
      <w:r>
        <w:rPr>
          <w:b/>
          <w:bCs/>
          <w:sz w:val="28"/>
        </w:rPr>
        <w:tab/>
      </w:r>
      <w:r w:rsidR="005A50BB">
        <w:rPr>
          <w:b/>
          <w:bCs/>
          <w:sz w:val="28"/>
        </w:rPr>
        <w:t>boundaries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633258">
        <w:rPr>
          <w:b/>
          <w:bCs/>
          <w:sz w:val="28"/>
        </w:rPr>
        <w:t xml:space="preserve">    </w:t>
      </w:r>
      <w:r>
        <w:rPr>
          <w:b/>
          <w:bCs/>
          <w:sz w:val="28"/>
        </w:rPr>
        <w:t xml:space="preserve"> -          </w:t>
      </w:r>
      <w:r w:rsidR="009137A9">
        <w:rPr>
          <w:b/>
          <w:bCs/>
          <w:sz w:val="28"/>
        </w:rPr>
        <w:t>intercourse</w:t>
      </w:r>
      <w:r>
        <w:rPr>
          <w:b/>
          <w:bCs/>
          <w:sz w:val="28"/>
        </w:rPr>
        <w:t xml:space="preserve">                            -</w:t>
      </w:r>
      <w:r w:rsidR="00F87ABE">
        <w:rPr>
          <w:b/>
          <w:bCs/>
          <w:sz w:val="28"/>
        </w:rPr>
        <w:t xml:space="preserve"> thoughts</w:t>
      </w:r>
    </w:p>
    <w:p w14:paraId="1A9E271E" w14:textId="77777777" w:rsidR="00665361" w:rsidRDefault="00665361" w:rsidP="00665361">
      <w:pPr>
        <w:spacing w:after="3" w:line="269" w:lineRule="auto"/>
        <w:ind w:left="91" w:right="264"/>
        <w:rPr>
          <w:b/>
          <w:bCs/>
          <w:sz w:val="28"/>
        </w:rPr>
      </w:pPr>
    </w:p>
    <w:p w14:paraId="045F0B3E" w14:textId="7DB1B392" w:rsidR="00665361" w:rsidRPr="00665361" w:rsidRDefault="00665361" w:rsidP="00665361">
      <w:pPr>
        <w:spacing w:after="3" w:line="269" w:lineRule="auto"/>
        <w:ind w:left="91" w:right="264"/>
        <w:rPr>
          <w:b/>
          <w:bCs/>
          <w:sz w:val="28"/>
        </w:rPr>
      </w:pPr>
      <w:r>
        <w:rPr>
          <w:b/>
          <w:bCs/>
          <w:sz w:val="28"/>
        </w:rPr>
        <w:t>-</w:t>
      </w:r>
      <w:r>
        <w:rPr>
          <w:b/>
          <w:bCs/>
          <w:sz w:val="28"/>
        </w:rPr>
        <w:tab/>
      </w:r>
      <w:r w:rsidR="00633258">
        <w:rPr>
          <w:b/>
          <w:bCs/>
          <w:sz w:val="28"/>
        </w:rPr>
        <w:t>rules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    -     </w:t>
      </w:r>
      <w:r w:rsidR="00AD008E">
        <w:rPr>
          <w:b/>
          <w:bCs/>
          <w:sz w:val="28"/>
        </w:rPr>
        <w:t>sexual situations</w:t>
      </w:r>
      <w:r>
        <w:rPr>
          <w:b/>
          <w:bCs/>
          <w:sz w:val="28"/>
        </w:rPr>
        <w:t xml:space="preserve">                      -</w:t>
      </w:r>
      <w:r w:rsidR="00F87ABE">
        <w:rPr>
          <w:b/>
          <w:bCs/>
          <w:sz w:val="28"/>
        </w:rPr>
        <w:t xml:space="preserve"> </w:t>
      </w:r>
      <w:r w:rsidR="000C2CBD">
        <w:rPr>
          <w:b/>
          <w:bCs/>
          <w:sz w:val="28"/>
        </w:rPr>
        <w:t>opinions</w:t>
      </w:r>
    </w:p>
    <w:p w14:paraId="73739954" w14:textId="2A9F4E07" w:rsidR="00C347B2" w:rsidRDefault="00C347B2" w:rsidP="00C347B2">
      <w:pPr>
        <w:spacing w:after="3" w:line="269" w:lineRule="auto"/>
        <w:ind w:left="91" w:right="264"/>
        <w:jc w:val="both"/>
        <w:rPr>
          <w:sz w:val="28"/>
        </w:rPr>
      </w:pPr>
    </w:p>
    <w:p w14:paraId="3C813603" w14:textId="77777777" w:rsidR="00665361" w:rsidRDefault="00665361" w:rsidP="00C347B2">
      <w:pPr>
        <w:spacing w:after="3" w:line="269" w:lineRule="auto"/>
        <w:ind w:left="91" w:right="264"/>
        <w:jc w:val="both"/>
        <w:rPr>
          <w:sz w:val="28"/>
        </w:rPr>
      </w:pPr>
    </w:p>
    <w:p w14:paraId="080F92EE" w14:textId="618CE2E9" w:rsidR="00665361" w:rsidRDefault="00665361" w:rsidP="00665361">
      <w:pPr>
        <w:spacing w:after="3" w:line="269" w:lineRule="auto"/>
        <w:ind w:left="91" w:right="264"/>
        <w:rPr>
          <w:b/>
          <w:bCs/>
          <w:sz w:val="28"/>
        </w:rPr>
      </w:pPr>
      <w:r w:rsidRPr="00665361">
        <w:rPr>
          <w:b/>
          <w:bCs/>
          <w:sz w:val="28"/>
          <w:u w:val="single"/>
        </w:rPr>
        <w:t>Set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Pr="00665361">
        <w:rPr>
          <w:b/>
          <w:bCs/>
          <w:sz w:val="28"/>
          <w:u w:val="single"/>
        </w:rPr>
        <w:t>Talk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        </w:t>
      </w:r>
      <w:r w:rsidRPr="00665361">
        <w:rPr>
          <w:b/>
          <w:bCs/>
          <w:sz w:val="28"/>
          <w:u w:val="single"/>
        </w:rPr>
        <w:t>Other Ideas I have</w:t>
      </w:r>
    </w:p>
    <w:p w14:paraId="588479C5" w14:textId="3EC4A0FF" w:rsidR="00665361" w:rsidRPr="00D5306E" w:rsidRDefault="00D5306E" w:rsidP="00D5306E">
      <w:pPr>
        <w:pStyle w:val="ListParagraph"/>
        <w:numPr>
          <w:ilvl w:val="0"/>
          <w:numId w:val="1"/>
        </w:numPr>
        <w:spacing w:after="3" w:line="269" w:lineRule="auto"/>
        <w:ind w:right="264"/>
        <w:rPr>
          <w:b/>
          <w:bCs/>
          <w:sz w:val="28"/>
        </w:rPr>
      </w:pPr>
      <w:r>
        <w:rPr>
          <w:b/>
          <w:bCs/>
          <w:sz w:val="28"/>
        </w:rPr>
        <w:t>guidelines</w:t>
      </w:r>
      <w:r w:rsidR="00665361" w:rsidRPr="00D5306E">
        <w:rPr>
          <w:b/>
          <w:bCs/>
          <w:sz w:val="28"/>
        </w:rPr>
        <w:tab/>
      </w:r>
      <w:r w:rsidR="00665361" w:rsidRPr="00D5306E">
        <w:rPr>
          <w:b/>
          <w:bCs/>
          <w:sz w:val="28"/>
        </w:rPr>
        <w:tab/>
      </w:r>
      <w:r w:rsidR="00665361" w:rsidRPr="00D5306E">
        <w:rPr>
          <w:b/>
          <w:bCs/>
          <w:sz w:val="28"/>
        </w:rPr>
        <w:tab/>
        <w:t xml:space="preserve">     -       </w:t>
      </w:r>
      <w:r w:rsidR="000C2CBD" w:rsidRPr="00D5306E">
        <w:rPr>
          <w:b/>
          <w:bCs/>
          <w:sz w:val="28"/>
        </w:rPr>
        <w:t>STDs</w:t>
      </w:r>
      <w:r w:rsidR="00665361" w:rsidRPr="00D5306E">
        <w:rPr>
          <w:b/>
          <w:bCs/>
          <w:sz w:val="28"/>
        </w:rPr>
        <w:t xml:space="preserve">                                           -</w:t>
      </w:r>
    </w:p>
    <w:p w14:paraId="3EFA8657" w14:textId="77777777" w:rsidR="00665361" w:rsidRDefault="00665361" w:rsidP="00665361">
      <w:pPr>
        <w:spacing w:after="3" w:line="269" w:lineRule="auto"/>
        <w:ind w:left="91" w:right="264"/>
        <w:rPr>
          <w:b/>
          <w:bCs/>
          <w:sz w:val="28"/>
        </w:rPr>
      </w:pPr>
    </w:p>
    <w:p w14:paraId="6D405514" w14:textId="73A037D5" w:rsidR="00665361" w:rsidRPr="00665361" w:rsidRDefault="00665361" w:rsidP="00665361">
      <w:pPr>
        <w:spacing w:after="3" w:line="269" w:lineRule="auto"/>
        <w:ind w:left="91" w:right="264"/>
        <w:rPr>
          <w:b/>
          <w:bCs/>
          <w:sz w:val="28"/>
        </w:rPr>
      </w:pPr>
      <w:r>
        <w:rPr>
          <w:b/>
          <w:bCs/>
          <w:sz w:val="28"/>
        </w:rPr>
        <w:t>-</w:t>
      </w:r>
      <w:r>
        <w:rPr>
          <w:b/>
          <w:bCs/>
          <w:sz w:val="28"/>
        </w:rPr>
        <w:tab/>
      </w:r>
      <w:r w:rsidR="00D5306E">
        <w:rPr>
          <w:b/>
          <w:bCs/>
          <w:sz w:val="28"/>
        </w:rPr>
        <w:t>a deadline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  <w:t xml:space="preserve">     -     </w:t>
      </w:r>
      <w:r w:rsidR="000C2CBD">
        <w:rPr>
          <w:b/>
          <w:bCs/>
          <w:sz w:val="28"/>
        </w:rPr>
        <w:t>whenever they’re ready</w:t>
      </w:r>
      <w:r>
        <w:rPr>
          <w:b/>
          <w:bCs/>
          <w:sz w:val="28"/>
        </w:rPr>
        <w:t xml:space="preserve">           -</w:t>
      </w:r>
    </w:p>
    <w:p w14:paraId="4B713235" w14:textId="50A002A7" w:rsidR="00665361" w:rsidRDefault="00665361" w:rsidP="00C347B2">
      <w:pPr>
        <w:spacing w:after="3" w:line="269" w:lineRule="auto"/>
        <w:ind w:left="91" w:right="264"/>
        <w:jc w:val="both"/>
        <w:rPr>
          <w:sz w:val="28"/>
        </w:rPr>
      </w:pPr>
    </w:p>
    <w:p w14:paraId="2592B3FC" w14:textId="77777777" w:rsidR="00665361" w:rsidRDefault="00665361" w:rsidP="00C347B2">
      <w:pPr>
        <w:spacing w:after="3" w:line="269" w:lineRule="auto"/>
        <w:ind w:left="91" w:right="264"/>
        <w:jc w:val="both"/>
        <w:rPr>
          <w:sz w:val="28"/>
        </w:rPr>
      </w:pPr>
    </w:p>
    <w:p w14:paraId="6305D3E2" w14:textId="77777777" w:rsidR="00C347B2" w:rsidRDefault="00C347B2" w:rsidP="00C347B2">
      <w:pPr>
        <w:spacing w:after="3" w:line="269" w:lineRule="auto"/>
        <w:ind w:left="91" w:right="264"/>
        <w:jc w:val="both"/>
        <w:rPr>
          <w:sz w:val="28"/>
        </w:rPr>
      </w:pPr>
    </w:p>
    <w:p w14:paraId="7BB45760" w14:textId="77777777" w:rsidR="00C347B2" w:rsidRDefault="00C347B2" w:rsidP="00C347B2">
      <w:pPr>
        <w:spacing w:after="3" w:line="269" w:lineRule="auto"/>
        <w:ind w:left="91" w:right="264"/>
        <w:jc w:val="both"/>
        <w:rPr>
          <w:sz w:val="28"/>
        </w:rPr>
      </w:pPr>
    </w:p>
    <w:p w14:paraId="738D75C5" w14:textId="035F57B4" w:rsidR="00C347B2" w:rsidRDefault="00C347B2" w:rsidP="00C347B2">
      <w:pPr>
        <w:spacing w:after="3" w:line="269" w:lineRule="auto"/>
        <w:ind w:left="91" w:right="264"/>
        <w:jc w:val="both"/>
        <w:rPr>
          <w:sz w:val="28"/>
        </w:rPr>
      </w:pPr>
      <w:r w:rsidRPr="00665361">
        <w:rPr>
          <w:sz w:val="28"/>
          <w:u w:val="single"/>
        </w:rPr>
        <w:t>DIRECTIONS</w:t>
      </w:r>
      <w:r>
        <w:rPr>
          <w:sz w:val="28"/>
        </w:rPr>
        <w:t xml:space="preserve">: List 6 to 10 factors that must be present in order for you to consider a sexual </w:t>
      </w:r>
      <w:r>
        <w:rPr>
          <w:noProof/>
        </w:rPr>
        <w:drawing>
          <wp:inline distT="0" distB="0" distL="0" distR="0" wp14:anchorId="6A86EDE2" wp14:editId="5560D8BB">
            <wp:extent cx="18288" cy="9147"/>
            <wp:effectExtent l="0" t="0" r="0" b="0"/>
            <wp:docPr id="18137" name="Picture 18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" name="Picture 181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relationship to be meaningful and healthy. Consider your emotional needs, physical needs, and personal values.</w:t>
      </w:r>
    </w:p>
    <w:p w14:paraId="14EBFB02" w14:textId="77777777" w:rsidR="00C347B2" w:rsidRDefault="00C347B2" w:rsidP="00C347B2">
      <w:pPr>
        <w:spacing w:after="3" w:line="269" w:lineRule="auto"/>
        <w:ind w:left="379" w:right="264" w:hanging="288"/>
        <w:jc w:val="both"/>
      </w:pPr>
    </w:p>
    <w:tbl>
      <w:tblPr>
        <w:tblStyle w:val="TableGrid"/>
        <w:tblW w:w="10656" w:type="dxa"/>
        <w:tblInd w:w="41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290"/>
        <w:gridCol w:w="5366"/>
      </w:tblGrid>
      <w:tr w:rsidR="00C347B2" w14:paraId="4B31E965" w14:textId="77777777" w:rsidTr="000A7611">
        <w:trPr>
          <w:trHeight w:val="1901"/>
        </w:trPr>
        <w:tc>
          <w:tcPr>
            <w:tcW w:w="5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939B1" w14:textId="2F2C17AA" w:rsidR="00C347B2" w:rsidRDefault="00C347B2" w:rsidP="000A7611">
            <w:pPr>
              <w:ind w:left="232"/>
            </w:pPr>
            <w:r>
              <w:rPr>
                <w:sz w:val="32"/>
              </w:rPr>
              <w:t>1.</w:t>
            </w:r>
            <w:r w:rsidR="00380778">
              <w:rPr>
                <w:sz w:val="32"/>
              </w:rPr>
              <w:t xml:space="preserve"> Communicate well with </w:t>
            </w:r>
            <w:r w:rsidR="00E2498D">
              <w:rPr>
                <w:sz w:val="32"/>
              </w:rPr>
              <w:t>them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71D75" w14:textId="50CB026B" w:rsidR="00C347B2" w:rsidRDefault="00C347B2" w:rsidP="000A7611">
            <w:pPr>
              <w:ind w:left="280"/>
            </w:pPr>
            <w:r>
              <w:rPr>
                <w:sz w:val="30"/>
              </w:rPr>
              <w:t>6.</w:t>
            </w:r>
            <w:r w:rsidR="00380778">
              <w:rPr>
                <w:sz w:val="30"/>
              </w:rPr>
              <w:t xml:space="preserve"> Appreciate their own bodies</w:t>
            </w:r>
          </w:p>
        </w:tc>
      </w:tr>
      <w:tr w:rsidR="00C347B2" w14:paraId="11CB6F0D" w14:textId="77777777" w:rsidTr="000A7611">
        <w:trPr>
          <w:trHeight w:val="1897"/>
        </w:trPr>
        <w:tc>
          <w:tcPr>
            <w:tcW w:w="5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3A401" w14:textId="492C6FD1" w:rsidR="00C347B2" w:rsidRDefault="00C347B2" w:rsidP="000A7611">
            <w:pPr>
              <w:ind w:left="-22"/>
            </w:pPr>
            <w:r>
              <w:rPr>
                <w:sz w:val="30"/>
              </w:rPr>
              <w:t>2.</w:t>
            </w:r>
            <w:r w:rsidR="00380778">
              <w:rPr>
                <w:sz w:val="30"/>
              </w:rPr>
              <w:t xml:space="preserve"> Respect boundaries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78BCF" w14:textId="64C75423" w:rsidR="00C347B2" w:rsidRDefault="00C347B2" w:rsidP="000A7611">
            <w:pPr>
              <w:ind w:left="242"/>
            </w:pPr>
            <w:r>
              <w:rPr>
                <w:sz w:val="32"/>
              </w:rPr>
              <w:t>7.</w:t>
            </w:r>
            <w:r w:rsidR="008B15C0">
              <w:rPr>
                <w:sz w:val="32"/>
              </w:rPr>
              <w:t xml:space="preserve"> </w:t>
            </w:r>
            <w:r w:rsidR="008E3DD0">
              <w:rPr>
                <w:sz w:val="32"/>
              </w:rPr>
              <w:t>Testing for STDs</w:t>
            </w:r>
          </w:p>
        </w:tc>
      </w:tr>
      <w:tr w:rsidR="00C347B2" w14:paraId="7786FFD2" w14:textId="77777777" w:rsidTr="000A7611">
        <w:trPr>
          <w:trHeight w:val="1879"/>
        </w:trPr>
        <w:tc>
          <w:tcPr>
            <w:tcW w:w="5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FF9F3" w14:textId="77FA2F1E" w:rsidR="00C347B2" w:rsidRPr="00B32646" w:rsidRDefault="00C347B2" w:rsidP="000A7611">
            <w:pPr>
              <w:ind w:left="-109"/>
              <w:rPr>
                <w:sz w:val="28"/>
                <w:szCs w:val="28"/>
              </w:rPr>
            </w:pPr>
            <w:r w:rsidRPr="00B32646">
              <w:rPr>
                <w:sz w:val="28"/>
                <w:szCs w:val="28"/>
              </w:rPr>
              <w:t>3 3.</w:t>
            </w:r>
            <w:r w:rsidR="00380778">
              <w:rPr>
                <w:sz w:val="28"/>
                <w:szCs w:val="28"/>
              </w:rPr>
              <w:t xml:space="preserve"> Take care of yourself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4A9E9" w14:textId="4F5CE170" w:rsidR="00C347B2" w:rsidRDefault="00C347B2" w:rsidP="000A7611">
            <w:pPr>
              <w:ind w:left="218"/>
            </w:pPr>
            <w:r>
              <w:rPr>
                <w:sz w:val="32"/>
              </w:rPr>
              <w:t>8.</w:t>
            </w:r>
            <w:r w:rsidR="008E3DD0">
              <w:rPr>
                <w:sz w:val="32"/>
              </w:rPr>
              <w:t xml:space="preserve"> Knowing the consequences of sex</w:t>
            </w:r>
          </w:p>
        </w:tc>
      </w:tr>
      <w:tr w:rsidR="00C347B2" w14:paraId="1BB57A07" w14:textId="77777777" w:rsidTr="000A7611">
        <w:trPr>
          <w:trHeight w:val="1873"/>
        </w:trPr>
        <w:tc>
          <w:tcPr>
            <w:tcW w:w="5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113A1" w14:textId="7EE8819A" w:rsidR="00C347B2" w:rsidRDefault="00C347B2" w:rsidP="000A7611">
            <w:pPr>
              <w:ind w:left="189"/>
            </w:pPr>
            <w:r>
              <w:rPr>
                <w:sz w:val="28"/>
              </w:rPr>
              <w:lastRenderedPageBreak/>
              <w:t>4.</w:t>
            </w:r>
            <w:r w:rsidR="00E2498D">
              <w:rPr>
                <w:sz w:val="28"/>
              </w:rPr>
              <w:t xml:space="preserve"> Accept refusal of sex calmly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AB02C" w14:textId="1FF845DC" w:rsidR="00C347B2" w:rsidRDefault="00C347B2" w:rsidP="000A7611">
            <w:pPr>
              <w:ind w:left="189"/>
            </w:pPr>
            <w:r>
              <w:rPr>
                <w:sz w:val="30"/>
              </w:rPr>
              <w:t>9.</w:t>
            </w:r>
            <w:r w:rsidR="008E3DD0">
              <w:rPr>
                <w:sz w:val="30"/>
              </w:rPr>
              <w:t xml:space="preserve"> Knowing what is right and wrong </w:t>
            </w:r>
            <w:r w:rsidR="0070757C">
              <w:rPr>
                <w:sz w:val="30"/>
              </w:rPr>
              <w:t>and act on values</w:t>
            </w:r>
          </w:p>
        </w:tc>
      </w:tr>
      <w:tr w:rsidR="00C347B2" w14:paraId="43572E37" w14:textId="77777777" w:rsidTr="000A7611">
        <w:trPr>
          <w:trHeight w:val="1902"/>
        </w:trPr>
        <w:tc>
          <w:tcPr>
            <w:tcW w:w="5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7238E" w14:textId="0BA597C9" w:rsidR="00C347B2" w:rsidRDefault="00C347B2" w:rsidP="000A7611">
            <w:pPr>
              <w:ind w:left="179"/>
            </w:pPr>
            <w:r>
              <w:rPr>
                <w:sz w:val="30"/>
              </w:rPr>
              <w:t>5.</w:t>
            </w:r>
            <w:r w:rsidR="00E2498D">
              <w:rPr>
                <w:sz w:val="30"/>
              </w:rPr>
              <w:t xml:space="preserve"> </w:t>
            </w:r>
            <w:r w:rsidR="008B15C0">
              <w:rPr>
                <w:sz w:val="30"/>
              </w:rPr>
              <w:t>Feel confident in their ability to set boundaries</w:t>
            </w:r>
          </w:p>
        </w:tc>
        <w:tc>
          <w:tcPr>
            <w:tcW w:w="5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BBD3A" w14:textId="76AA251E" w:rsidR="00C347B2" w:rsidRDefault="00C347B2" w:rsidP="000A7611">
            <w:pPr>
              <w:ind w:left="165"/>
            </w:pPr>
            <w:r>
              <w:rPr>
                <w:sz w:val="30"/>
              </w:rPr>
              <w:t>10.</w:t>
            </w:r>
            <w:r w:rsidR="0070757C">
              <w:rPr>
                <w:sz w:val="30"/>
              </w:rPr>
              <w:t xml:space="preserve"> Can be imitate without being physical</w:t>
            </w:r>
          </w:p>
        </w:tc>
      </w:tr>
    </w:tbl>
    <w:tbl>
      <w:tblPr>
        <w:tblStyle w:val="TableGrid"/>
        <w:tblpPr w:leftFromText="180" w:rightFromText="180" w:vertAnchor="page" w:horzAnchor="page" w:tblpX="6856" w:tblpY="14999"/>
        <w:tblOverlap w:val="never"/>
        <w:tblW w:w="2562" w:type="dxa"/>
        <w:tblInd w:w="0" w:type="dxa"/>
        <w:tblCellMar>
          <w:top w:w="182" w:type="dxa"/>
          <w:bottom w:w="147" w:type="dxa"/>
          <w:right w:w="142" w:type="dxa"/>
        </w:tblCellMar>
        <w:tblLook w:val="04A0" w:firstRow="1" w:lastRow="0" w:firstColumn="1" w:lastColumn="0" w:noHBand="0" w:noVBand="1"/>
      </w:tblPr>
      <w:tblGrid>
        <w:gridCol w:w="191"/>
        <w:gridCol w:w="164"/>
        <w:gridCol w:w="163"/>
        <w:gridCol w:w="155"/>
        <w:gridCol w:w="153"/>
        <w:gridCol w:w="161"/>
        <w:gridCol w:w="178"/>
        <w:gridCol w:w="158"/>
        <w:gridCol w:w="157"/>
        <w:gridCol w:w="185"/>
        <w:gridCol w:w="149"/>
        <w:gridCol w:w="222"/>
        <w:gridCol w:w="163"/>
        <w:gridCol w:w="199"/>
        <w:gridCol w:w="164"/>
      </w:tblGrid>
      <w:tr w:rsidR="00C347B2" w14:paraId="403865E5" w14:textId="77777777" w:rsidTr="000A7611">
        <w:trPr>
          <w:trHeight w:val="57"/>
        </w:trPr>
        <w:tc>
          <w:tcPr>
            <w:tcW w:w="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294CD26" w14:textId="77777777" w:rsidR="00C347B2" w:rsidRDefault="00C347B2" w:rsidP="000A7611">
            <w:pPr>
              <w:ind w:left="165"/>
            </w:pPr>
          </w:p>
        </w:tc>
        <w:tc>
          <w:tcPr>
            <w:tcW w:w="16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18EE421" w14:textId="77777777" w:rsidR="00C347B2" w:rsidRDefault="00C347B2" w:rsidP="000A7611"/>
        </w:tc>
        <w:tc>
          <w:tcPr>
            <w:tcW w:w="1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01D277BF" w14:textId="77777777" w:rsidR="00C347B2" w:rsidRDefault="00C347B2" w:rsidP="000A7611"/>
        </w:tc>
        <w:tc>
          <w:tcPr>
            <w:tcW w:w="15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024895E2" w14:textId="77777777" w:rsidR="00C347B2" w:rsidRDefault="00C347B2" w:rsidP="000A7611"/>
        </w:tc>
        <w:tc>
          <w:tcPr>
            <w:tcW w:w="15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5AABB1F" w14:textId="77777777" w:rsidR="00C347B2" w:rsidRDefault="00C347B2" w:rsidP="000A7611"/>
        </w:tc>
        <w:tc>
          <w:tcPr>
            <w:tcW w:w="16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71D971B1" w14:textId="77777777" w:rsidR="00C347B2" w:rsidRDefault="00C347B2" w:rsidP="000A7611"/>
        </w:tc>
        <w:tc>
          <w:tcPr>
            <w:tcW w:w="1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DEB78E7" w14:textId="77777777" w:rsidR="00C347B2" w:rsidRDefault="00C347B2" w:rsidP="000A7611"/>
        </w:tc>
        <w:tc>
          <w:tcPr>
            <w:tcW w:w="15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8A1B73" w14:textId="77777777" w:rsidR="00C347B2" w:rsidRDefault="00C347B2" w:rsidP="000A7611"/>
        </w:tc>
        <w:tc>
          <w:tcPr>
            <w:tcW w:w="1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64BC2FA" w14:textId="77777777" w:rsidR="00C347B2" w:rsidRDefault="00C347B2" w:rsidP="000A7611"/>
        </w:tc>
        <w:tc>
          <w:tcPr>
            <w:tcW w:w="18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2383AD24" w14:textId="77777777" w:rsidR="00C347B2" w:rsidRDefault="00C347B2" w:rsidP="000A7611"/>
        </w:tc>
        <w:tc>
          <w:tcPr>
            <w:tcW w:w="1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0D95FA06" w14:textId="77777777" w:rsidR="00C347B2" w:rsidRDefault="00C347B2" w:rsidP="000A7611">
            <w:pPr>
              <w:ind w:left="5"/>
            </w:pPr>
          </w:p>
        </w:tc>
        <w:tc>
          <w:tcPr>
            <w:tcW w:w="2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4DA577A5" w14:textId="77777777" w:rsidR="00C347B2" w:rsidRDefault="00C347B2" w:rsidP="000A7611">
            <w:pPr>
              <w:ind w:left="5"/>
            </w:pPr>
          </w:p>
        </w:tc>
        <w:tc>
          <w:tcPr>
            <w:tcW w:w="16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5FEBC902" w14:textId="77777777" w:rsidR="00C347B2" w:rsidRDefault="00C347B2" w:rsidP="000A7611">
            <w:pPr>
              <w:ind w:left="34"/>
            </w:pPr>
          </w:p>
        </w:tc>
        <w:tc>
          <w:tcPr>
            <w:tcW w:w="1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38B4A49" w14:textId="77777777" w:rsidR="00C347B2" w:rsidRDefault="00C347B2" w:rsidP="000A7611">
            <w:pPr>
              <w:ind w:left="168"/>
            </w:pPr>
          </w:p>
        </w:tc>
        <w:tc>
          <w:tcPr>
            <w:tcW w:w="1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1ADB653" w14:textId="77777777" w:rsidR="00C347B2" w:rsidRDefault="00C347B2" w:rsidP="000A7611"/>
        </w:tc>
      </w:tr>
    </w:tbl>
    <w:p w14:paraId="2E87C0B0" w14:textId="77777777" w:rsidR="00665361" w:rsidRDefault="00665361" w:rsidP="00C347B2">
      <w:pPr>
        <w:spacing w:after="3" w:line="216" w:lineRule="auto"/>
        <w:ind w:left="5" w:right="408" w:hanging="5"/>
        <w:jc w:val="both"/>
        <w:rPr>
          <w:sz w:val="28"/>
        </w:rPr>
      </w:pPr>
    </w:p>
    <w:p w14:paraId="4B7E213E" w14:textId="77777777" w:rsidR="00665361" w:rsidRDefault="00665361" w:rsidP="00C347B2">
      <w:pPr>
        <w:spacing w:after="3" w:line="216" w:lineRule="auto"/>
        <w:ind w:left="5" w:right="408" w:hanging="5"/>
        <w:jc w:val="both"/>
        <w:rPr>
          <w:sz w:val="28"/>
        </w:rPr>
      </w:pPr>
    </w:p>
    <w:p w14:paraId="63B3245D" w14:textId="016EE8CD" w:rsidR="00C347B2" w:rsidRDefault="00C347B2" w:rsidP="00F2766F">
      <w:pPr>
        <w:spacing w:after="3" w:line="216" w:lineRule="auto"/>
        <w:ind w:left="5" w:right="408" w:hanging="5"/>
        <w:jc w:val="both"/>
      </w:pPr>
      <w:r w:rsidRPr="0084468E">
        <w:rPr>
          <w:b/>
          <w:bCs/>
          <w:sz w:val="28"/>
        </w:rPr>
        <w:t>Give an example of a relationship you have seen either in real-life, in the movies or on television that is NOT sexually healthy? If it was in real-life, don't use any names. What factors made this an unhealthy relationship?</w:t>
      </w:r>
      <w:r w:rsidR="00F2766F" w:rsidRPr="0084468E">
        <w:rPr>
          <w:b/>
          <w:bCs/>
          <w:sz w:val="28"/>
        </w:rPr>
        <w:t xml:space="preserve"> </w:t>
      </w:r>
      <w:r w:rsidR="00F2766F">
        <w:rPr>
          <w:sz w:val="28"/>
        </w:rPr>
        <w:t xml:space="preserve">An example of a relationship that is not sexually healthy </w:t>
      </w:r>
      <w:r w:rsidR="0084468E">
        <w:rPr>
          <w:sz w:val="28"/>
        </w:rPr>
        <w:t>is people hooking up in movies.</w:t>
      </w:r>
    </w:p>
    <w:p w14:paraId="03CBC972" w14:textId="77777777" w:rsidR="00BF5097" w:rsidRDefault="00BF5097"/>
    <w:sectPr w:rsidR="00BF5097">
      <w:pgSz w:w="12240" w:h="15840"/>
      <w:pgMar w:top="134" w:right="979" w:bottom="226" w:left="2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95B1A"/>
    <w:multiLevelType w:val="hybridMultilevel"/>
    <w:tmpl w:val="BDA26CFC"/>
    <w:lvl w:ilvl="0" w:tplc="549C64CE">
      <w:start w:val="2"/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B2"/>
    <w:rsid w:val="000C2CBD"/>
    <w:rsid w:val="00380778"/>
    <w:rsid w:val="003B455B"/>
    <w:rsid w:val="005A50BB"/>
    <w:rsid w:val="00633258"/>
    <w:rsid w:val="00665361"/>
    <w:rsid w:val="0070757C"/>
    <w:rsid w:val="0084468E"/>
    <w:rsid w:val="008B15C0"/>
    <w:rsid w:val="008E3DD0"/>
    <w:rsid w:val="008F4567"/>
    <w:rsid w:val="009137A9"/>
    <w:rsid w:val="00936C2D"/>
    <w:rsid w:val="009A0952"/>
    <w:rsid w:val="00A11332"/>
    <w:rsid w:val="00AD008E"/>
    <w:rsid w:val="00B17EE6"/>
    <w:rsid w:val="00BF5097"/>
    <w:rsid w:val="00C347B2"/>
    <w:rsid w:val="00D5306E"/>
    <w:rsid w:val="00E2498D"/>
    <w:rsid w:val="00E31526"/>
    <w:rsid w:val="00F2766F"/>
    <w:rsid w:val="00F8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EFCF"/>
  <w15:chartTrackingRefBased/>
  <w15:docId w15:val="{1C553BA0-E4CB-4FE2-B6BC-196E24CA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7B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347B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53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444</Words>
  <Characters>2536</Characters>
  <Application>Microsoft Office Word</Application>
  <DocSecurity>0</DocSecurity>
  <Lines>21</Lines>
  <Paragraphs>5</Paragraphs>
  <ScaleCrop>false</ScaleCrop>
  <Company>GatesChili CSD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Strassner</dc:creator>
  <cp:keywords/>
  <dc:description/>
  <cp:lastModifiedBy>Huynh, Quang</cp:lastModifiedBy>
  <cp:revision>23</cp:revision>
  <dcterms:created xsi:type="dcterms:W3CDTF">2020-12-22T15:04:00Z</dcterms:created>
  <dcterms:modified xsi:type="dcterms:W3CDTF">2021-05-20T16:16:00Z</dcterms:modified>
</cp:coreProperties>
</file>