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9FD98" w14:textId="1004FF0F" w:rsidR="00B8018E" w:rsidRDefault="00A02C9B" w:rsidP="00B8018E">
      <w:pPr>
        <w:ind w:left="-540" w:right="-540"/>
        <w:rPr>
          <w:noProof/>
          <w:sz w:val="24"/>
          <w:szCs w:val="24"/>
        </w:rPr>
      </w:pPr>
      <w:r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C5EEB1E" wp14:editId="4D9E7676">
                <wp:simplePos x="0" y="0"/>
                <wp:positionH relativeFrom="column">
                  <wp:posOffset>5689600</wp:posOffset>
                </wp:positionH>
                <wp:positionV relativeFrom="paragraph">
                  <wp:posOffset>19050</wp:posOffset>
                </wp:positionV>
                <wp:extent cx="3733800" cy="4762500"/>
                <wp:effectExtent l="19050" t="1905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476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C611B" w14:textId="1A4D6B4D" w:rsidR="00B8018E" w:rsidRDefault="00B8018E" w:rsidP="005C448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A02C9B">
                              <w:rPr>
                                <w:b/>
                                <w:bCs/>
                              </w:rPr>
                              <w:t>WHAT HAPPENED</w:t>
                            </w:r>
                            <w:proofErr w:type="gramStart"/>
                            <w:r w:rsidRPr="00A02C9B">
                              <w:rPr>
                                <w:b/>
                                <w:bCs/>
                              </w:rPr>
                              <w:t xml:space="preserve">?  </w:t>
                            </w:r>
                            <w:proofErr w:type="gramEnd"/>
                            <w:r w:rsidRPr="00A02C9B">
                              <w:rPr>
                                <w:b/>
                                <w:bCs/>
                              </w:rPr>
                              <w:t>WHAT IS THE STORY BEHIND THE CASE?</w:t>
                            </w:r>
                          </w:p>
                          <w:p w14:paraId="6228E614" w14:textId="1507190F" w:rsidR="00F2232D" w:rsidRPr="00EC20BE" w:rsidRDefault="00F2232D" w:rsidP="005C448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EEB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8pt;margin-top:1.5pt;width:294pt;height:3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" strokeweight="2.5pt">
                <v:textbox>
                  <w:txbxContent>
                    <w:p w14:paraId="5E8C611B" w14:textId="1A4D6B4D" w:rsidR="00B8018E" w:rsidRDefault="00B8018E" w:rsidP="005C4483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A02C9B">
                        <w:rPr>
                          <w:b/>
                          <w:bCs/>
                        </w:rPr>
                        <w:t>WHAT HAPPENED</w:t>
                      </w:r>
                      <w:proofErr w:type="gramStart"/>
                      <w:r w:rsidRPr="00A02C9B">
                        <w:rPr>
                          <w:b/>
                          <w:bCs/>
                        </w:rPr>
                        <w:t xml:space="preserve">?  </w:t>
                      </w:r>
                      <w:proofErr w:type="gramEnd"/>
                      <w:r w:rsidRPr="00A02C9B">
                        <w:rPr>
                          <w:b/>
                          <w:bCs/>
                        </w:rPr>
                        <w:t>WHAT IS THE STORY BEHIND THE CASE?</w:t>
                      </w:r>
                    </w:p>
                    <w:p w14:paraId="6228E614" w14:textId="1507190F" w:rsidR="00F2232D" w:rsidRPr="00EC20BE" w:rsidRDefault="00F2232D" w:rsidP="005C4483">
                      <w:pPr>
                        <w:spacing w:after="0" w:line="240" w:lineRule="auto"/>
                        <w:rPr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2A9B520" wp14:editId="76159499">
                <wp:simplePos x="0" y="0"/>
                <wp:positionH relativeFrom="column">
                  <wp:posOffset>-171450</wp:posOffset>
                </wp:positionH>
                <wp:positionV relativeFrom="paragraph">
                  <wp:posOffset>4963795</wp:posOffset>
                </wp:positionV>
                <wp:extent cx="9588500" cy="2012950"/>
                <wp:effectExtent l="19050" t="19050" r="1270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0" cy="201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7C837" w14:textId="764765EF" w:rsidR="00B8018E" w:rsidRDefault="00A02C9B" w:rsidP="005C448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A02C9B">
                              <w:rPr>
                                <w:b/>
                                <w:bCs/>
                              </w:rPr>
                              <w:t>HOW DID THE SUPREME COURT RULE IN THE CASE?</w:t>
                            </w:r>
                          </w:p>
                          <w:p w14:paraId="6B4F0682" w14:textId="51B98C0E" w:rsidR="00A02C9B" w:rsidRDefault="00A02C9B" w:rsidP="00B8018E"/>
                          <w:p w14:paraId="563EE567" w14:textId="45F384F9" w:rsidR="00A02C9B" w:rsidRDefault="00A02C9B" w:rsidP="00B8018E"/>
                          <w:p w14:paraId="2A411528" w14:textId="1DD56B10" w:rsidR="00A02C9B" w:rsidRDefault="00A02C9B" w:rsidP="00B8018E"/>
                          <w:p w14:paraId="1F78FBE3" w14:textId="7F63FA58" w:rsidR="00A02C9B" w:rsidRDefault="00A02C9B" w:rsidP="00B8018E"/>
                          <w:p w14:paraId="3987FBBA" w14:textId="30D0EEDB" w:rsidR="00A02C9B" w:rsidRDefault="00A02C9B" w:rsidP="00B8018E"/>
                          <w:p w14:paraId="5A680AB1" w14:textId="77777777" w:rsidR="00A02C9B" w:rsidRPr="00A02C9B" w:rsidRDefault="00A02C9B" w:rsidP="00B801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9B520" id="_x0000_s1027" type="#_x0000_t202" style="position:absolute;left:0;text-align:left;margin-left:-13.5pt;margin-top:390.85pt;width:755pt;height:158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" strokeweight="2.5pt">
                <v:textbox>
                  <w:txbxContent>
                    <w:p w14:paraId="3E97C837" w14:textId="764765EF" w:rsidR="00B8018E" w:rsidRDefault="00A02C9B" w:rsidP="005C4483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A02C9B">
                        <w:rPr>
                          <w:b/>
                          <w:bCs/>
                        </w:rPr>
                        <w:t>HOW DID THE SUPREME COURT RULE IN THE CASE?</w:t>
                      </w:r>
                    </w:p>
                    <w:p w14:paraId="6B4F0682" w14:textId="51B98C0E" w:rsidR="00A02C9B" w:rsidRDefault="00A02C9B" w:rsidP="00B8018E"/>
                    <w:p w14:paraId="563EE567" w14:textId="45F384F9" w:rsidR="00A02C9B" w:rsidRDefault="00A02C9B" w:rsidP="00B8018E"/>
                    <w:p w14:paraId="2A411528" w14:textId="1DD56B10" w:rsidR="00A02C9B" w:rsidRDefault="00A02C9B" w:rsidP="00B8018E"/>
                    <w:p w14:paraId="1F78FBE3" w14:textId="7F63FA58" w:rsidR="00A02C9B" w:rsidRDefault="00A02C9B" w:rsidP="00B8018E"/>
                    <w:p w14:paraId="3987FBBA" w14:textId="30D0EEDB" w:rsidR="00A02C9B" w:rsidRDefault="00A02C9B" w:rsidP="00B8018E"/>
                    <w:p w14:paraId="5A680AB1" w14:textId="77777777" w:rsidR="00A02C9B" w:rsidRPr="00A02C9B" w:rsidRDefault="00A02C9B" w:rsidP="00B8018E"/>
                  </w:txbxContent>
                </v:textbox>
                <w10:wrap type="square"/>
              </v:shape>
            </w:pict>
          </mc:Fallback>
        </mc:AlternateContent>
      </w:r>
      <w:r w:rsidR="00B8018E"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C202597" wp14:editId="4ACB568E">
                <wp:simplePos x="0" y="0"/>
                <wp:positionH relativeFrom="margin">
                  <wp:posOffset>3822700</wp:posOffset>
                </wp:positionH>
                <wp:positionV relativeFrom="paragraph">
                  <wp:posOffset>1712595</wp:posOffset>
                </wp:positionV>
                <wp:extent cx="1638300" cy="1898650"/>
                <wp:effectExtent l="19050" t="19050" r="1905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89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65063" w14:textId="735A0F8E" w:rsidR="00B8018E" w:rsidRPr="00B8018E" w:rsidRDefault="00B8018E" w:rsidP="005C448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NAME OF CASE</w:t>
                            </w:r>
                          </w:p>
                          <w:p w14:paraId="713ACBB4" w14:textId="77A5A64F" w:rsidR="00B8018E" w:rsidRDefault="00B8018E" w:rsidP="00B8018E"/>
                          <w:p w14:paraId="28EA1086" w14:textId="0C6E2F5E" w:rsidR="00B8018E" w:rsidRDefault="00B8018E" w:rsidP="005C448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YEAR OF CASE</w:t>
                            </w:r>
                          </w:p>
                          <w:p w14:paraId="7A1BF340" w14:textId="566A44B4" w:rsidR="00D21A17" w:rsidRPr="00D21A17" w:rsidRDefault="00D21A17" w:rsidP="005C4483">
                            <w:pPr>
                              <w:spacing w:after="0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02597" id="_x0000_s1028" type="#_x0000_t202" style="position:absolute;left:0;text-align:left;margin-left:301pt;margin-top:134.85pt;width:129pt;height:14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" strokeweight="2.5pt">
                <v:textbox>
                  <w:txbxContent>
                    <w:p w14:paraId="21365063" w14:textId="735A0F8E" w:rsidR="00B8018E" w:rsidRPr="00B8018E" w:rsidRDefault="00B8018E" w:rsidP="005C4483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NAME OF CASE</w:t>
                      </w:r>
                    </w:p>
                    <w:p w14:paraId="713ACBB4" w14:textId="77A5A64F" w:rsidR="00B8018E" w:rsidRDefault="00B8018E" w:rsidP="00B8018E"/>
                    <w:p w14:paraId="28EA1086" w14:textId="0C6E2F5E" w:rsidR="00B8018E" w:rsidRDefault="00B8018E" w:rsidP="005C4483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YEAR OF CASE</w:t>
                      </w:r>
                    </w:p>
                    <w:p w14:paraId="7A1BF340" w14:textId="566A44B4" w:rsidR="00D21A17" w:rsidRPr="00D21A17" w:rsidRDefault="00D21A17" w:rsidP="005C4483">
                      <w:pPr>
                        <w:spacing w:after="0"/>
                        <w:rPr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018E"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1" layoutInCell="1" allowOverlap="1" wp14:anchorId="746544A9" wp14:editId="04908358">
                <wp:simplePos x="0" y="0"/>
                <wp:positionH relativeFrom="column">
                  <wp:posOffset>-196850</wp:posOffset>
                </wp:positionH>
                <wp:positionV relativeFrom="page">
                  <wp:posOffset>406400</wp:posOffset>
                </wp:positionV>
                <wp:extent cx="4251960" cy="1480820"/>
                <wp:effectExtent l="19050" t="19050" r="1524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1960" cy="148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5D0F0" w14:textId="0F31FC6E" w:rsidR="00B8018E" w:rsidRDefault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INVOLVED (ex. people, states, amendments, laws)</w:t>
                            </w:r>
                          </w:p>
                          <w:p w14:paraId="59AA34C6" w14:textId="71B76425" w:rsidR="00B8018E" w:rsidRDefault="00B8018E" w:rsidP="005C4483">
                            <w:pPr>
                              <w:spacing w:after="0"/>
                            </w:pPr>
                          </w:p>
                          <w:p w14:paraId="2389E5F1" w14:textId="77777777" w:rsidR="00B8018E" w:rsidRPr="00B8018E" w:rsidRDefault="00B801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544A9" id="_x0000_s1029" type="#_x0000_t202" style="position:absolute;left:0;text-align:left;margin-left:-15.5pt;margin-top:32pt;width:334.8pt;height:116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" strokeweight="2.5pt">
                <v:textbox>
                  <w:txbxContent>
                    <w:p w14:paraId="44D5D0F0" w14:textId="0F31FC6E" w:rsidR="00B8018E" w:rsidRDefault="00B8018E">
                      <w:pPr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INVOLVED (ex. people, states, amendments, laws)</w:t>
                      </w:r>
                    </w:p>
                    <w:p w14:paraId="59AA34C6" w14:textId="71B76425" w:rsidR="00B8018E" w:rsidRDefault="00B8018E" w:rsidP="005C4483">
                      <w:pPr>
                        <w:spacing w:after="0"/>
                      </w:pPr>
                    </w:p>
                    <w:p w14:paraId="2389E5F1" w14:textId="77777777" w:rsidR="00B8018E" w:rsidRPr="00B8018E" w:rsidRDefault="00B8018E"/>
                  </w:txbxContent>
                </v:textbox>
                <w10:wrap type="square" anchory="page"/>
                <w10:anchorlock/>
              </v:shape>
            </w:pict>
          </mc:Fallback>
        </mc:AlternateContent>
      </w:r>
    </w:p>
    <w:p w14:paraId="60478752" w14:textId="2AB99B79" w:rsidR="00DF407B" w:rsidRDefault="00A02C9B">
      <w:r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0B1289" wp14:editId="4C43C8E9">
                <wp:simplePos x="0" y="0"/>
                <wp:positionH relativeFrom="column">
                  <wp:posOffset>-215900</wp:posOffset>
                </wp:positionH>
                <wp:positionV relativeFrom="paragraph">
                  <wp:posOffset>1175385</wp:posOffset>
                </wp:positionV>
                <wp:extent cx="2360930" cy="3314700"/>
                <wp:effectExtent l="19050" t="1905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922DF" w14:textId="668F2975" w:rsidR="006F5B8F" w:rsidRDefault="00B8018E" w:rsidP="006F5B8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WHAT IS THE CONSTITUTIONAL ISSUE IN THIS CASE?</w:t>
                            </w:r>
                          </w:p>
                          <w:p w14:paraId="2916F015" w14:textId="70051910" w:rsidR="00B8018E" w:rsidRDefault="00B8018E" w:rsidP="00B8018E"/>
                          <w:p w14:paraId="0E9F66F0" w14:textId="143CBCDD" w:rsidR="00B8018E" w:rsidRDefault="00B8018E" w:rsidP="00B8018E"/>
                          <w:p w14:paraId="79261C2F" w14:textId="4614363A" w:rsidR="00B8018E" w:rsidRDefault="00B8018E" w:rsidP="00B8018E"/>
                          <w:p w14:paraId="1071325B" w14:textId="61A57405" w:rsidR="00B8018E" w:rsidRDefault="00B8018E" w:rsidP="00B8018E"/>
                          <w:p w14:paraId="2360CF0A" w14:textId="53F389B3" w:rsidR="00B8018E" w:rsidRDefault="00B8018E" w:rsidP="00B8018E"/>
                          <w:p w14:paraId="40F6746A" w14:textId="49DCDEEC" w:rsidR="00B8018E" w:rsidRDefault="00B8018E" w:rsidP="00B8018E"/>
                          <w:p w14:paraId="3960EA76" w14:textId="560F8BD4" w:rsidR="00B8018E" w:rsidRDefault="00B8018E" w:rsidP="00B8018E"/>
                          <w:p w14:paraId="2D74317D" w14:textId="5D9B4A58" w:rsidR="00B8018E" w:rsidRDefault="00B8018E" w:rsidP="00B8018E"/>
                          <w:p w14:paraId="29800C2E" w14:textId="77777777" w:rsidR="00B8018E" w:rsidRPr="00B8018E" w:rsidRDefault="00B8018E" w:rsidP="00B801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B1289" id="_x0000_s1030" type="#_x0000_t202" style="position:absolute;margin-left:-17pt;margin-top:92.55pt;width:185.9pt;height:261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" strokeweight="2.5pt">
                <v:textbox>
                  <w:txbxContent>
                    <w:p w14:paraId="102922DF" w14:textId="668F2975" w:rsidR="006F5B8F" w:rsidRDefault="00B8018E" w:rsidP="006F5B8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WHAT IS THE CONSTITUTIONAL ISSUE IN THIS CASE?</w:t>
                      </w:r>
                    </w:p>
                    <w:p w14:paraId="2916F015" w14:textId="70051910" w:rsidR="00B8018E" w:rsidRDefault="00B8018E" w:rsidP="00B8018E"/>
                    <w:p w14:paraId="0E9F66F0" w14:textId="143CBCDD" w:rsidR="00B8018E" w:rsidRDefault="00B8018E" w:rsidP="00B8018E"/>
                    <w:p w14:paraId="79261C2F" w14:textId="4614363A" w:rsidR="00B8018E" w:rsidRDefault="00B8018E" w:rsidP="00B8018E"/>
                    <w:p w14:paraId="1071325B" w14:textId="61A57405" w:rsidR="00B8018E" w:rsidRDefault="00B8018E" w:rsidP="00B8018E"/>
                    <w:p w14:paraId="2360CF0A" w14:textId="53F389B3" w:rsidR="00B8018E" w:rsidRDefault="00B8018E" w:rsidP="00B8018E"/>
                    <w:p w14:paraId="40F6746A" w14:textId="49DCDEEC" w:rsidR="00B8018E" w:rsidRDefault="00B8018E" w:rsidP="00B8018E"/>
                    <w:p w14:paraId="3960EA76" w14:textId="560F8BD4" w:rsidR="00B8018E" w:rsidRDefault="00B8018E" w:rsidP="00B8018E"/>
                    <w:p w14:paraId="2D74317D" w14:textId="5D9B4A58" w:rsidR="00B8018E" w:rsidRDefault="00B8018E" w:rsidP="00B8018E"/>
                    <w:p w14:paraId="29800C2E" w14:textId="77777777" w:rsidR="00B8018E" w:rsidRPr="00B8018E" w:rsidRDefault="00B8018E" w:rsidP="00B8018E"/>
                  </w:txbxContent>
                </v:textbox>
                <w10:wrap type="square"/>
              </v:shape>
            </w:pict>
          </mc:Fallback>
        </mc:AlternateContent>
      </w:r>
    </w:p>
    <w:sectPr w:rsidR="00DF407B" w:rsidSect="00B8018E">
      <w:headerReference w:type="default" r:id="rId8"/>
      <w:pgSz w:w="15840" w:h="12240" w:orient="landscape"/>
      <w:pgMar w:top="180" w:right="720" w:bottom="9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3E9C1" w14:textId="77777777" w:rsidR="0088681D" w:rsidRDefault="0088681D" w:rsidP="00B8018E">
      <w:pPr>
        <w:spacing w:after="0" w:line="240" w:lineRule="auto"/>
      </w:pPr>
      <w:r>
        <w:separator/>
      </w:r>
    </w:p>
  </w:endnote>
  <w:endnote w:type="continuationSeparator" w:id="0">
    <w:p w14:paraId="28724B28" w14:textId="77777777" w:rsidR="0088681D" w:rsidRDefault="0088681D" w:rsidP="00B80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0C546" w14:textId="77777777" w:rsidR="0088681D" w:rsidRDefault="0088681D" w:rsidP="00B8018E">
      <w:pPr>
        <w:spacing w:after="0" w:line="240" w:lineRule="auto"/>
      </w:pPr>
      <w:r>
        <w:separator/>
      </w:r>
    </w:p>
  </w:footnote>
  <w:footnote w:type="continuationSeparator" w:id="0">
    <w:p w14:paraId="5F12B428" w14:textId="77777777" w:rsidR="0088681D" w:rsidRDefault="0088681D" w:rsidP="00B80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8CAF1" w14:textId="3BC29CF7" w:rsidR="00B8018E" w:rsidRPr="00B8018E" w:rsidRDefault="00B8018E" w:rsidP="00B8018E">
    <w:pPr>
      <w:pStyle w:val="Header"/>
      <w:jc w:val="center"/>
      <w:rPr>
        <w:b/>
        <w:bCs/>
        <w:sz w:val="32"/>
        <w:szCs w:val="32"/>
      </w:rPr>
    </w:pPr>
    <w:r w:rsidRPr="00B8018E">
      <w:rPr>
        <w:b/>
        <w:bCs/>
        <w:sz w:val="32"/>
        <w:szCs w:val="32"/>
      </w:rPr>
      <w:t>SUPREME COURT CASE ORGANIZER</w:t>
    </w:r>
  </w:p>
  <w:p w14:paraId="70BC97DD" w14:textId="77777777" w:rsidR="00B8018E" w:rsidRDefault="00B801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C5143"/>
    <w:multiLevelType w:val="hybridMultilevel"/>
    <w:tmpl w:val="588EB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E56E5"/>
    <w:multiLevelType w:val="hybridMultilevel"/>
    <w:tmpl w:val="BA6C4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409FD"/>
    <w:multiLevelType w:val="hybridMultilevel"/>
    <w:tmpl w:val="9C44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7D4"/>
    <w:rsid w:val="00032A4D"/>
    <w:rsid w:val="00062C62"/>
    <w:rsid w:val="00070AB7"/>
    <w:rsid w:val="000920EC"/>
    <w:rsid w:val="000F1654"/>
    <w:rsid w:val="00154DCA"/>
    <w:rsid w:val="00205C02"/>
    <w:rsid w:val="0025511C"/>
    <w:rsid w:val="002866F8"/>
    <w:rsid w:val="00320CFD"/>
    <w:rsid w:val="00410D32"/>
    <w:rsid w:val="004D3F98"/>
    <w:rsid w:val="005063F0"/>
    <w:rsid w:val="005468FC"/>
    <w:rsid w:val="005871DA"/>
    <w:rsid w:val="005C4483"/>
    <w:rsid w:val="0066686E"/>
    <w:rsid w:val="006F5B8F"/>
    <w:rsid w:val="007762C2"/>
    <w:rsid w:val="00804675"/>
    <w:rsid w:val="008227D4"/>
    <w:rsid w:val="008335CB"/>
    <w:rsid w:val="00837160"/>
    <w:rsid w:val="00850106"/>
    <w:rsid w:val="0088681D"/>
    <w:rsid w:val="00942DE7"/>
    <w:rsid w:val="00A02C9B"/>
    <w:rsid w:val="00AD3976"/>
    <w:rsid w:val="00B334FE"/>
    <w:rsid w:val="00B8018E"/>
    <w:rsid w:val="00B815D1"/>
    <w:rsid w:val="00BB3AD6"/>
    <w:rsid w:val="00BD5B8A"/>
    <w:rsid w:val="00C42269"/>
    <w:rsid w:val="00D21A17"/>
    <w:rsid w:val="00D90A73"/>
    <w:rsid w:val="00DF407B"/>
    <w:rsid w:val="00E46331"/>
    <w:rsid w:val="00E97AB8"/>
    <w:rsid w:val="00EC20BE"/>
    <w:rsid w:val="00EC343A"/>
    <w:rsid w:val="00F2232D"/>
    <w:rsid w:val="00F72F87"/>
    <w:rsid w:val="00FE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5D8341F"/>
  <w15:chartTrackingRefBased/>
  <w15:docId w15:val="{9CC675B1-DE31-442C-937F-5908F6FF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18E"/>
  </w:style>
  <w:style w:type="paragraph" w:styleId="Footer">
    <w:name w:val="footer"/>
    <w:basedOn w:val="Normal"/>
    <w:link w:val="FooterChar"/>
    <w:uiPriority w:val="99"/>
    <w:unhideWhenUsed/>
    <w:rsid w:val="00B80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18E"/>
  </w:style>
  <w:style w:type="paragraph" w:styleId="ListParagraph">
    <w:name w:val="List Paragraph"/>
    <w:basedOn w:val="Normal"/>
    <w:uiPriority w:val="34"/>
    <w:qFormat/>
    <w:rsid w:val="00B33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ECB70-87EA-4552-8B21-718EA1312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GatesChili CSD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Howlett, David</dc:creator>
  <cp:keywords/>
  <dc:description/>
  <cp:lastModifiedBy>Howlett, David</cp:lastModifiedBy>
  <cp:revision>2</cp:revision>
  <dcterms:created xsi:type="dcterms:W3CDTF">2021-11-23T18:57:00Z</dcterms:created>
  <dcterms:modified xsi:type="dcterms:W3CDTF">2021-11-23T18:57:00Z</dcterms:modified>
</cp:coreProperties>
</file>