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C576F" w14:textId="77777777" w:rsidR="00F64A77" w:rsidRDefault="00F93AA5">
      <w:pPr>
        <w:pStyle w:val="Heading1"/>
      </w:pPr>
      <w:r>
        <w:t>Redlining Map Area Identification</w:t>
      </w:r>
      <w:r>
        <w:rPr>
          <w:noProof/>
        </w:rPr>
        <w:drawing>
          <wp:anchor distT="0" distB="0" distL="114300" distR="114300" simplePos="0" relativeHeight="251658240" behindDoc="0" locked="0" layoutInCell="1" hidden="0" allowOverlap="1" wp14:anchorId="326C57E6" wp14:editId="326C57E7">
            <wp:simplePos x="0" y="0"/>
            <wp:positionH relativeFrom="column">
              <wp:posOffset>-3171</wp:posOffset>
            </wp:positionH>
            <wp:positionV relativeFrom="paragraph">
              <wp:posOffset>76200</wp:posOffset>
            </wp:positionV>
            <wp:extent cx="638810" cy="638810"/>
            <wp:effectExtent l="0" t="0" r="0" b="0"/>
            <wp:wrapSquare wrapText="bothSides" distT="0" distB="0" distL="114300" distR="114300"/>
            <wp:docPr id="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38810" cy="638810"/>
                    </a:xfrm>
                    <a:prstGeom prst="rect">
                      <a:avLst/>
                    </a:prstGeom>
                    <a:ln/>
                  </pic:spPr>
                </pic:pic>
              </a:graphicData>
            </a:graphic>
          </wp:anchor>
        </w:drawing>
      </w:r>
    </w:p>
    <w:p w14:paraId="326C5770" w14:textId="77777777" w:rsidR="00F64A77" w:rsidRDefault="00F64A77">
      <w:pPr>
        <w:rPr>
          <w:b/>
        </w:rPr>
      </w:pPr>
    </w:p>
    <w:p w14:paraId="326C5771" w14:textId="77777777" w:rsidR="00F64A77" w:rsidRDefault="00F64A77">
      <w:pPr>
        <w:rPr>
          <w:b/>
        </w:rPr>
      </w:pPr>
    </w:p>
    <w:p w14:paraId="326C5772" w14:textId="77777777" w:rsidR="00F64A77" w:rsidRDefault="00F93AA5">
      <w:r>
        <w:rPr>
          <w:b/>
        </w:rPr>
        <w:t>Area Descriptions</w:t>
      </w:r>
      <w:r>
        <w:t>: Each neighborhood area was rated by the government with information from local real estate agents they employed. Assessors were tasked with identifying the class, race, and ethnicity of the people who lived in each neighborhood. </w:t>
      </w:r>
    </w:p>
    <w:p w14:paraId="326C5773" w14:textId="77777777" w:rsidR="00F64A77" w:rsidRDefault="00F64A77">
      <w:pPr>
        <w:rPr>
          <w:b/>
        </w:rPr>
      </w:pPr>
    </w:p>
    <w:p w14:paraId="326C5774" w14:textId="77777777" w:rsidR="00F64A77" w:rsidRDefault="00F93AA5">
      <w:pPr>
        <w:rPr>
          <w:b/>
        </w:rPr>
      </w:pPr>
      <w:r>
        <w:rPr>
          <w:b/>
        </w:rPr>
        <w:t>The Area Descriptions were rated as one of the four grades:</w:t>
      </w:r>
    </w:p>
    <w:tbl>
      <w:tblPr>
        <w:tblStyle w:val="aff1"/>
        <w:tblW w:w="9990" w:type="dxa"/>
        <w:tblBorders>
          <w:top w:val="single" w:sz="36" w:space="0" w:color="FFFFFF"/>
          <w:left w:val="single" w:sz="36" w:space="0" w:color="FFFFFF"/>
          <w:bottom w:val="single" w:sz="36" w:space="0" w:color="FFFFFF"/>
          <w:right w:val="single" w:sz="36" w:space="0" w:color="FFFFFF"/>
          <w:insideH w:val="single" w:sz="36" w:space="0" w:color="FFFFFF"/>
          <w:insideV w:val="single" w:sz="36" w:space="0" w:color="FFFFFF"/>
        </w:tblBorders>
        <w:tblLayout w:type="fixed"/>
        <w:tblLook w:val="0400" w:firstRow="0" w:lastRow="0" w:firstColumn="0" w:lastColumn="0" w:noHBand="0" w:noVBand="1"/>
      </w:tblPr>
      <w:tblGrid>
        <w:gridCol w:w="1778"/>
        <w:gridCol w:w="2769"/>
        <w:gridCol w:w="2941"/>
        <w:gridCol w:w="2502"/>
      </w:tblGrid>
      <w:tr w:rsidR="00F64A77" w14:paraId="326C5779" w14:textId="77777777">
        <w:trPr>
          <w:trHeight w:val="503"/>
        </w:trPr>
        <w:tc>
          <w:tcPr>
            <w:tcW w:w="1778" w:type="dxa"/>
            <w:shd w:val="clear" w:color="auto" w:fill="C9E2CE"/>
            <w:vAlign w:val="center"/>
          </w:tcPr>
          <w:p w14:paraId="326C5775" w14:textId="77777777" w:rsidR="00F64A77" w:rsidRDefault="00F93AA5">
            <w:pPr>
              <w:jc w:val="center"/>
              <w:rPr>
                <w:b/>
              </w:rPr>
            </w:pPr>
            <w:r>
              <w:rPr>
                <w:b/>
              </w:rPr>
              <w:t>BEST</w:t>
            </w:r>
          </w:p>
        </w:tc>
        <w:tc>
          <w:tcPr>
            <w:tcW w:w="2769" w:type="dxa"/>
            <w:shd w:val="clear" w:color="auto" w:fill="0070C0"/>
            <w:vAlign w:val="center"/>
          </w:tcPr>
          <w:p w14:paraId="326C5776" w14:textId="77777777" w:rsidR="00F64A77" w:rsidRDefault="00F93AA5">
            <w:pPr>
              <w:jc w:val="center"/>
              <w:rPr>
                <w:b/>
                <w:color w:val="FFFFFF"/>
              </w:rPr>
            </w:pPr>
            <w:r>
              <w:rPr>
                <w:b/>
                <w:color w:val="FFFFFF"/>
              </w:rPr>
              <w:t>STILL DESIRABLE</w:t>
            </w:r>
          </w:p>
        </w:tc>
        <w:tc>
          <w:tcPr>
            <w:tcW w:w="2941" w:type="dxa"/>
            <w:shd w:val="clear" w:color="auto" w:fill="FCEABB"/>
            <w:vAlign w:val="center"/>
          </w:tcPr>
          <w:p w14:paraId="326C5777" w14:textId="77777777" w:rsidR="00F64A77" w:rsidRDefault="00F93AA5">
            <w:pPr>
              <w:jc w:val="center"/>
              <w:rPr>
                <w:b/>
              </w:rPr>
            </w:pPr>
            <w:r>
              <w:rPr>
                <w:b/>
              </w:rPr>
              <w:t>DEFINITELY DECLINING</w:t>
            </w:r>
          </w:p>
        </w:tc>
        <w:tc>
          <w:tcPr>
            <w:tcW w:w="2502" w:type="dxa"/>
            <w:shd w:val="clear" w:color="auto" w:fill="E88977"/>
            <w:vAlign w:val="center"/>
          </w:tcPr>
          <w:p w14:paraId="326C5778" w14:textId="77777777" w:rsidR="00F64A77" w:rsidRDefault="00F93AA5">
            <w:pPr>
              <w:jc w:val="center"/>
              <w:rPr>
                <w:b/>
              </w:rPr>
            </w:pPr>
            <w:r>
              <w:rPr>
                <w:b/>
              </w:rPr>
              <w:t>HAZARDOUS</w:t>
            </w:r>
          </w:p>
        </w:tc>
      </w:tr>
    </w:tbl>
    <w:p w14:paraId="326C577A" w14:textId="77777777" w:rsidR="00F64A77" w:rsidRDefault="00F64A77"/>
    <w:p w14:paraId="326C577B" w14:textId="77777777" w:rsidR="00F64A77" w:rsidRDefault="00F93AA5">
      <w:pPr>
        <w:pStyle w:val="Title"/>
      </w:pPr>
      <w:r>
        <w:t>Area Description #1</w:t>
      </w:r>
      <w:r>
        <w:rPr>
          <w:noProof/>
        </w:rPr>
        <w:drawing>
          <wp:anchor distT="0" distB="0" distL="114300" distR="114300" simplePos="0" relativeHeight="251659264" behindDoc="0" locked="0" layoutInCell="1" hidden="0" allowOverlap="1" wp14:anchorId="326C57E8" wp14:editId="326C57E9">
            <wp:simplePos x="0" y="0"/>
            <wp:positionH relativeFrom="column">
              <wp:posOffset>-8745</wp:posOffset>
            </wp:positionH>
            <wp:positionV relativeFrom="paragraph">
              <wp:posOffset>648406</wp:posOffset>
            </wp:positionV>
            <wp:extent cx="6400800" cy="1524000"/>
            <wp:effectExtent l="0" t="0" r="0" b="0"/>
            <wp:wrapSquare wrapText="bothSides" distT="0" distB="0" distL="114300" distR="114300"/>
            <wp:docPr id="58" name="image6.png" descr="A picture containing text, receipt, docume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receipt, document&#10;&#10;Description automatically generated"/>
                    <pic:cNvPicPr preferRelativeResize="0"/>
                  </pic:nvPicPr>
                  <pic:blipFill>
                    <a:blip r:embed="rId8"/>
                    <a:srcRect/>
                    <a:stretch>
                      <a:fillRect/>
                    </a:stretch>
                  </pic:blipFill>
                  <pic:spPr>
                    <a:xfrm>
                      <a:off x="0" y="0"/>
                      <a:ext cx="6400800" cy="1524000"/>
                    </a:xfrm>
                    <a:prstGeom prst="rect">
                      <a:avLst/>
                    </a:prstGeom>
                    <a:ln/>
                  </pic:spPr>
                </pic:pic>
              </a:graphicData>
            </a:graphic>
          </wp:anchor>
        </w:drawing>
      </w:r>
    </w:p>
    <w:p w14:paraId="326C577C" w14:textId="77777777" w:rsidR="00F64A77" w:rsidRDefault="00F64A77"/>
    <w:p w14:paraId="326C577D" w14:textId="77777777" w:rsidR="00F64A77" w:rsidRDefault="00F64A77">
      <w:pPr>
        <w:rPr>
          <w:rFonts w:ascii="Quattrocento Sans" w:eastAsia="Quattrocento Sans" w:hAnsi="Quattrocento Sans" w:cs="Quattrocento Sans"/>
          <w:b/>
          <w:color w:val="A4D1AE"/>
          <w:sz w:val="28"/>
          <w:szCs w:val="28"/>
        </w:rPr>
      </w:pPr>
    </w:p>
    <w:p w14:paraId="326C577E" w14:textId="77777777" w:rsidR="00F64A77" w:rsidRDefault="003F5A09">
      <w:pPr>
        <w:rPr>
          <w:b/>
        </w:rPr>
      </w:pPr>
      <w:sdt>
        <w:sdtPr>
          <w:tag w:val="goog_rdk_0"/>
          <w:id w:val="-567264866"/>
        </w:sdtPr>
        <w:sdtEndPr/>
        <w:sdtContent>
          <w:r w:rsidR="00F93AA5">
            <w:rPr>
              <w:rFonts w:ascii="Arial Unicode MS" w:eastAsia="Arial Unicode MS" w:hAnsi="Arial Unicode MS" w:cs="Arial Unicode MS"/>
              <w:b/>
              <w:color w:val="A4D1AE"/>
              <w:sz w:val="28"/>
              <w:szCs w:val="28"/>
            </w:rPr>
            <w:t>✎</w:t>
          </w:r>
        </w:sdtContent>
      </w:sdt>
      <w:r w:rsidR="00F93AA5">
        <w:rPr>
          <w:b/>
          <w:sz w:val="28"/>
          <w:szCs w:val="28"/>
        </w:rPr>
        <w:t xml:space="preserve"> Predict how you believe Area 1 was rated by highlighting your choice.</w:t>
      </w:r>
    </w:p>
    <w:tbl>
      <w:tblPr>
        <w:tblStyle w:val="aff2"/>
        <w:tblW w:w="9990" w:type="dxa"/>
        <w:tblBorders>
          <w:top w:val="single" w:sz="36" w:space="0" w:color="FFFFFF"/>
          <w:left w:val="single" w:sz="36" w:space="0" w:color="FFFFFF"/>
          <w:bottom w:val="single" w:sz="36" w:space="0" w:color="FFFFFF"/>
          <w:right w:val="single" w:sz="36" w:space="0" w:color="FFFFFF"/>
          <w:insideH w:val="single" w:sz="36" w:space="0" w:color="FFFFFF"/>
          <w:insideV w:val="single" w:sz="36" w:space="0" w:color="FFFFFF"/>
        </w:tblBorders>
        <w:tblLayout w:type="fixed"/>
        <w:tblLook w:val="0400" w:firstRow="0" w:lastRow="0" w:firstColumn="0" w:lastColumn="0" w:noHBand="0" w:noVBand="1"/>
      </w:tblPr>
      <w:tblGrid>
        <w:gridCol w:w="1778"/>
        <w:gridCol w:w="2769"/>
        <w:gridCol w:w="2941"/>
        <w:gridCol w:w="2502"/>
      </w:tblGrid>
      <w:tr w:rsidR="00F64A77" w14:paraId="326C5783" w14:textId="77777777">
        <w:trPr>
          <w:trHeight w:val="503"/>
        </w:trPr>
        <w:tc>
          <w:tcPr>
            <w:tcW w:w="1778" w:type="dxa"/>
            <w:shd w:val="clear" w:color="auto" w:fill="C9E2CE"/>
            <w:vAlign w:val="center"/>
          </w:tcPr>
          <w:p w14:paraId="326C577F" w14:textId="77777777" w:rsidR="00F64A77" w:rsidRDefault="00F93AA5">
            <w:pPr>
              <w:jc w:val="center"/>
              <w:rPr>
                <w:b/>
              </w:rPr>
            </w:pPr>
            <w:r>
              <w:rPr>
                <w:b/>
              </w:rPr>
              <w:t>BEST</w:t>
            </w:r>
          </w:p>
        </w:tc>
        <w:tc>
          <w:tcPr>
            <w:tcW w:w="2769" w:type="dxa"/>
            <w:shd w:val="clear" w:color="auto" w:fill="0070C0"/>
            <w:vAlign w:val="center"/>
          </w:tcPr>
          <w:p w14:paraId="326C5780" w14:textId="77777777" w:rsidR="00F64A77" w:rsidRDefault="00F93AA5">
            <w:pPr>
              <w:jc w:val="center"/>
              <w:rPr>
                <w:b/>
                <w:color w:val="FFFFFF"/>
              </w:rPr>
            </w:pPr>
            <w:r>
              <w:rPr>
                <w:b/>
                <w:color w:val="FFFFFF"/>
              </w:rPr>
              <w:t>STILL DESIRABLE</w:t>
            </w:r>
          </w:p>
        </w:tc>
        <w:tc>
          <w:tcPr>
            <w:tcW w:w="2941" w:type="dxa"/>
            <w:shd w:val="clear" w:color="auto" w:fill="FCEABB"/>
            <w:vAlign w:val="center"/>
          </w:tcPr>
          <w:p w14:paraId="326C5781" w14:textId="750567E2" w:rsidR="00F64A77" w:rsidRDefault="00595A96">
            <w:pPr>
              <w:jc w:val="center"/>
              <w:rPr>
                <w:b/>
              </w:rPr>
            </w:pPr>
            <w:r>
              <w:rPr>
                <w:b/>
                <w:noProof/>
              </w:rPr>
              <mc:AlternateContent>
                <mc:Choice Requires="wpi">
                  <w:drawing>
                    <wp:anchor distT="0" distB="0" distL="114300" distR="114300" simplePos="0" relativeHeight="251666432" behindDoc="0" locked="0" layoutInCell="1" allowOverlap="1" wp14:anchorId="6B6F4003" wp14:editId="7917F1B6">
                      <wp:simplePos x="0" y="0"/>
                      <wp:positionH relativeFrom="column">
                        <wp:posOffset>1746641</wp:posOffset>
                      </wp:positionH>
                      <wp:positionV relativeFrom="paragraph">
                        <wp:posOffset>-206052</wp:posOffset>
                      </wp:positionV>
                      <wp:extent cx="1814760" cy="742680"/>
                      <wp:effectExtent l="38100" t="38100" r="14605" b="57785"/>
                      <wp:wrapNone/>
                      <wp:docPr id="1258569823"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1814760" cy="742680"/>
                            </w14:xfrm>
                          </w14:contentPart>
                        </a:graphicData>
                      </a:graphic>
                    </wp:anchor>
                  </w:drawing>
                </mc:Choice>
                <mc:Fallback>
                  <w:pict>
                    <v:shapetype w14:anchorId="0421F4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36.85pt;margin-top:-16.9pt;width:144.35pt;height:59.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">
                      <v:imagedata r:id="rId10" o:title=""/>
                    </v:shape>
                  </w:pict>
                </mc:Fallback>
              </mc:AlternateContent>
            </w:r>
            <w:r w:rsidR="00F93AA5">
              <w:rPr>
                <w:b/>
              </w:rPr>
              <w:t>DEFINITELY DECLINING</w:t>
            </w:r>
          </w:p>
        </w:tc>
        <w:tc>
          <w:tcPr>
            <w:tcW w:w="2502" w:type="dxa"/>
            <w:shd w:val="clear" w:color="auto" w:fill="E88977"/>
            <w:vAlign w:val="center"/>
          </w:tcPr>
          <w:p w14:paraId="326C5782" w14:textId="77777777" w:rsidR="00F64A77" w:rsidRDefault="00F93AA5">
            <w:pPr>
              <w:jc w:val="center"/>
              <w:rPr>
                <w:b/>
              </w:rPr>
            </w:pPr>
            <w:r>
              <w:rPr>
                <w:b/>
              </w:rPr>
              <w:t>HAZARDOUS</w:t>
            </w:r>
          </w:p>
        </w:tc>
      </w:tr>
    </w:tbl>
    <w:p w14:paraId="326C5784" w14:textId="77777777" w:rsidR="00F64A77" w:rsidRDefault="00F64A77">
      <w:pPr>
        <w:rPr>
          <w:sz w:val="2"/>
          <w:szCs w:val="2"/>
        </w:rPr>
      </w:pPr>
    </w:p>
    <w:p w14:paraId="326C5785" w14:textId="77777777" w:rsidR="00F64A77" w:rsidRDefault="003F5A09">
      <w:pPr>
        <w:rPr>
          <w:b/>
          <w:sz w:val="28"/>
          <w:szCs w:val="28"/>
        </w:rPr>
      </w:pPr>
      <w:sdt>
        <w:sdtPr>
          <w:tag w:val="goog_rdk_1"/>
          <w:id w:val="-1154911682"/>
        </w:sdtPr>
        <w:sdtEndPr/>
        <w:sdtContent>
          <w:r w:rsidR="00F93AA5">
            <w:rPr>
              <w:rFonts w:ascii="Arial Unicode MS" w:eastAsia="Arial Unicode MS" w:hAnsi="Arial Unicode MS" w:cs="Arial Unicode MS"/>
              <w:b/>
              <w:color w:val="A4D1AE"/>
              <w:sz w:val="28"/>
              <w:szCs w:val="28"/>
            </w:rPr>
            <w:t>✎</w:t>
          </w:r>
        </w:sdtContent>
      </w:sdt>
      <w:r w:rsidR="00F93AA5">
        <w:rPr>
          <w:b/>
          <w:sz w:val="28"/>
          <w:szCs w:val="28"/>
        </w:rPr>
        <w:t xml:space="preserve"> Why did you rate it this way?</w:t>
      </w:r>
    </w:p>
    <w:tbl>
      <w:tblPr>
        <w:tblStyle w:val="aff3"/>
        <w:tblW w:w="10008"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10008"/>
      </w:tblGrid>
      <w:tr w:rsidR="00F64A77" w14:paraId="326C5787" w14:textId="77777777">
        <w:trPr>
          <w:trHeight w:val="1425"/>
        </w:trPr>
        <w:tc>
          <w:tcPr>
            <w:tcW w:w="10008" w:type="dxa"/>
            <w:shd w:val="clear" w:color="auto" w:fill="ECF5EE"/>
          </w:tcPr>
          <w:p w14:paraId="326C5786" w14:textId="3D657922" w:rsidR="00F64A77" w:rsidRDefault="009146C7">
            <w:r>
              <w:t xml:space="preserve">I rated this area hazardous since it has the </w:t>
            </w:r>
            <w:r w:rsidR="008F210C">
              <w:t>highest black population and it has the lowest income out of the four areas.</w:t>
            </w:r>
          </w:p>
        </w:tc>
      </w:tr>
    </w:tbl>
    <w:p w14:paraId="326C5788" w14:textId="77777777" w:rsidR="00F64A77" w:rsidRDefault="00F64A77">
      <w:pPr>
        <w:rPr>
          <w:sz w:val="2"/>
          <w:szCs w:val="2"/>
        </w:rPr>
      </w:pPr>
    </w:p>
    <w:p w14:paraId="326C5789" w14:textId="77777777" w:rsidR="00F64A77" w:rsidRDefault="00F64A77">
      <w:pPr>
        <w:rPr>
          <w:sz w:val="2"/>
          <w:szCs w:val="2"/>
        </w:rPr>
      </w:pPr>
    </w:p>
    <w:p w14:paraId="326C578A" w14:textId="77777777" w:rsidR="00F64A77" w:rsidRDefault="00F64A77">
      <w:pPr>
        <w:rPr>
          <w:sz w:val="2"/>
          <w:szCs w:val="2"/>
        </w:rPr>
      </w:pPr>
    </w:p>
    <w:p w14:paraId="326C578B" w14:textId="77777777" w:rsidR="00F64A77" w:rsidRDefault="00F64A77">
      <w:pPr>
        <w:rPr>
          <w:sz w:val="2"/>
          <w:szCs w:val="2"/>
        </w:rPr>
      </w:pPr>
    </w:p>
    <w:p w14:paraId="326C578C" w14:textId="77777777" w:rsidR="00F64A77" w:rsidRDefault="00F64A77"/>
    <w:p w14:paraId="326C578D" w14:textId="77777777" w:rsidR="00F64A77" w:rsidRDefault="003F5A09">
      <w:pPr>
        <w:rPr>
          <w:b/>
          <w:sz w:val="28"/>
          <w:szCs w:val="28"/>
        </w:rPr>
      </w:pPr>
      <w:sdt>
        <w:sdtPr>
          <w:tag w:val="goog_rdk_2"/>
          <w:id w:val="-696928147"/>
        </w:sdtPr>
        <w:sdtEndPr/>
        <w:sdtContent>
          <w:r w:rsidR="00F93AA5">
            <w:rPr>
              <w:rFonts w:ascii="Arial Unicode MS" w:eastAsia="Arial Unicode MS" w:hAnsi="Arial Unicode MS" w:cs="Arial Unicode MS"/>
              <w:b/>
              <w:color w:val="A4D1AE"/>
              <w:sz w:val="28"/>
              <w:szCs w:val="28"/>
            </w:rPr>
            <w:t>✎</w:t>
          </w:r>
        </w:sdtContent>
      </w:sdt>
      <w:r w:rsidR="00F93AA5">
        <w:rPr>
          <w:b/>
          <w:sz w:val="28"/>
          <w:szCs w:val="28"/>
        </w:rPr>
        <w:t xml:space="preserve"> Where on the Redlining Map do you think this area was located?</w:t>
      </w:r>
    </w:p>
    <w:tbl>
      <w:tblPr>
        <w:tblStyle w:val="aff4"/>
        <w:tblW w:w="10008"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10008"/>
      </w:tblGrid>
      <w:tr w:rsidR="00F64A77" w14:paraId="326C578F" w14:textId="77777777">
        <w:trPr>
          <w:trHeight w:val="1350"/>
        </w:trPr>
        <w:tc>
          <w:tcPr>
            <w:tcW w:w="10008" w:type="dxa"/>
            <w:shd w:val="clear" w:color="auto" w:fill="ECF5EE"/>
          </w:tcPr>
          <w:p w14:paraId="326C578E" w14:textId="74FB471B" w:rsidR="00F64A77" w:rsidRDefault="008F210C">
            <w:r>
              <w:t xml:space="preserve">This area is located in downtown Rochester or in the city. </w:t>
            </w:r>
          </w:p>
        </w:tc>
      </w:tr>
    </w:tbl>
    <w:p w14:paraId="326C5790" w14:textId="77777777" w:rsidR="00F64A77" w:rsidRDefault="00F64A77">
      <w:pPr>
        <w:rPr>
          <w:sz w:val="2"/>
          <w:szCs w:val="2"/>
        </w:rPr>
      </w:pPr>
    </w:p>
    <w:p w14:paraId="326C5791" w14:textId="77777777" w:rsidR="00F64A77" w:rsidRDefault="00F64A77"/>
    <w:p w14:paraId="326C5792" w14:textId="77777777" w:rsidR="00F64A77" w:rsidRDefault="00F93AA5">
      <w:pPr>
        <w:pStyle w:val="Title"/>
        <w:rPr>
          <w:rFonts w:ascii="Times New Roman" w:hAnsi="Times New Roman"/>
          <w:sz w:val="24"/>
          <w:szCs w:val="24"/>
        </w:rPr>
      </w:pPr>
      <w:r>
        <w:lastRenderedPageBreak/>
        <w:t>Area Description #2</w:t>
      </w:r>
      <w:r>
        <w:rPr>
          <w:noProof/>
        </w:rPr>
        <w:drawing>
          <wp:anchor distT="0" distB="0" distL="114300" distR="114300" simplePos="0" relativeHeight="251660288" behindDoc="0" locked="0" layoutInCell="1" hidden="0" allowOverlap="1" wp14:anchorId="326C57EA" wp14:editId="326C57EB">
            <wp:simplePos x="0" y="0"/>
            <wp:positionH relativeFrom="column">
              <wp:posOffset>12915</wp:posOffset>
            </wp:positionH>
            <wp:positionV relativeFrom="paragraph">
              <wp:posOffset>495935</wp:posOffset>
            </wp:positionV>
            <wp:extent cx="6400800" cy="1504315"/>
            <wp:effectExtent l="0" t="0" r="0" b="0"/>
            <wp:wrapSquare wrapText="bothSides" distT="0" distB="0" distL="114300" distR="114300"/>
            <wp:docPr id="57" name="image2.png" descr="A close-up of a docume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close-up of a document&#10;&#10;Description automatically generated with medium confidence"/>
                    <pic:cNvPicPr preferRelativeResize="0"/>
                  </pic:nvPicPr>
                  <pic:blipFill>
                    <a:blip r:embed="rId11"/>
                    <a:srcRect/>
                    <a:stretch>
                      <a:fillRect/>
                    </a:stretch>
                  </pic:blipFill>
                  <pic:spPr>
                    <a:xfrm>
                      <a:off x="0" y="0"/>
                      <a:ext cx="6400800" cy="1504315"/>
                    </a:xfrm>
                    <a:prstGeom prst="rect">
                      <a:avLst/>
                    </a:prstGeom>
                    <a:ln/>
                  </pic:spPr>
                </pic:pic>
              </a:graphicData>
            </a:graphic>
          </wp:anchor>
        </w:drawing>
      </w:r>
    </w:p>
    <w:p w14:paraId="326C5793" w14:textId="77777777" w:rsidR="00F64A77" w:rsidRDefault="00F64A77"/>
    <w:p w14:paraId="326C5794" w14:textId="77777777" w:rsidR="00F64A77" w:rsidRDefault="003F5A09">
      <w:pPr>
        <w:rPr>
          <w:b/>
          <w:sz w:val="28"/>
          <w:szCs w:val="28"/>
        </w:rPr>
      </w:pPr>
      <w:sdt>
        <w:sdtPr>
          <w:tag w:val="goog_rdk_3"/>
          <w:id w:val="-610749589"/>
        </w:sdtPr>
        <w:sdtEndPr/>
        <w:sdtContent>
          <w:r w:rsidR="00F93AA5">
            <w:rPr>
              <w:rFonts w:ascii="Arial Unicode MS" w:eastAsia="Arial Unicode MS" w:hAnsi="Arial Unicode MS" w:cs="Arial Unicode MS"/>
              <w:b/>
              <w:color w:val="A4D1AE"/>
              <w:sz w:val="28"/>
              <w:szCs w:val="28"/>
            </w:rPr>
            <w:t>✎</w:t>
          </w:r>
        </w:sdtContent>
      </w:sdt>
      <w:r w:rsidR="00F93AA5">
        <w:rPr>
          <w:b/>
          <w:sz w:val="28"/>
          <w:szCs w:val="28"/>
        </w:rPr>
        <w:t xml:space="preserve"> Predict how you believe Area 2 was rated by highlighting your choice.</w:t>
      </w:r>
    </w:p>
    <w:p w14:paraId="326C5795" w14:textId="77777777" w:rsidR="00F64A77" w:rsidRDefault="00F64A77">
      <w:pPr>
        <w:rPr>
          <w:sz w:val="2"/>
          <w:szCs w:val="2"/>
        </w:rPr>
      </w:pPr>
    </w:p>
    <w:p w14:paraId="326C5796" w14:textId="77777777" w:rsidR="00F64A77" w:rsidRDefault="00F64A77">
      <w:pPr>
        <w:rPr>
          <w:b/>
        </w:rPr>
      </w:pPr>
    </w:p>
    <w:tbl>
      <w:tblPr>
        <w:tblStyle w:val="aff5"/>
        <w:tblW w:w="9990" w:type="dxa"/>
        <w:tblBorders>
          <w:top w:val="single" w:sz="36" w:space="0" w:color="FFFFFF"/>
          <w:left w:val="single" w:sz="36" w:space="0" w:color="FFFFFF"/>
          <w:bottom w:val="single" w:sz="36" w:space="0" w:color="FFFFFF"/>
          <w:right w:val="single" w:sz="36" w:space="0" w:color="FFFFFF"/>
          <w:insideH w:val="single" w:sz="36" w:space="0" w:color="FFFFFF"/>
          <w:insideV w:val="single" w:sz="36" w:space="0" w:color="FFFFFF"/>
        </w:tblBorders>
        <w:tblLayout w:type="fixed"/>
        <w:tblLook w:val="0400" w:firstRow="0" w:lastRow="0" w:firstColumn="0" w:lastColumn="0" w:noHBand="0" w:noVBand="1"/>
      </w:tblPr>
      <w:tblGrid>
        <w:gridCol w:w="1778"/>
        <w:gridCol w:w="2769"/>
        <w:gridCol w:w="2941"/>
        <w:gridCol w:w="2502"/>
      </w:tblGrid>
      <w:tr w:rsidR="00F64A77" w14:paraId="326C579B" w14:textId="77777777">
        <w:trPr>
          <w:trHeight w:val="503"/>
        </w:trPr>
        <w:tc>
          <w:tcPr>
            <w:tcW w:w="1778" w:type="dxa"/>
            <w:shd w:val="clear" w:color="auto" w:fill="C9E2CE"/>
            <w:vAlign w:val="center"/>
          </w:tcPr>
          <w:p w14:paraId="326C5797" w14:textId="77777777" w:rsidR="00F64A77" w:rsidRDefault="00F93AA5">
            <w:pPr>
              <w:jc w:val="center"/>
              <w:rPr>
                <w:b/>
              </w:rPr>
            </w:pPr>
            <w:r>
              <w:rPr>
                <w:b/>
              </w:rPr>
              <w:t>BEST</w:t>
            </w:r>
          </w:p>
        </w:tc>
        <w:tc>
          <w:tcPr>
            <w:tcW w:w="2769" w:type="dxa"/>
            <w:shd w:val="clear" w:color="auto" w:fill="0070C0"/>
            <w:vAlign w:val="center"/>
          </w:tcPr>
          <w:p w14:paraId="326C5798" w14:textId="71163679" w:rsidR="00F64A77" w:rsidRDefault="00F3557D">
            <w:pPr>
              <w:jc w:val="center"/>
              <w:rPr>
                <w:b/>
                <w:color w:val="FFFFFF"/>
              </w:rPr>
            </w:pPr>
            <w:r>
              <w:rPr>
                <w:b/>
                <w:noProof/>
                <w:color w:val="FFFFFF"/>
              </w:rPr>
              <mc:AlternateContent>
                <mc:Choice Requires="wpi">
                  <w:drawing>
                    <wp:anchor distT="0" distB="0" distL="114300" distR="114300" simplePos="0" relativeHeight="251665408" behindDoc="0" locked="0" layoutInCell="1" allowOverlap="1" wp14:anchorId="7C34C4E0" wp14:editId="48C9B9B7">
                      <wp:simplePos x="0" y="0"/>
                      <wp:positionH relativeFrom="column">
                        <wp:posOffset>40316</wp:posOffset>
                      </wp:positionH>
                      <wp:positionV relativeFrom="paragraph">
                        <wp:posOffset>-174451</wp:posOffset>
                      </wp:positionV>
                      <wp:extent cx="1598040" cy="733680"/>
                      <wp:effectExtent l="38100" t="57150" r="40640" b="47625"/>
                      <wp:wrapNone/>
                      <wp:docPr id="680735368"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1598040" cy="733680"/>
                            </w14:xfrm>
                          </w14:contentPart>
                        </a:graphicData>
                      </a:graphic>
                    </wp:anchor>
                  </w:drawing>
                </mc:Choice>
                <mc:Fallback>
                  <w:pict>
                    <v:shape w14:anchorId="7A0FF14F" id="Ink 3" o:spid="_x0000_s1026" type="#_x0000_t75" style="position:absolute;margin-left:2.45pt;margin-top:-14.45pt;width:127.25pt;height:59.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">
                      <v:imagedata r:id="rId13" o:title=""/>
                    </v:shape>
                  </w:pict>
                </mc:Fallback>
              </mc:AlternateContent>
            </w:r>
            <w:r w:rsidR="00F93AA5">
              <w:rPr>
                <w:b/>
                <w:color w:val="FFFFFF"/>
              </w:rPr>
              <w:t>STILL DESIRABLE</w:t>
            </w:r>
          </w:p>
        </w:tc>
        <w:tc>
          <w:tcPr>
            <w:tcW w:w="2941" w:type="dxa"/>
            <w:shd w:val="clear" w:color="auto" w:fill="FCEABB"/>
            <w:vAlign w:val="center"/>
          </w:tcPr>
          <w:p w14:paraId="326C5799" w14:textId="77777777" w:rsidR="00F64A77" w:rsidRDefault="00F93AA5">
            <w:pPr>
              <w:jc w:val="center"/>
              <w:rPr>
                <w:b/>
              </w:rPr>
            </w:pPr>
            <w:r>
              <w:rPr>
                <w:b/>
              </w:rPr>
              <w:t>DEFINITELY DECLINING</w:t>
            </w:r>
          </w:p>
        </w:tc>
        <w:tc>
          <w:tcPr>
            <w:tcW w:w="2502" w:type="dxa"/>
            <w:shd w:val="clear" w:color="auto" w:fill="E88977"/>
            <w:vAlign w:val="center"/>
          </w:tcPr>
          <w:p w14:paraId="326C579A" w14:textId="77777777" w:rsidR="00F64A77" w:rsidRDefault="00F93AA5">
            <w:pPr>
              <w:jc w:val="center"/>
              <w:rPr>
                <w:b/>
              </w:rPr>
            </w:pPr>
            <w:r>
              <w:rPr>
                <w:b/>
              </w:rPr>
              <w:t>HAZARDOUS</w:t>
            </w:r>
          </w:p>
        </w:tc>
      </w:tr>
    </w:tbl>
    <w:p w14:paraId="326C579C" w14:textId="77777777" w:rsidR="00F64A77" w:rsidRDefault="00F64A77">
      <w:pPr>
        <w:rPr>
          <w:b/>
          <w:sz w:val="28"/>
          <w:szCs w:val="28"/>
        </w:rPr>
      </w:pPr>
    </w:p>
    <w:p w14:paraId="326C579D" w14:textId="77777777" w:rsidR="00F64A77" w:rsidRDefault="00F64A77">
      <w:pPr>
        <w:rPr>
          <w:sz w:val="2"/>
          <w:szCs w:val="2"/>
        </w:rPr>
      </w:pPr>
    </w:p>
    <w:p w14:paraId="326C579E" w14:textId="77777777" w:rsidR="00F64A77" w:rsidRDefault="003F5A09">
      <w:pPr>
        <w:rPr>
          <w:b/>
          <w:sz w:val="28"/>
          <w:szCs w:val="28"/>
        </w:rPr>
      </w:pPr>
      <w:sdt>
        <w:sdtPr>
          <w:tag w:val="goog_rdk_4"/>
          <w:id w:val="480429479"/>
        </w:sdtPr>
        <w:sdtEndPr/>
        <w:sdtContent>
          <w:r w:rsidR="00F93AA5">
            <w:rPr>
              <w:rFonts w:ascii="Arial Unicode MS" w:eastAsia="Arial Unicode MS" w:hAnsi="Arial Unicode MS" w:cs="Arial Unicode MS"/>
              <w:b/>
              <w:color w:val="A4D1AE"/>
              <w:sz w:val="28"/>
              <w:szCs w:val="28"/>
            </w:rPr>
            <w:t>✎</w:t>
          </w:r>
        </w:sdtContent>
      </w:sdt>
      <w:r w:rsidR="00F93AA5">
        <w:rPr>
          <w:b/>
          <w:sz w:val="28"/>
          <w:szCs w:val="28"/>
        </w:rPr>
        <w:t xml:space="preserve"> Why did you rate it this way?</w:t>
      </w:r>
    </w:p>
    <w:tbl>
      <w:tblPr>
        <w:tblStyle w:val="aff6"/>
        <w:tblW w:w="10008"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10008"/>
      </w:tblGrid>
      <w:tr w:rsidR="00F64A77" w14:paraId="326C57A0" w14:textId="77777777">
        <w:trPr>
          <w:trHeight w:val="2249"/>
        </w:trPr>
        <w:tc>
          <w:tcPr>
            <w:tcW w:w="10008" w:type="dxa"/>
            <w:shd w:val="clear" w:color="auto" w:fill="ECF5EE"/>
          </w:tcPr>
          <w:p w14:paraId="326C579F" w14:textId="0FA4AB6F" w:rsidR="00F64A77" w:rsidRDefault="00F23C61">
            <w:r>
              <w:t xml:space="preserve">There are </w:t>
            </w:r>
            <w:r w:rsidR="00DB0E92">
              <w:t xml:space="preserve">zero foreign families and blacks. The area is segregated and the inhabitants of this </w:t>
            </w:r>
            <w:r w:rsidR="00DE5824">
              <w:t>zone make a fair amount of money.</w:t>
            </w:r>
          </w:p>
        </w:tc>
      </w:tr>
    </w:tbl>
    <w:p w14:paraId="326C57A1" w14:textId="77777777" w:rsidR="00F64A77" w:rsidRDefault="00F64A77">
      <w:pPr>
        <w:rPr>
          <w:sz w:val="2"/>
          <w:szCs w:val="2"/>
        </w:rPr>
      </w:pPr>
    </w:p>
    <w:p w14:paraId="326C57A2" w14:textId="77777777" w:rsidR="00F64A77" w:rsidRDefault="00F64A77">
      <w:pPr>
        <w:rPr>
          <w:sz w:val="2"/>
          <w:szCs w:val="2"/>
        </w:rPr>
      </w:pPr>
    </w:p>
    <w:p w14:paraId="326C57A3" w14:textId="77777777" w:rsidR="00F64A77" w:rsidRDefault="00F64A77">
      <w:pPr>
        <w:rPr>
          <w:sz w:val="2"/>
          <w:szCs w:val="2"/>
        </w:rPr>
      </w:pPr>
    </w:p>
    <w:p w14:paraId="326C57A4" w14:textId="77777777" w:rsidR="00F64A77" w:rsidRDefault="00F64A77">
      <w:pPr>
        <w:rPr>
          <w:sz w:val="2"/>
          <w:szCs w:val="2"/>
        </w:rPr>
      </w:pPr>
    </w:p>
    <w:p w14:paraId="326C57A5" w14:textId="77777777" w:rsidR="00F64A77" w:rsidRDefault="00F64A77"/>
    <w:p w14:paraId="326C57A6" w14:textId="77777777" w:rsidR="00F64A77" w:rsidRDefault="003F5A09">
      <w:pPr>
        <w:rPr>
          <w:b/>
          <w:sz w:val="28"/>
          <w:szCs w:val="28"/>
        </w:rPr>
      </w:pPr>
      <w:sdt>
        <w:sdtPr>
          <w:tag w:val="goog_rdk_5"/>
          <w:id w:val="2121332905"/>
        </w:sdtPr>
        <w:sdtEndPr/>
        <w:sdtContent>
          <w:r w:rsidR="00F93AA5">
            <w:rPr>
              <w:rFonts w:ascii="Arial Unicode MS" w:eastAsia="Arial Unicode MS" w:hAnsi="Arial Unicode MS" w:cs="Arial Unicode MS"/>
              <w:b/>
              <w:color w:val="A4D1AE"/>
              <w:sz w:val="28"/>
              <w:szCs w:val="28"/>
            </w:rPr>
            <w:t>✎</w:t>
          </w:r>
        </w:sdtContent>
      </w:sdt>
      <w:r w:rsidR="00F93AA5">
        <w:rPr>
          <w:b/>
          <w:sz w:val="28"/>
          <w:szCs w:val="28"/>
        </w:rPr>
        <w:t xml:space="preserve"> Where on the Redlining Map do you think this area was located?</w:t>
      </w:r>
    </w:p>
    <w:tbl>
      <w:tblPr>
        <w:tblStyle w:val="aff7"/>
        <w:tblW w:w="10008"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10008"/>
      </w:tblGrid>
      <w:tr w:rsidR="00F64A77" w14:paraId="326C57A8" w14:textId="77777777">
        <w:trPr>
          <w:trHeight w:val="2249"/>
        </w:trPr>
        <w:tc>
          <w:tcPr>
            <w:tcW w:w="10008" w:type="dxa"/>
            <w:shd w:val="clear" w:color="auto" w:fill="ECF5EE"/>
          </w:tcPr>
          <w:p w14:paraId="326C57A7" w14:textId="4B516FDE" w:rsidR="00F64A77" w:rsidRDefault="008F6148">
            <w:r>
              <w:t>This area was located on the outskirts of the “Definitely declining” area.</w:t>
            </w:r>
          </w:p>
        </w:tc>
      </w:tr>
    </w:tbl>
    <w:p w14:paraId="326C57A9" w14:textId="77777777" w:rsidR="00F64A77" w:rsidRDefault="00F64A77">
      <w:pPr>
        <w:rPr>
          <w:sz w:val="2"/>
          <w:szCs w:val="2"/>
        </w:rPr>
      </w:pPr>
    </w:p>
    <w:p w14:paraId="326C57AA" w14:textId="77777777" w:rsidR="00F64A77" w:rsidRDefault="00F64A77">
      <w:pPr>
        <w:rPr>
          <w:sz w:val="2"/>
          <w:szCs w:val="2"/>
        </w:rPr>
      </w:pPr>
    </w:p>
    <w:p w14:paraId="326C57AB" w14:textId="77777777" w:rsidR="00F64A77" w:rsidRDefault="00F64A77">
      <w:pPr>
        <w:rPr>
          <w:sz w:val="2"/>
          <w:szCs w:val="2"/>
        </w:rPr>
      </w:pPr>
    </w:p>
    <w:p w14:paraId="326C57AC" w14:textId="77777777" w:rsidR="00F64A77" w:rsidRDefault="00F64A77">
      <w:pPr>
        <w:rPr>
          <w:sz w:val="2"/>
          <w:szCs w:val="2"/>
        </w:rPr>
      </w:pPr>
    </w:p>
    <w:p w14:paraId="326C57AD" w14:textId="77777777" w:rsidR="00F64A77" w:rsidRDefault="00F64A77">
      <w:pPr>
        <w:rPr>
          <w:rFonts w:ascii="Times New Roman" w:hAnsi="Times New Roman"/>
          <w:sz w:val="24"/>
        </w:rPr>
      </w:pPr>
    </w:p>
    <w:p w14:paraId="326C57AE" w14:textId="77777777" w:rsidR="00F64A77" w:rsidRDefault="00F93AA5">
      <w:pPr>
        <w:pStyle w:val="Title"/>
        <w:rPr>
          <w:rFonts w:ascii="Times New Roman" w:hAnsi="Times New Roman"/>
          <w:sz w:val="24"/>
          <w:szCs w:val="24"/>
        </w:rPr>
      </w:pPr>
      <w:r>
        <w:lastRenderedPageBreak/>
        <w:t>Area Description #3</w:t>
      </w:r>
      <w:r>
        <w:rPr>
          <w:noProof/>
        </w:rPr>
        <w:drawing>
          <wp:anchor distT="0" distB="0" distL="114300" distR="114300" simplePos="0" relativeHeight="251661312" behindDoc="0" locked="0" layoutInCell="1" hidden="0" allowOverlap="1" wp14:anchorId="326C57EC" wp14:editId="326C57ED">
            <wp:simplePos x="0" y="0"/>
            <wp:positionH relativeFrom="column">
              <wp:posOffset>2543</wp:posOffset>
            </wp:positionH>
            <wp:positionV relativeFrom="paragraph">
              <wp:posOffset>592385</wp:posOffset>
            </wp:positionV>
            <wp:extent cx="6400800" cy="1468120"/>
            <wp:effectExtent l="0" t="0" r="0" b="0"/>
            <wp:wrapSquare wrapText="bothSides" distT="0" distB="0" distL="114300" distR="114300"/>
            <wp:docPr id="54" name="image4.png" descr="A close-up of a docume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close-up of a document&#10;&#10;Description automatically generated with medium confidence"/>
                    <pic:cNvPicPr preferRelativeResize="0"/>
                  </pic:nvPicPr>
                  <pic:blipFill>
                    <a:blip r:embed="rId14"/>
                    <a:srcRect/>
                    <a:stretch>
                      <a:fillRect/>
                    </a:stretch>
                  </pic:blipFill>
                  <pic:spPr>
                    <a:xfrm>
                      <a:off x="0" y="0"/>
                      <a:ext cx="6400800" cy="1468120"/>
                    </a:xfrm>
                    <a:prstGeom prst="rect">
                      <a:avLst/>
                    </a:prstGeom>
                    <a:ln/>
                  </pic:spPr>
                </pic:pic>
              </a:graphicData>
            </a:graphic>
          </wp:anchor>
        </w:drawing>
      </w:r>
    </w:p>
    <w:p w14:paraId="326C57AF" w14:textId="77777777" w:rsidR="00F64A77" w:rsidRDefault="00F64A77"/>
    <w:p w14:paraId="326C57B0" w14:textId="77777777" w:rsidR="00F64A77" w:rsidRDefault="003F5A09">
      <w:pPr>
        <w:rPr>
          <w:b/>
          <w:sz w:val="28"/>
          <w:szCs w:val="28"/>
        </w:rPr>
      </w:pPr>
      <w:sdt>
        <w:sdtPr>
          <w:tag w:val="goog_rdk_6"/>
          <w:id w:val="1705358136"/>
        </w:sdtPr>
        <w:sdtEndPr/>
        <w:sdtContent>
          <w:r w:rsidR="00F93AA5">
            <w:rPr>
              <w:rFonts w:ascii="Arial Unicode MS" w:eastAsia="Arial Unicode MS" w:hAnsi="Arial Unicode MS" w:cs="Arial Unicode MS"/>
              <w:b/>
              <w:color w:val="A4D1AE"/>
              <w:sz w:val="28"/>
              <w:szCs w:val="28"/>
            </w:rPr>
            <w:t>✎</w:t>
          </w:r>
        </w:sdtContent>
      </w:sdt>
      <w:r w:rsidR="00F93AA5">
        <w:rPr>
          <w:b/>
          <w:sz w:val="28"/>
          <w:szCs w:val="28"/>
        </w:rPr>
        <w:t xml:space="preserve"> Predict how you believe Area 3 was rated by highlighting your choice.</w:t>
      </w:r>
    </w:p>
    <w:p w14:paraId="326C57B1" w14:textId="77777777" w:rsidR="00F64A77" w:rsidRDefault="00F64A77">
      <w:pPr>
        <w:rPr>
          <w:sz w:val="2"/>
          <w:szCs w:val="2"/>
        </w:rPr>
      </w:pPr>
    </w:p>
    <w:p w14:paraId="326C57B2" w14:textId="77777777" w:rsidR="00F64A77" w:rsidRDefault="00F64A77">
      <w:pPr>
        <w:rPr>
          <w:b/>
        </w:rPr>
      </w:pPr>
    </w:p>
    <w:tbl>
      <w:tblPr>
        <w:tblStyle w:val="aff8"/>
        <w:tblW w:w="9990" w:type="dxa"/>
        <w:tblBorders>
          <w:top w:val="single" w:sz="36" w:space="0" w:color="FFFFFF"/>
          <w:left w:val="single" w:sz="36" w:space="0" w:color="FFFFFF"/>
          <w:bottom w:val="single" w:sz="36" w:space="0" w:color="FFFFFF"/>
          <w:right w:val="single" w:sz="36" w:space="0" w:color="FFFFFF"/>
          <w:insideH w:val="single" w:sz="36" w:space="0" w:color="FFFFFF"/>
          <w:insideV w:val="single" w:sz="36" w:space="0" w:color="FFFFFF"/>
        </w:tblBorders>
        <w:tblLayout w:type="fixed"/>
        <w:tblLook w:val="0400" w:firstRow="0" w:lastRow="0" w:firstColumn="0" w:lastColumn="0" w:noHBand="0" w:noVBand="1"/>
      </w:tblPr>
      <w:tblGrid>
        <w:gridCol w:w="1778"/>
        <w:gridCol w:w="2769"/>
        <w:gridCol w:w="2941"/>
        <w:gridCol w:w="2502"/>
      </w:tblGrid>
      <w:tr w:rsidR="00F64A77" w14:paraId="326C57B7" w14:textId="77777777">
        <w:trPr>
          <w:trHeight w:val="503"/>
        </w:trPr>
        <w:tc>
          <w:tcPr>
            <w:tcW w:w="1778" w:type="dxa"/>
            <w:shd w:val="clear" w:color="auto" w:fill="C9E2CE"/>
            <w:vAlign w:val="center"/>
          </w:tcPr>
          <w:p w14:paraId="326C57B3" w14:textId="77777777" w:rsidR="00F64A77" w:rsidRDefault="00F93AA5">
            <w:pPr>
              <w:jc w:val="center"/>
              <w:rPr>
                <w:b/>
              </w:rPr>
            </w:pPr>
            <w:r>
              <w:rPr>
                <w:b/>
              </w:rPr>
              <w:t>BEST</w:t>
            </w:r>
          </w:p>
        </w:tc>
        <w:tc>
          <w:tcPr>
            <w:tcW w:w="2769" w:type="dxa"/>
            <w:shd w:val="clear" w:color="auto" w:fill="0070C0"/>
            <w:vAlign w:val="center"/>
          </w:tcPr>
          <w:p w14:paraId="326C57B4" w14:textId="1DA9C58F" w:rsidR="00F64A77" w:rsidRDefault="00F3557D">
            <w:pPr>
              <w:jc w:val="center"/>
              <w:rPr>
                <w:b/>
                <w:color w:val="FFFFFF"/>
              </w:rPr>
            </w:pPr>
            <w:r>
              <w:rPr>
                <w:b/>
                <w:noProof/>
                <w:color w:val="FFFFFF"/>
              </w:rPr>
              <mc:AlternateContent>
                <mc:Choice Requires="wpi">
                  <w:drawing>
                    <wp:anchor distT="0" distB="0" distL="114300" distR="114300" simplePos="0" relativeHeight="251664384" behindDoc="0" locked="0" layoutInCell="1" allowOverlap="1" wp14:anchorId="150CC131" wp14:editId="7BA3A789">
                      <wp:simplePos x="0" y="0"/>
                      <wp:positionH relativeFrom="column">
                        <wp:posOffset>1658156</wp:posOffset>
                      </wp:positionH>
                      <wp:positionV relativeFrom="paragraph">
                        <wp:posOffset>-350072</wp:posOffset>
                      </wp:positionV>
                      <wp:extent cx="1878120" cy="916560"/>
                      <wp:effectExtent l="57150" t="57150" r="46355" b="55245"/>
                      <wp:wrapNone/>
                      <wp:docPr id="325149176" name="Ink 2"/>
                      <wp:cNvGraphicFramePr/>
                      <a:graphic xmlns:a="http://schemas.openxmlformats.org/drawingml/2006/main">
                        <a:graphicData uri="http://schemas.microsoft.com/office/word/2010/wordprocessingInk">
                          <w14:contentPart bwMode="auto" r:id="rId15">
                            <w14:nvContentPartPr>
                              <w14:cNvContentPartPr/>
                            </w14:nvContentPartPr>
                            <w14:xfrm>
                              <a:off x="0" y="0"/>
                              <a:ext cx="1878120" cy="916560"/>
                            </w14:xfrm>
                          </w14:contentPart>
                        </a:graphicData>
                      </a:graphic>
                    </wp:anchor>
                  </w:drawing>
                </mc:Choice>
                <mc:Fallback>
                  <w:pict>
                    <v:shape w14:anchorId="403234FB" id="Ink 2" o:spid="_x0000_s1026" type="#_x0000_t75" style="position:absolute;margin-left:129.85pt;margin-top:-28.25pt;width:149.3pt;height:73.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">
                      <v:imagedata r:id="rId16" o:title=""/>
                    </v:shape>
                  </w:pict>
                </mc:Fallback>
              </mc:AlternateContent>
            </w:r>
            <w:r w:rsidR="00F93AA5">
              <w:rPr>
                <w:b/>
                <w:color w:val="FFFFFF"/>
              </w:rPr>
              <w:t>STILL DESIRABLE</w:t>
            </w:r>
          </w:p>
        </w:tc>
        <w:tc>
          <w:tcPr>
            <w:tcW w:w="2941" w:type="dxa"/>
            <w:shd w:val="clear" w:color="auto" w:fill="FCEABB"/>
            <w:vAlign w:val="center"/>
          </w:tcPr>
          <w:p w14:paraId="326C57B5" w14:textId="77777777" w:rsidR="00F64A77" w:rsidRDefault="00F93AA5">
            <w:pPr>
              <w:jc w:val="center"/>
              <w:rPr>
                <w:b/>
              </w:rPr>
            </w:pPr>
            <w:r>
              <w:rPr>
                <w:b/>
              </w:rPr>
              <w:t>DEFINITELY DECLINING</w:t>
            </w:r>
          </w:p>
        </w:tc>
        <w:tc>
          <w:tcPr>
            <w:tcW w:w="2502" w:type="dxa"/>
            <w:shd w:val="clear" w:color="auto" w:fill="E88977"/>
            <w:vAlign w:val="center"/>
          </w:tcPr>
          <w:p w14:paraId="326C57B6" w14:textId="77777777" w:rsidR="00F64A77" w:rsidRDefault="00F93AA5">
            <w:pPr>
              <w:jc w:val="center"/>
              <w:rPr>
                <w:b/>
              </w:rPr>
            </w:pPr>
            <w:r>
              <w:rPr>
                <w:b/>
              </w:rPr>
              <w:t>HAZARDOUS</w:t>
            </w:r>
          </w:p>
        </w:tc>
      </w:tr>
    </w:tbl>
    <w:p w14:paraId="326C57B8" w14:textId="77777777" w:rsidR="00F64A77" w:rsidRDefault="00F64A77">
      <w:pPr>
        <w:rPr>
          <w:b/>
          <w:sz w:val="28"/>
          <w:szCs w:val="28"/>
        </w:rPr>
      </w:pPr>
    </w:p>
    <w:p w14:paraId="326C57B9" w14:textId="77777777" w:rsidR="00F64A77" w:rsidRDefault="00F64A77">
      <w:pPr>
        <w:rPr>
          <w:sz w:val="2"/>
          <w:szCs w:val="2"/>
        </w:rPr>
      </w:pPr>
    </w:p>
    <w:p w14:paraId="326C57BA" w14:textId="77777777" w:rsidR="00F64A77" w:rsidRDefault="003F5A09">
      <w:pPr>
        <w:rPr>
          <w:b/>
          <w:sz w:val="28"/>
          <w:szCs w:val="28"/>
        </w:rPr>
      </w:pPr>
      <w:sdt>
        <w:sdtPr>
          <w:tag w:val="goog_rdk_7"/>
          <w:id w:val="-846319939"/>
        </w:sdtPr>
        <w:sdtEndPr/>
        <w:sdtContent>
          <w:r w:rsidR="00F93AA5">
            <w:rPr>
              <w:rFonts w:ascii="Arial Unicode MS" w:eastAsia="Arial Unicode MS" w:hAnsi="Arial Unicode MS" w:cs="Arial Unicode MS"/>
              <w:b/>
              <w:color w:val="A4D1AE"/>
              <w:sz w:val="28"/>
              <w:szCs w:val="28"/>
            </w:rPr>
            <w:t>✎</w:t>
          </w:r>
        </w:sdtContent>
      </w:sdt>
      <w:r w:rsidR="00F93AA5">
        <w:rPr>
          <w:b/>
          <w:sz w:val="28"/>
          <w:szCs w:val="28"/>
        </w:rPr>
        <w:t xml:space="preserve"> Why did you rate it this way?</w:t>
      </w:r>
    </w:p>
    <w:tbl>
      <w:tblPr>
        <w:tblStyle w:val="aff9"/>
        <w:tblW w:w="10008"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10008"/>
      </w:tblGrid>
      <w:tr w:rsidR="00F64A77" w14:paraId="326C57BC" w14:textId="77777777">
        <w:trPr>
          <w:trHeight w:val="2249"/>
        </w:trPr>
        <w:tc>
          <w:tcPr>
            <w:tcW w:w="10008" w:type="dxa"/>
            <w:shd w:val="clear" w:color="auto" w:fill="ECF5EE"/>
          </w:tcPr>
          <w:p w14:paraId="326C57BB" w14:textId="4840032C" w:rsidR="00F64A77" w:rsidRDefault="008F6148">
            <w:r>
              <w:t>There is some percentage of foreign families and blacks</w:t>
            </w:r>
            <w:r w:rsidR="00AE643F">
              <w:t xml:space="preserve"> but its less than the hazardous area.</w:t>
            </w:r>
            <w:r>
              <w:t xml:space="preserve"> The income is better than hazardous </w:t>
            </w:r>
            <w:r w:rsidR="00AE643F">
              <w:t xml:space="preserve">and the population is decreasing. </w:t>
            </w:r>
          </w:p>
        </w:tc>
      </w:tr>
    </w:tbl>
    <w:p w14:paraId="326C57BD" w14:textId="77777777" w:rsidR="00F64A77" w:rsidRDefault="00F64A77">
      <w:pPr>
        <w:rPr>
          <w:sz w:val="2"/>
          <w:szCs w:val="2"/>
        </w:rPr>
      </w:pPr>
    </w:p>
    <w:p w14:paraId="326C57BE" w14:textId="77777777" w:rsidR="00F64A77" w:rsidRDefault="00F64A77">
      <w:pPr>
        <w:rPr>
          <w:sz w:val="2"/>
          <w:szCs w:val="2"/>
        </w:rPr>
      </w:pPr>
    </w:p>
    <w:p w14:paraId="326C57BF" w14:textId="77777777" w:rsidR="00F64A77" w:rsidRDefault="00F64A77">
      <w:pPr>
        <w:rPr>
          <w:sz w:val="2"/>
          <w:szCs w:val="2"/>
        </w:rPr>
      </w:pPr>
    </w:p>
    <w:p w14:paraId="326C57C0" w14:textId="77777777" w:rsidR="00F64A77" w:rsidRDefault="00F64A77">
      <w:pPr>
        <w:rPr>
          <w:sz w:val="2"/>
          <w:szCs w:val="2"/>
        </w:rPr>
      </w:pPr>
    </w:p>
    <w:p w14:paraId="326C57C1" w14:textId="77777777" w:rsidR="00F64A77" w:rsidRDefault="00F64A77"/>
    <w:p w14:paraId="326C57C2" w14:textId="77777777" w:rsidR="00F64A77" w:rsidRDefault="003F5A09">
      <w:pPr>
        <w:rPr>
          <w:b/>
          <w:sz w:val="28"/>
          <w:szCs w:val="28"/>
        </w:rPr>
      </w:pPr>
      <w:sdt>
        <w:sdtPr>
          <w:tag w:val="goog_rdk_8"/>
          <w:id w:val="-796909169"/>
        </w:sdtPr>
        <w:sdtEndPr/>
        <w:sdtContent>
          <w:r w:rsidR="00F93AA5">
            <w:rPr>
              <w:rFonts w:ascii="Arial Unicode MS" w:eastAsia="Arial Unicode MS" w:hAnsi="Arial Unicode MS" w:cs="Arial Unicode MS"/>
              <w:b/>
              <w:color w:val="A4D1AE"/>
              <w:sz w:val="28"/>
              <w:szCs w:val="28"/>
            </w:rPr>
            <w:t>✎</w:t>
          </w:r>
        </w:sdtContent>
      </w:sdt>
      <w:r w:rsidR="00F93AA5">
        <w:rPr>
          <w:b/>
          <w:sz w:val="28"/>
          <w:szCs w:val="28"/>
        </w:rPr>
        <w:t xml:space="preserve"> Where on the Redlining Map do you think this area was located?</w:t>
      </w:r>
    </w:p>
    <w:tbl>
      <w:tblPr>
        <w:tblStyle w:val="affa"/>
        <w:tblW w:w="10008"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10008"/>
      </w:tblGrid>
      <w:tr w:rsidR="00F64A77" w14:paraId="326C57C4" w14:textId="77777777">
        <w:trPr>
          <w:trHeight w:val="2249"/>
        </w:trPr>
        <w:tc>
          <w:tcPr>
            <w:tcW w:w="10008" w:type="dxa"/>
            <w:shd w:val="clear" w:color="auto" w:fill="ECF5EE"/>
          </w:tcPr>
          <w:p w14:paraId="326C57C3" w14:textId="54DFD4C0" w:rsidR="00F64A77" w:rsidRDefault="00AE643F">
            <w:r>
              <w:t>This area is located on the outskirts of the hazardous area.</w:t>
            </w:r>
          </w:p>
        </w:tc>
      </w:tr>
    </w:tbl>
    <w:p w14:paraId="326C57C5" w14:textId="77777777" w:rsidR="00F64A77" w:rsidRDefault="00F64A77">
      <w:pPr>
        <w:rPr>
          <w:sz w:val="2"/>
          <w:szCs w:val="2"/>
        </w:rPr>
      </w:pPr>
    </w:p>
    <w:p w14:paraId="326C57C6" w14:textId="77777777" w:rsidR="00F64A77" w:rsidRDefault="00F64A77">
      <w:pPr>
        <w:rPr>
          <w:sz w:val="2"/>
          <w:szCs w:val="2"/>
        </w:rPr>
      </w:pPr>
    </w:p>
    <w:p w14:paraId="326C57C7" w14:textId="77777777" w:rsidR="00F64A77" w:rsidRDefault="00F64A77">
      <w:pPr>
        <w:rPr>
          <w:sz w:val="2"/>
          <w:szCs w:val="2"/>
        </w:rPr>
      </w:pPr>
    </w:p>
    <w:p w14:paraId="326C57C8" w14:textId="77777777" w:rsidR="00F64A77" w:rsidRDefault="00F64A77">
      <w:pPr>
        <w:rPr>
          <w:sz w:val="2"/>
          <w:szCs w:val="2"/>
        </w:rPr>
      </w:pPr>
    </w:p>
    <w:p w14:paraId="326C57C9" w14:textId="77777777" w:rsidR="00F64A77" w:rsidRDefault="00F93AA5">
      <w:pPr>
        <w:pStyle w:val="Title"/>
      </w:pPr>
      <w:r>
        <w:lastRenderedPageBreak/>
        <w:t>Area Description #4</w:t>
      </w:r>
      <w:r>
        <w:rPr>
          <w:noProof/>
        </w:rPr>
        <w:drawing>
          <wp:anchor distT="0" distB="0" distL="114300" distR="114300" simplePos="0" relativeHeight="251662336" behindDoc="0" locked="0" layoutInCell="1" hidden="0" allowOverlap="1" wp14:anchorId="326C57EE" wp14:editId="326C57EF">
            <wp:simplePos x="0" y="0"/>
            <wp:positionH relativeFrom="column">
              <wp:posOffset>4</wp:posOffset>
            </wp:positionH>
            <wp:positionV relativeFrom="paragraph">
              <wp:posOffset>629285</wp:posOffset>
            </wp:positionV>
            <wp:extent cx="6400800" cy="1425575"/>
            <wp:effectExtent l="0" t="0" r="0" b="0"/>
            <wp:wrapSquare wrapText="bothSides" distT="0" distB="0" distL="114300" distR="114300"/>
            <wp:docPr id="53" name="image5.png" descr="A picture containing text, receip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 receipt&#10;&#10;Description automatically generated"/>
                    <pic:cNvPicPr preferRelativeResize="0"/>
                  </pic:nvPicPr>
                  <pic:blipFill>
                    <a:blip r:embed="rId17"/>
                    <a:srcRect/>
                    <a:stretch>
                      <a:fillRect/>
                    </a:stretch>
                  </pic:blipFill>
                  <pic:spPr>
                    <a:xfrm>
                      <a:off x="0" y="0"/>
                      <a:ext cx="6400800" cy="1425575"/>
                    </a:xfrm>
                    <a:prstGeom prst="rect">
                      <a:avLst/>
                    </a:prstGeom>
                    <a:ln/>
                  </pic:spPr>
                </pic:pic>
              </a:graphicData>
            </a:graphic>
          </wp:anchor>
        </w:drawing>
      </w:r>
    </w:p>
    <w:p w14:paraId="326C57CA" w14:textId="77777777" w:rsidR="00F64A77" w:rsidRDefault="00F64A77">
      <w:pPr>
        <w:pStyle w:val="Title"/>
        <w:rPr>
          <w:rFonts w:ascii="Times New Roman" w:hAnsi="Times New Roman"/>
          <w:sz w:val="24"/>
          <w:szCs w:val="24"/>
        </w:rPr>
      </w:pPr>
    </w:p>
    <w:p w14:paraId="326C57CB" w14:textId="77777777" w:rsidR="00F64A77" w:rsidRDefault="00F64A77"/>
    <w:p w14:paraId="326C57CC" w14:textId="77777777" w:rsidR="00F64A77" w:rsidRDefault="003F5A09">
      <w:pPr>
        <w:rPr>
          <w:b/>
          <w:sz w:val="28"/>
          <w:szCs w:val="28"/>
        </w:rPr>
      </w:pPr>
      <w:sdt>
        <w:sdtPr>
          <w:tag w:val="goog_rdk_9"/>
          <w:id w:val="1750617760"/>
        </w:sdtPr>
        <w:sdtEndPr/>
        <w:sdtContent>
          <w:r w:rsidR="00F93AA5">
            <w:rPr>
              <w:rFonts w:ascii="Arial Unicode MS" w:eastAsia="Arial Unicode MS" w:hAnsi="Arial Unicode MS" w:cs="Arial Unicode MS"/>
              <w:b/>
              <w:color w:val="A4D1AE"/>
              <w:sz w:val="28"/>
              <w:szCs w:val="28"/>
            </w:rPr>
            <w:t>✎</w:t>
          </w:r>
        </w:sdtContent>
      </w:sdt>
      <w:r w:rsidR="00F93AA5">
        <w:rPr>
          <w:b/>
          <w:sz w:val="28"/>
          <w:szCs w:val="28"/>
        </w:rPr>
        <w:t xml:space="preserve"> Predict how you believe Area 4 was rated by highlighting your choice.</w:t>
      </w:r>
    </w:p>
    <w:p w14:paraId="326C57CD" w14:textId="77777777" w:rsidR="00F64A77" w:rsidRDefault="00F64A77">
      <w:pPr>
        <w:rPr>
          <w:sz w:val="2"/>
          <w:szCs w:val="2"/>
        </w:rPr>
      </w:pPr>
    </w:p>
    <w:p w14:paraId="326C57CE" w14:textId="2009E09F" w:rsidR="00F64A77" w:rsidRDefault="00F3557D">
      <w:pPr>
        <w:rPr>
          <w:b/>
        </w:rPr>
      </w:pPr>
      <w:r>
        <w:rPr>
          <w:b/>
          <w:noProof/>
        </w:rPr>
        <mc:AlternateContent>
          <mc:Choice Requires="wpi">
            <w:drawing>
              <wp:anchor distT="0" distB="0" distL="114300" distR="114300" simplePos="0" relativeHeight="251663360" behindDoc="0" locked="0" layoutInCell="1" allowOverlap="1" wp14:anchorId="35FAFC85" wp14:editId="3DC66F2B">
                <wp:simplePos x="0" y="0"/>
                <wp:positionH relativeFrom="column">
                  <wp:posOffset>-101859</wp:posOffset>
                </wp:positionH>
                <wp:positionV relativeFrom="paragraph">
                  <wp:posOffset>-126400</wp:posOffset>
                </wp:positionV>
                <wp:extent cx="1302480" cy="1032480"/>
                <wp:effectExtent l="57150" t="57150" r="50165" b="53975"/>
                <wp:wrapNone/>
                <wp:docPr id="2084515233" name="Ink 1"/>
                <wp:cNvGraphicFramePr/>
                <a:graphic xmlns:a="http://schemas.openxmlformats.org/drawingml/2006/main">
                  <a:graphicData uri="http://schemas.microsoft.com/office/word/2010/wordprocessingInk">
                    <w14:contentPart bwMode="auto" r:id="rId18">
                      <w14:nvContentPartPr>
                        <w14:cNvContentPartPr/>
                      </w14:nvContentPartPr>
                      <w14:xfrm>
                        <a:off x="0" y="0"/>
                        <a:ext cx="1302480" cy="1032480"/>
                      </w14:xfrm>
                    </w14:contentPart>
                  </a:graphicData>
                </a:graphic>
              </wp:anchor>
            </w:drawing>
          </mc:Choice>
          <mc:Fallback>
            <w:pict>
              <v:shape w14:anchorId="41D09F56" id="Ink 1" o:spid="_x0000_s1026" type="#_x0000_t75" style="position:absolute;margin-left:-8.7pt;margin-top:-10.65pt;width:103.95pt;height:82.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">
                <v:imagedata r:id="rId19" o:title=""/>
              </v:shape>
            </w:pict>
          </mc:Fallback>
        </mc:AlternateContent>
      </w:r>
    </w:p>
    <w:tbl>
      <w:tblPr>
        <w:tblStyle w:val="affb"/>
        <w:tblW w:w="9990" w:type="dxa"/>
        <w:tblBorders>
          <w:top w:val="single" w:sz="36" w:space="0" w:color="FFFFFF"/>
          <w:left w:val="single" w:sz="36" w:space="0" w:color="FFFFFF"/>
          <w:bottom w:val="single" w:sz="36" w:space="0" w:color="FFFFFF"/>
          <w:right w:val="single" w:sz="36" w:space="0" w:color="FFFFFF"/>
          <w:insideH w:val="single" w:sz="36" w:space="0" w:color="FFFFFF"/>
          <w:insideV w:val="single" w:sz="36" w:space="0" w:color="FFFFFF"/>
        </w:tblBorders>
        <w:tblLayout w:type="fixed"/>
        <w:tblLook w:val="0400" w:firstRow="0" w:lastRow="0" w:firstColumn="0" w:lastColumn="0" w:noHBand="0" w:noVBand="1"/>
      </w:tblPr>
      <w:tblGrid>
        <w:gridCol w:w="1778"/>
        <w:gridCol w:w="2769"/>
        <w:gridCol w:w="2941"/>
        <w:gridCol w:w="2502"/>
      </w:tblGrid>
      <w:tr w:rsidR="00F64A77" w14:paraId="326C57D3" w14:textId="77777777">
        <w:trPr>
          <w:trHeight w:val="503"/>
        </w:trPr>
        <w:tc>
          <w:tcPr>
            <w:tcW w:w="1778" w:type="dxa"/>
            <w:shd w:val="clear" w:color="auto" w:fill="C9E2CE"/>
            <w:vAlign w:val="center"/>
          </w:tcPr>
          <w:p w14:paraId="326C57CF" w14:textId="77777777" w:rsidR="00F64A77" w:rsidRDefault="00F93AA5">
            <w:pPr>
              <w:jc w:val="center"/>
              <w:rPr>
                <w:b/>
              </w:rPr>
            </w:pPr>
            <w:r>
              <w:rPr>
                <w:b/>
              </w:rPr>
              <w:t>BEST</w:t>
            </w:r>
          </w:p>
        </w:tc>
        <w:tc>
          <w:tcPr>
            <w:tcW w:w="2769" w:type="dxa"/>
            <w:shd w:val="clear" w:color="auto" w:fill="0070C0"/>
            <w:vAlign w:val="center"/>
          </w:tcPr>
          <w:p w14:paraId="326C57D0" w14:textId="77777777" w:rsidR="00F64A77" w:rsidRDefault="00F93AA5">
            <w:pPr>
              <w:jc w:val="center"/>
              <w:rPr>
                <w:b/>
                <w:color w:val="FFFFFF"/>
              </w:rPr>
            </w:pPr>
            <w:r>
              <w:rPr>
                <w:b/>
                <w:color w:val="FFFFFF"/>
              </w:rPr>
              <w:t>STILL DESIRABLE</w:t>
            </w:r>
          </w:p>
        </w:tc>
        <w:tc>
          <w:tcPr>
            <w:tcW w:w="2941" w:type="dxa"/>
            <w:shd w:val="clear" w:color="auto" w:fill="FCEABB"/>
            <w:vAlign w:val="center"/>
          </w:tcPr>
          <w:p w14:paraId="326C57D1" w14:textId="77777777" w:rsidR="00F64A77" w:rsidRDefault="00F93AA5">
            <w:pPr>
              <w:jc w:val="center"/>
              <w:rPr>
                <w:b/>
              </w:rPr>
            </w:pPr>
            <w:r>
              <w:rPr>
                <w:b/>
              </w:rPr>
              <w:t>DEFINITELY DECLINING</w:t>
            </w:r>
          </w:p>
        </w:tc>
        <w:tc>
          <w:tcPr>
            <w:tcW w:w="2502" w:type="dxa"/>
            <w:shd w:val="clear" w:color="auto" w:fill="E88977"/>
            <w:vAlign w:val="center"/>
          </w:tcPr>
          <w:p w14:paraId="326C57D2" w14:textId="77777777" w:rsidR="00F64A77" w:rsidRDefault="00F93AA5">
            <w:pPr>
              <w:jc w:val="center"/>
              <w:rPr>
                <w:b/>
              </w:rPr>
            </w:pPr>
            <w:r>
              <w:rPr>
                <w:b/>
              </w:rPr>
              <w:t>HAZARDOUS</w:t>
            </w:r>
          </w:p>
        </w:tc>
      </w:tr>
    </w:tbl>
    <w:p w14:paraId="326C57D4" w14:textId="77777777" w:rsidR="00F64A77" w:rsidRDefault="00F64A77">
      <w:pPr>
        <w:rPr>
          <w:b/>
          <w:sz w:val="28"/>
          <w:szCs w:val="28"/>
        </w:rPr>
      </w:pPr>
    </w:p>
    <w:p w14:paraId="326C57D5" w14:textId="77777777" w:rsidR="00F64A77" w:rsidRDefault="00F64A77">
      <w:pPr>
        <w:rPr>
          <w:sz w:val="2"/>
          <w:szCs w:val="2"/>
        </w:rPr>
      </w:pPr>
    </w:p>
    <w:p w14:paraId="326C57D6" w14:textId="77777777" w:rsidR="00F64A77" w:rsidRDefault="003F5A09">
      <w:pPr>
        <w:rPr>
          <w:b/>
          <w:sz w:val="28"/>
          <w:szCs w:val="28"/>
        </w:rPr>
      </w:pPr>
      <w:sdt>
        <w:sdtPr>
          <w:tag w:val="goog_rdk_10"/>
          <w:id w:val="543885572"/>
        </w:sdtPr>
        <w:sdtEndPr/>
        <w:sdtContent>
          <w:r w:rsidR="00F93AA5">
            <w:rPr>
              <w:rFonts w:ascii="Arial Unicode MS" w:eastAsia="Arial Unicode MS" w:hAnsi="Arial Unicode MS" w:cs="Arial Unicode MS"/>
              <w:b/>
              <w:color w:val="A4D1AE"/>
              <w:sz w:val="28"/>
              <w:szCs w:val="28"/>
            </w:rPr>
            <w:t>✎</w:t>
          </w:r>
        </w:sdtContent>
      </w:sdt>
      <w:r w:rsidR="00F93AA5">
        <w:rPr>
          <w:b/>
          <w:sz w:val="28"/>
          <w:szCs w:val="28"/>
        </w:rPr>
        <w:t xml:space="preserve"> Why did you rate it this way?</w:t>
      </w:r>
    </w:p>
    <w:tbl>
      <w:tblPr>
        <w:tblStyle w:val="affc"/>
        <w:tblW w:w="10008"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10008"/>
      </w:tblGrid>
      <w:tr w:rsidR="00F64A77" w14:paraId="326C57D8" w14:textId="77777777">
        <w:trPr>
          <w:trHeight w:val="2249"/>
        </w:trPr>
        <w:tc>
          <w:tcPr>
            <w:tcW w:w="10008" w:type="dxa"/>
            <w:shd w:val="clear" w:color="auto" w:fill="ECF5EE"/>
          </w:tcPr>
          <w:p w14:paraId="326C57D7" w14:textId="027C6BF5" w:rsidR="00F64A77" w:rsidRDefault="00D500C2">
            <w:r>
              <w:t xml:space="preserve">This area makes the most income and there are zero foreign families and blacks. </w:t>
            </w:r>
          </w:p>
        </w:tc>
      </w:tr>
    </w:tbl>
    <w:p w14:paraId="326C57D9" w14:textId="77777777" w:rsidR="00F64A77" w:rsidRDefault="00F64A77">
      <w:pPr>
        <w:rPr>
          <w:sz w:val="2"/>
          <w:szCs w:val="2"/>
        </w:rPr>
      </w:pPr>
    </w:p>
    <w:p w14:paraId="326C57DA" w14:textId="77777777" w:rsidR="00F64A77" w:rsidRDefault="00F64A77">
      <w:pPr>
        <w:rPr>
          <w:sz w:val="2"/>
          <w:szCs w:val="2"/>
        </w:rPr>
      </w:pPr>
    </w:p>
    <w:p w14:paraId="326C57DB" w14:textId="77777777" w:rsidR="00F64A77" w:rsidRDefault="00F64A77">
      <w:pPr>
        <w:rPr>
          <w:sz w:val="2"/>
          <w:szCs w:val="2"/>
        </w:rPr>
      </w:pPr>
    </w:p>
    <w:p w14:paraId="326C57DC" w14:textId="77777777" w:rsidR="00F64A77" w:rsidRDefault="00F64A77">
      <w:pPr>
        <w:rPr>
          <w:sz w:val="2"/>
          <w:szCs w:val="2"/>
        </w:rPr>
      </w:pPr>
    </w:p>
    <w:p w14:paraId="326C57DD" w14:textId="77777777" w:rsidR="00F64A77" w:rsidRDefault="00F64A77"/>
    <w:p w14:paraId="326C57DE" w14:textId="77777777" w:rsidR="00F64A77" w:rsidRDefault="003F5A09">
      <w:pPr>
        <w:rPr>
          <w:b/>
          <w:sz w:val="28"/>
          <w:szCs w:val="28"/>
        </w:rPr>
      </w:pPr>
      <w:sdt>
        <w:sdtPr>
          <w:tag w:val="goog_rdk_11"/>
          <w:id w:val="-1755126992"/>
        </w:sdtPr>
        <w:sdtEndPr/>
        <w:sdtContent>
          <w:r w:rsidR="00F93AA5">
            <w:rPr>
              <w:rFonts w:ascii="Arial Unicode MS" w:eastAsia="Arial Unicode MS" w:hAnsi="Arial Unicode MS" w:cs="Arial Unicode MS"/>
              <w:b/>
              <w:color w:val="A4D1AE"/>
              <w:sz w:val="28"/>
              <w:szCs w:val="28"/>
            </w:rPr>
            <w:t>✎</w:t>
          </w:r>
        </w:sdtContent>
      </w:sdt>
      <w:r w:rsidR="00F93AA5">
        <w:rPr>
          <w:b/>
          <w:sz w:val="28"/>
          <w:szCs w:val="28"/>
        </w:rPr>
        <w:t xml:space="preserve"> Where on the Redlining Map do you think this area was located?</w:t>
      </w:r>
    </w:p>
    <w:tbl>
      <w:tblPr>
        <w:tblStyle w:val="affd"/>
        <w:tblW w:w="10008"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10008"/>
      </w:tblGrid>
      <w:tr w:rsidR="00F64A77" w14:paraId="326C57E0" w14:textId="77777777">
        <w:trPr>
          <w:trHeight w:val="2249"/>
        </w:trPr>
        <w:tc>
          <w:tcPr>
            <w:tcW w:w="10008" w:type="dxa"/>
            <w:shd w:val="clear" w:color="auto" w:fill="ECF5EE"/>
          </w:tcPr>
          <w:p w14:paraId="326C57DF" w14:textId="751E634E" w:rsidR="00F64A77" w:rsidRDefault="003F5A09">
            <w:r>
              <w:t xml:space="preserve">Beyond the “Definitely Declining” and hazardous areas. </w:t>
            </w:r>
          </w:p>
        </w:tc>
      </w:tr>
    </w:tbl>
    <w:p w14:paraId="326C57E1" w14:textId="77777777" w:rsidR="00F64A77" w:rsidRDefault="00F64A77">
      <w:pPr>
        <w:rPr>
          <w:sz w:val="2"/>
          <w:szCs w:val="2"/>
        </w:rPr>
      </w:pPr>
    </w:p>
    <w:p w14:paraId="326C57E2" w14:textId="77777777" w:rsidR="00F64A77" w:rsidRDefault="00F64A77">
      <w:pPr>
        <w:rPr>
          <w:sz w:val="2"/>
          <w:szCs w:val="2"/>
        </w:rPr>
      </w:pPr>
    </w:p>
    <w:p w14:paraId="326C57E3" w14:textId="77777777" w:rsidR="00F64A77" w:rsidRDefault="00F64A77">
      <w:pPr>
        <w:rPr>
          <w:sz w:val="2"/>
          <w:szCs w:val="2"/>
        </w:rPr>
      </w:pPr>
    </w:p>
    <w:p w14:paraId="326C57E4" w14:textId="77777777" w:rsidR="00F64A77" w:rsidRDefault="00F64A77">
      <w:pPr>
        <w:rPr>
          <w:sz w:val="2"/>
          <w:szCs w:val="2"/>
        </w:rPr>
      </w:pPr>
    </w:p>
    <w:p w14:paraId="326C57E5" w14:textId="77777777" w:rsidR="00F64A77" w:rsidRDefault="00F64A77">
      <w:pPr>
        <w:rPr>
          <w:sz w:val="2"/>
          <w:szCs w:val="2"/>
        </w:rPr>
      </w:pPr>
    </w:p>
    <w:sectPr w:rsidR="00F64A77">
      <w:headerReference w:type="default" r:id="rId20"/>
      <w:footerReference w:type="default" r:id="rId21"/>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C57F2" w14:textId="77777777" w:rsidR="00375F1F" w:rsidRDefault="00F93AA5">
      <w:r>
        <w:separator/>
      </w:r>
    </w:p>
  </w:endnote>
  <w:endnote w:type="continuationSeparator" w:id="0">
    <w:p w14:paraId="326C57F3" w14:textId="77777777" w:rsidR="00375F1F" w:rsidRDefault="00F93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Quattrocento Sans">
    <w:altName w:val="Quattrocento Sans"/>
    <w:charset w:val="00"/>
    <w:family w:val="auto"/>
    <w:pitch w:val="default"/>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C57F5" w14:textId="77777777" w:rsidR="00F64A77" w:rsidRDefault="00F93AA5">
    <w:pPr>
      <w:pBdr>
        <w:top w:val="nil"/>
        <w:left w:val="nil"/>
        <w:bottom w:val="nil"/>
        <w:right w:val="nil"/>
        <w:between w:val="nil"/>
      </w:pBdr>
      <w:tabs>
        <w:tab w:val="center" w:pos="4680"/>
        <w:tab w:val="right" w:pos="9360"/>
      </w:tabs>
      <w:jc w:val="right"/>
      <w:rPr>
        <w:b/>
        <w:color w:val="000000"/>
        <w:sz w:val="32"/>
        <w:szCs w:val="32"/>
      </w:rPr>
    </w:pPr>
    <w:r>
      <w:rPr>
        <w:color w:val="000000"/>
        <w:sz w:val="32"/>
        <w:szCs w:val="32"/>
      </w:rPr>
      <w:fldChar w:fldCharType="begin"/>
    </w:r>
    <w:r>
      <w:rPr>
        <w:color w:val="000000"/>
        <w:sz w:val="32"/>
        <w:szCs w:val="32"/>
      </w:rPr>
      <w:instrText>PAGE</w:instrText>
    </w:r>
    <w:r>
      <w:rPr>
        <w:color w:val="000000"/>
        <w:sz w:val="32"/>
        <w:szCs w:val="32"/>
      </w:rPr>
      <w:fldChar w:fldCharType="separate"/>
    </w:r>
    <w:r>
      <w:rPr>
        <w:noProof/>
        <w:color w:val="000000"/>
        <w:sz w:val="32"/>
        <w:szCs w:val="32"/>
      </w:rPr>
      <w:t>1</w:t>
    </w:r>
    <w:r>
      <w:rPr>
        <w:color w:val="000000"/>
        <w:sz w:val="32"/>
        <w:szCs w:val="32"/>
      </w:rPr>
      <w:fldChar w:fldCharType="end"/>
    </w:r>
    <w:r>
      <w:rPr>
        <w:noProof/>
      </w:rPr>
      <w:drawing>
        <wp:anchor distT="0" distB="0" distL="0" distR="0" simplePos="0" relativeHeight="251659264" behindDoc="1" locked="0" layoutInCell="1" hidden="0" allowOverlap="1" wp14:anchorId="326C57F8" wp14:editId="326C57F9">
          <wp:simplePos x="0" y="0"/>
          <wp:positionH relativeFrom="column">
            <wp:posOffset>5077691</wp:posOffset>
          </wp:positionH>
          <wp:positionV relativeFrom="paragraph">
            <wp:posOffset>0</wp:posOffset>
          </wp:positionV>
          <wp:extent cx="1195754" cy="254665"/>
          <wp:effectExtent l="0" t="0" r="0" b="0"/>
          <wp:wrapNone/>
          <wp:docPr id="56" name="image3.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Graphical user interface&#10;&#10;Description automatically generated with medium confidence"/>
                  <pic:cNvPicPr preferRelativeResize="0"/>
                </pic:nvPicPr>
                <pic:blipFill>
                  <a:blip r:embed="rId1"/>
                  <a:srcRect/>
                  <a:stretch>
                    <a:fillRect/>
                  </a:stretch>
                </pic:blipFill>
                <pic:spPr>
                  <a:xfrm>
                    <a:off x="0" y="0"/>
                    <a:ext cx="1195754" cy="25466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C57F0" w14:textId="77777777" w:rsidR="00375F1F" w:rsidRDefault="00F93AA5">
      <w:r>
        <w:separator/>
      </w:r>
    </w:p>
  </w:footnote>
  <w:footnote w:type="continuationSeparator" w:id="0">
    <w:p w14:paraId="326C57F1" w14:textId="77777777" w:rsidR="00375F1F" w:rsidRDefault="00F93A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C57F4" w14:textId="77777777" w:rsidR="00F64A77" w:rsidRDefault="00F93AA5">
    <w:pPr>
      <w:pBdr>
        <w:top w:val="nil"/>
        <w:left w:val="nil"/>
        <w:bottom w:val="nil"/>
        <w:right w:val="nil"/>
        <w:between w:val="nil"/>
      </w:pBdr>
      <w:tabs>
        <w:tab w:val="center" w:pos="4680"/>
        <w:tab w:val="right" w:pos="9360"/>
      </w:tabs>
      <w:rPr>
        <w:color w:val="000000"/>
      </w:rPr>
    </w:pPr>
    <w:r>
      <w:rPr>
        <w:noProof/>
      </w:rPr>
      <mc:AlternateContent>
        <mc:Choice Requires="wps">
          <w:drawing>
            <wp:anchor distT="0" distB="0" distL="114300" distR="114300" simplePos="0" relativeHeight="251658240" behindDoc="0" locked="0" layoutInCell="1" hidden="0" allowOverlap="1" wp14:anchorId="326C57F6" wp14:editId="326C57F7">
              <wp:simplePos x="0" y="0"/>
              <wp:positionH relativeFrom="column">
                <wp:posOffset>3162300</wp:posOffset>
              </wp:positionH>
              <wp:positionV relativeFrom="paragraph">
                <wp:posOffset>-457199</wp:posOffset>
              </wp:positionV>
              <wp:extent cx="3932084" cy="713562"/>
              <wp:effectExtent l="0" t="0" r="0" b="0"/>
              <wp:wrapNone/>
              <wp:docPr id="52" name=""/>
              <wp:cNvGraphicFramePr/>
              <a:graphic xmlns:a="http://schemas.openxmlformats.org/drawingml/2006/main">
                <a:graphicData uri="http://schemas.microsoft.com/office/word/2010/wordprocessingShape">
                  <wps:wsp>
                    <wps:cNvSpPr/>
                    <wps:spPr>
                      <a:xfrm>
                        <a:off x="3394246" y="3437507"/>
                        <a:ext cx="3903509" cy="684987"/>
                      </a:xfrm>
                      <a:prstGeom prst="rect">
                        <a:avLst/>
                      </a:prstGeom>
                      <a:blipFill rotWithShape="1">
                        <a:blip r:embed="rId1">
                          <a:alphaModFix amt="90000"/>
                        </a:blip>
                        <a:stretch>
                          <a:fillRect/>
                        </a:stretch>
                      </a:blipFill>
                      <a:ln>
                        <a:noFill/>
                      </a:ln>
                    </wps:spPr>
                    <wps:txbx>
                      <w:txbxContent>
                        <w:p w14:paraId="326C57FA" w14:textId="77777777" w:rsidR="00F64A77" w:rsidRDefault="00F93AA5">
                          <w:pPr>
                            <w:spacing w:line="275" w:lineRule="auto"/>
                            <w:jc w:val="right"/>
                            <w:textDirection w:val="btLr"/>
                          </w:pPr>
                          <w:r>
                            <w:rPr>
                              <w:rFonts w:ascii="Arial" w:eastAsia="Arial" w:hAnsi="Arial" w:cs="Arial"/>
                              <w:b/>
                              <w:color w:val="FFFFFF"/>
                              <w:sz w:val="21"/>
                            </w:rPr>
                            <w:t>Student Handout: Redlining Area ID</w:t>
                          </w:r>
                        </w:p>
                      </w:txbxContent>
                    </wps:txbx>
                    <wps:bodyPr spcFirstLastPara="1" wrap="square" lIns="91425" tIns="137150" rIns="457200" bIns="45700" anchor="ctr" anchorCtr="0">
                      <a:noAutofit/>
                    </wps:bodyPr>
                  </wps:wsp>
                </a:graphicData>
              </a:graphic>
            </wp:anchor>
          </w:drawing>
        </mc:Choice>
        <mc:Fallback>
          <w:pict>
            <v:rect w14:anchorId="326C57F6" id="_x0000_s1026" style="position:absolute;margin-left:249pt;margin-top:-36pt;width:309.6pt;height:56.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" stroked="f">
              <v:fill r:id="rId2" o:title="" opacity="58982f" recolor="t" rotate="t" type="frame"/>
              <v:textbox inset="2.53958mm,3.80972mm,36pt,1.2694mm">
                <w:txbxContent>
                  <w:p w14:paraId="326C57FA" w14:textId="77777777" w:rsidR="00F64A77" w:rsidRDefault="00F93AA5">
                    <w:pPr>
                      <w:spacing w:line="275" w:lineRule="auto"/>
                      <w:jc w:val="right"/>
                      <w:textDirection w:val="btLr"/>
                    </w:pPr>
                    <w:r>
                      <w:rPr>
                        <w:rFonts w:ascii="Arial" w:eastAsia="Arial" w:hAnsi="Arial" w:cs="Arial"/>
                        <w:b/>
                        <w:color w:val="FFFFFF"/>
                        <w:sz w:val="21"/>
                      </w:rPr>
                      <w:t>Student Handout: Redlining Area ID</w:t>
                    </w:r>
                  </w:p>
                </w:txbxContent>
              </v:textbox>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A77"/>
    <w:rsid w:val="00375F1F"/>
    <w:rsid w:val="003F5A09"/>
    <w:rsid w:val="00595A96"/>
    <w:rsid w:val="008F210C"/>
    <w:rsid w:val="008F6148"/>
    <w:rsid w:val="009146C7"/>
    <w:rsid w:val="00AE643F"/>
    <w:rsid w:val="00D500C2"/>
    <w:rsid w:val="00DB0E92"/>
    <w:rsid w:val="00DE5824"/>
    <w:rsid w:val="00F23C61"/>
    <w:rsid w:val="00F3557D"/>
    <w:rsid w:val="00F64A77"/>
    <w:rsid w:val="00F93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C576F"/>
  <w15:docId w15:val="{C3DEC2D6-1C5C-4E5B-81EA-45B72EE14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D40"/>
    <w:rPr>
      <w:rFonts w:asciiTheme="minorHAnsi" w:eastAsia="Times New Roman" w:hAnsiTheme="minorHAnsi" w:cs="Times New Roman"/>
      <w:szCs w:val="24"/>
    </w:rPr>
  </w:style>
  <w:style w:type="paragraph" w:styleId="Heading1">
    <w:name w:val="heading 1"/>
    <w:basedOn w:val="Normal"/>
    <w:next w:val="Normal"/>
    <w:link w:val="Heading1Char"/>
    <w:uiPriority w:val="9"/>
    <w:qFormat/>
    <w:rsid w:val="00F7163A"/>
    <w:pPr>
      <w:keepNext/>
      <w:keepLines/>
      <w:spacing w:before="400"/>
      <w:outlineLvl w:val="0"/>
    </w:pPr>
    <w:rPr>
      <w:sz w:val="40"/>
      <w:szCs w:val="40"/>
    </w:rPr>
  </w:style>
  <w:style w:type="paragraph" w:styleId="Heading2">
    <w:name w:val="heading 2"/>
    <w:basedOn w:val="Heading1"/>
    <w:next w:val="Normal"/>
    <w:link w:val="Heading2Char"/>
    <w:uiPriority w:val="9"/>
    <w:semiHidden/>
    <w:unhideWhenUsed/>
    <w:qFormat/>
    <w:rsid w:val="00F7163A"/>
    <w:pPr>
      <w:spacing w:before="360"/>
      <w:outlineLvl w:val="1"/>
    </w:pPr>
    <w:rPr>
      <w:b/>
      <w:sz w:val="28"/>
      <w:szCs w:val="32"/>
    </w:rPr>
  </w:style>
  <w:style w:type="paragraph" w:styleId="Heading3">
    <w:name w:val="heading 3"/>
    <w:basedOn w:val="Heading1"/>
    <w:next w:val="Normal"/>
    <w:link w:val="Heading3Char"/>
    <w:uiPriority w:val="9"/>
    <w:semiHidden/>
    <w:unhideWhenUsed/>
    <w:qFormat/>
    <w:rsid w:val="00A73C04"/>
    <w:pPr>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A73C04"/>
    <w:pPr>
      <w:keepNext/>
      <w:keepLines/>
      <w:spacing w:before="280" w:after="80"/>
      <w:outlineLvl w:val="3"/>
    </w:pPr>
    <w:rPr>
      <w:color w:val="666666"/>
      <w:sz w:val="24"/>
    </w:rPr>
  </w:style>
  <w:style w:type="paragraph" w:styleId="Heading5">
    <w:name w:val="heading 5"/>
    <w:basedOn w:val="Normal"/>
    <w:next w:val="Normal"/>
    <w:link w:val="Heading5Char"/>
    <w:uiPriority w:val="9"/>
    <w:semiHidden/>
    <w:unhideWhenUsed/>
    <w:qFormat/>
    <w:rsid w:val="00A73C04"/>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A73C04"/>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4E3C"/>
    <w:pPr>
      <w:keepNext/>
      <w:keepLines/>
      <w:spacing w:after="60"/>
    </w:pPr>
    <w:rPr>
      <w:spacing w:val="20"/>
      <w:sz w:val="60"/>
      <w:szCs w:val="52"/>
    </w:rPr>
  </w:style>
  <w:style w:type="character" w:customStyle="1" w:styleId="Heading1Char">
    <w:name w:val="Heading 1 Char"/>
    <w:basedOn w:val="DefaultParagraphFont"/>
    <w:link w:val="Heading1"/>
    <w:uiPriority w:val="9"/>
    <w:rsid w:val="00F7163A"/>
    <w:rPr>
      <w:sz w:val="40"/>
      <w:szCs w:val="40"/>
    </w:rPr>
  </w:style>
  <w:style w:type="character" w:customStyle="1" w:styleId="Heading2Char">
    <w:name w:val="Heading 2 Char"/>
    <w:basedOn w:val="DefaultParagraphFont"/>
    <w:link w:val="Heading2"/>
    <w:uiPriority w:val="9"/>
    <w:rsid w:val="00F7163A"/>
    <w:rPr>
      <w:b/>
      <w:sz w:val="28"/>
      <w:szCs w:val="32"/>
    </w:rPr>
  </w:style>
  <w:style w:type="character" w:customStyle="1" w:styleId="Heading3Char">
    <w:name w:val="Heading 3 Char"/>
    <w:basedOn w:val="DefaultParagraphFont"/>
    <w:link w:val="Heading3"/>
    <w:uiPriority w:val="9"/>
    <w:rsid w:val="00AF036F"/>
    <w:rPr>
      <w:b/>
      <w:color w:val="434343"/>
      <w:sz w:val="28"/>
      <w:szCs w:val="28"/>
    </w:rPr>
  </w:style>
  <w:style w:type="character" w:customStyle="1" w:styleId="Heading4Char">
    <w:name w:val="Heading 4 Char"/>
    <w:basedOn w:val="DefaultParagraphFont"/>
    <w:link w:val="Heading4"/>
    <w:uiPriority w:val="9"/>
    <w:rsid w:val="00AF036F"/>
    <w:rPr>
      <w:color w:val="666666"/>
      <w:sz w:val="24"/>
      <w:szCs w:val="24"/>
    </w:rPr>
  </w:style>
  <w:style w:type="character" w:customStyle="1" w:styleId="Heading5Char">
    <w:name w:val="Heading 5 Char"/>
    <w:basedOn w:val="DefaultParagraphFont"/>
    <w:link w:val="Heading5"/>
    <w:uiPriority w:val="9"/>
    <w:semiHidden/>
    <w:rsid w:val="00AF036F"/>
    <w:rPr>
      <w:color w:val="666666"/>
    </w:rPr>
  </w:style>
  <w:style w:type="character" w:customStyle="1" w:styleId="Heading6Char">
    <w:name w:val="Heading 6 Char"/>
    <w:basedOn w:val="DefaultParagraphFont"/>
    <w:link w:val="Heading6"/>
    <w:uiPriority w:val="9"/>
    <w:semiHidden/>
    <w:rsid w:val="00AF036F"/>
    <w:rPr>
      <w:i/>
      <w:color w:val="666666"/>
    </w:rPr>
  </w:style>
  <w:style w:type="character" w:customStyle="1" w:styleId="TitleChar">
    <w:name w:val="Title Char"/>
    <w:basedOn w:val="DefaultParagraphFont"/>
    <w:link w:val="Title"/>
    <w:uiPriority w:val="10"/>
    <w:rsid w:val="00924E3C"/>
    <w:rPr>
      <w:spacing w:val="20"/>
      <w:sz w:val="60"/>
      <w:szCs w:val="52"/>
    </w:rPr>
  </w:style>
  <w:style w:type="paragraph" w:styleId="Subtitle">
    <w:name w:val="Subtitle"/>
    <w:basedOn w:val="Normal"/>
    <w:next w:val="Normal"/>
    <w:link w:val="SubtitleChar"/>
    <w:uiPriority w:val="11"/>
    <w:qFormat/>
    <w:pPr>
      <w:keepNext/>
      <w:keepLines/>
      <w:spacing w:after="200"/>
    </w:pPr>
    <w:rPr>
      <w:color w:val="666666"/>
    </w:rPr>
  </w:style>
  <w:style w:type="character" w:customStyle="1" w:styleId="SubtitleChar">
    <w:name w:val="Subtitle Char"/>
    <w:basedOn w:val="DefaultParagraphFont"/>
    <w:link w:val="Subtitle"/>
    <w:uiPriority w:val="11"/>
    <w:rsid w:val="00AF036F"/>
    <w:rPr>
      <w:color w:val="666666"/>
      <w:szCs w:val="30"/>
    </w:rPr>
  </w:style>
  <w:style w:type="paragraph" w:styleId="NoSpacing">
    <w:name w:val="No Spacing"/>
    <w:uiPriority w:val="1"/>
    <w:qFormat/>
    <w:rsid w:val="00A73C04"/>
  </w:style>
  <w:style w:type="paragraph" w:styleId="Header">
    <w:name w:val="header"/>
    <w:basedOn w:val="Normal"/>
    <w:link w:val="HeaderChar"/>
    <w:uiPriority w:val="99"/>
    <w:unhideWhenUsed/>
    <w:rsid w:val="00BF73C7"/>
    <w:pPr>
      <w:tabs>
        <w:tab w:val="center" w:pos="4680"/>
        <w:tab w:val="right" w:pos="9360"/>
      </w:tabs>
    </w:pPr>
  </w:style>
  <w:style w:type="character" w:customStyle="1" w:styleId="HeaderChar">
    <w:name w:val="Header Char"/>
    <w:basedOn w:val="DefaultParagraphFont"/>
    <w:link w:val="Header"/>
    <w:uiPriority w:val="99"/>
    <w:rsid w:val="00BF73C7"/>
  </w:style>
  <w:style w:type="paragraph" w:styleId="Footer">
    <w:name w:val="footer"/>
    <w:basedOn w:val="Normal"/>
    <w:link w:val="FooterChar"/>
    <w:uiPriority w:val="99"/>
    <w:unhideWhenUsed/>
    <w:rsid w:val="00BF73C7"/>
    <w:pPr>
      <w:tabs>
        <w:tab w:val="center" w:pos="4680"/>
        <w:tab w:val="right" w:pos="9360"/>
      </w:tabs>
    </w:pPr>
  </w:style>
  <w:style w:type="character" w:customStyle="1" w:styleId="FooterChar">
    <w:name w:val="Footer Char"/>
    <w:basedOn w:val="DefaultParagraphFont"/>
    <w:link w:val="Footer"/>
    <w:uiPriority w:val="99"/>
    <w:rsid w:val="00BF73C7"/>
  </w:style>
  <w:style w:type="table" w:styleId="TableGrid">
    <w:name w:val="Table Grid"/>
    <w:basedOn w:val="TableNormal"/>
    <w:uiPriority w:val="39"/>
    <w:rsid w:val="00BF73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s">
    <w:name w:val="Lines"/>
    <w:basedOn w:val="Normal"/>
    <w:qFormat/>
    <w:rsid w:val="001F5CBF"/>
    <w:pPr>
      <w:spacing w:line="360" w:lineRule="auto"/>
    </w:pPr>
    <w:rPr>
      <w:u w:val="single"/>
    </w:rPr>
  </w:style>
  <w:style w:type="character" w:styleId="Hyperlink">
    <w:name w:val="Hyperlink"/>
    <w:basedOn w:val="DefaultParagraphFont"/>
    <w:uiPriority w:val="99"/>
    <w:unhideWhenUsed/>
    <w:rsid w:val="00A74A23"/>
    <w:rPr>
      <w:color w:val="D63F24" w:themeColor="hyperlink"/>
      <w:u w:val="single"/>
    </w:rPr>
  </w:style>
  <w:style w:type="character" w:styleId="UnresolvedMention">
    <w:name w:val="Unresolved Mention"/>
    <w:basedOn w:val="DefaultParagraphFont"/>
    <w:uiPriority w:val="99"/>
    <w:semiHidden/>
    <w:unhideWhenUsed/>
    <w:rsid w:val="00A74A23"/>
    <w:rPr>
      <w:color w:val="605E5C"/>
      <w:shd w:val="clear" w:color="auto" w:fill="E1DFDD"/>
    </w:rPr>
  </w:style>
  <w:style w:type="character" w:styleId="FollowedHyperlink">
    <w:name w:val="FollowedHyperlink"/>
    <w:basedOn w:val="DefaultParagraphFont"/>
    <w:uiPriority w:val="99"/>
    <w:semiHidden/>
    <w:unhideWhenUsed/>
    <w:rsid w:val="00A74A23"/>
    <w:rPr>
      <w:color w:val="0097A7" w:themeColor="followedHyperlink"/>
      <w:u w:val="single"/>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NormalWeb">
    <w:name w:val="Normal (Web)"/>
    <w:basedOn w:val="Normal"/>
    <w:uiPriority w:val="99"/>
    <w:semiHidden/>
    <w:unhideWhenUsed/>
    <w:rsid w:val="00844A85"/>
    <w:rPr>
      <w:rFonts w:ascii="Times New Roman" w:hAnsi="Times New Roman"/>
      <w:sz w:val="24"/>
    </w:rPr>
  </w:style>
  <w:style w:type="paragraph" w:styleId="ListParagraph">
    <w:name w:val="List Paragraph"/>
    <w:basedOn w:val="Normal"/>
    <w:uiPriority w:val="34"/>
    <w:qFormat/>
    <w:rsid w:val="00E244D6"/>
    <w:pPr>
      <w:ind w:left="720"/>
      <w:contextualSpacing/>
    </w:p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customXml" Target="ink/ink4.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customXml" Target="ink/ink2.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4T13:09:43.061"/>
    </inkml:context>
    <inkml:brush xml:id="br0">
      <inkml:brushProperty name="width" value="0.05" units="cm"/>
      <inkml:brushProperty name="height" value="0.05" units="cm"/>
      <inkml:brushProperty name="color" value="#E71224"/>
    </inkml:brush>
  </inkml:definitions>
  <inkml:trace contextRef="#ctx0" brushRef="#br0">766 64 24575,'-38'-14'0,"-1"2"0,0 1 0,-1 2 0,0 2 0,0 2 0,-57-1 0,79 6 0,0 1 0,0 1 0,0 1 0,0 1 0,0 0 0,0 1 0,1 1 0,0 0 0,0 2 0,1 0 0,0 0 0,0 2 0,1 0 0,0 1 0,1 0 0,-19 20 0,19-17 0,1 2 0,1-1 0,1 1 0,0 1 0,1 0 0,1 1 0,1 0 0,0 0 0,1 1 0,-5 23 0,6-15 0,2 0 0,1 0 0,1 0 0,1 0 0,2 0 0,7 49 0,2-26 0,2 1 0,2-2 0,3 0 0,1-1 0,3-1 0,2-1 0,40 62 0,-20-47 0,2-2 0,3-2 0,2-3 0,3-1 0,1-3 0,3-3 0,113 73 0,-30-37 0,4-7 0,225 86 0,-244-115 0,1-6 0,3-6 0,0-5 0,2-5 0,1-7 0,1-5 0,182-6 0,416-75 0,-10-68 0,-492 90 0,244-61 0,-452 101 0,0 0 0,-1-2 0,0 0 0,0-1 0,-1-2 0,0 0 0,-1 0 0,0-2 0,-1 0 0,17-17 0,-26 21 0,0 0 0,0 0 0,-1-1 0,-1-1 0,1 1 0,-2-1 0,1 0 0,-1 0 0,-1 0 0,0-1 0,-1 0 0,0 0 0,-1 0 0,0 0 0,-1 0 0,0 0 0,-1 0 0,-1 0 0,-2-18 0,-3-2 0,-2 0 0,-1 0 0,-1 1 0,-2 0 0,-1 1 0,-2 0 0,0 1 0,-37-50 0,-4 6 0,-125-126 0,105 128 0,-2 3 0,-4 3 0,-2 5 0,-3 3 0,-2 4 0,-2 3 0,-3 5 0,-108-37 0,96 47 0,-1 5 0,-1 4 0,-1 5 0,-1 4 0,-1 6 0,0 4 0,-158 11 0,-227 56 0,-62 5 0,474-61 0,-1-4 0,1-4 0,0-3 0,-134-29 0,187 28-341,1-1 0,0-1-1,-52-26 1,27 3-6485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4T13:09:03.845"/>
    </inkml:context>
    <inkml:brush xml:id="br0">
      <inkml:brushProperty name="width" value="0.05" units="cm"/>
      <inkml:brushProperty name="height" value="0.05" units="cm"/>
    </inkml:brush>
  </inkml:definitions>
  <inkml:trace contextRef="#ctx0" brushRef="#br0">1457 138 24575,'-107'-25'0,"-175"-17"0,229 39 0,0 2 0,-1 2 0,1 2 0,0 3 0,-72 17 0,77-10 0,0 1 0,1 2 0,1 2 0,0 2 0,2 3 0,-69 45 0,90-52 0,1 2 0,0 1 0,1 1 0,1 0 0,2 2 0,0 0 0,1 1 0,1 1 0,1 0 0,1 1 0,1 1 0,1 0 0,-7 28 0,9-20 0,2 0 0,2 0 0,1 1 0,2 0 0,1 0 0,1 0 0,3 0 0,0-1 0,3 1 0,0 0 0,3-1 0,0 0 0,22 51 0,-13-44 0,2-1 0,2 0 0,1-2 0,2-1 0,2 0 0,1-2 0,2-1 0,1-2 0,2 0 0,46 34 0,-14-19 0,2-4 0,1-3 0,2-2 0,2-4 0,123 42 0,-65-37 0,1-7 0,201 26 0,-83-31 0,340-7 0,-269-17 0,-139 1 0,287-29 0,62-28 0,-500 51 0,-1-1 0,-1-1 0,1-1 0,-1-2 0,39-14 0,-47 13 0,-1-1 0,0-1 0,0-1 0,-1 0 0,0-1 0,-1-1 0,0-1 0,16-18 0,-5 2 0,-2-1 0,-1 0 0,-2-2 0,-1-1 0,-2-1 0,-1 0 0,-2-2 0,-1 0 0,16-65 0,-28 84 0,-1 0 0,0 0 0,-2 0 0,0-1 0,-1 1 0,-1 0 0,0 0 0,-2 0 0,0 0 0,-10-28 0,-9-10 0,-52-95 0,74 149 0,-44-78 0,-3 1 0,-4 3 0,-2 1 0,-4 4 0,-68-65 0,85 97 0,-1 2 0,-2 2 0,-2 2 0,-1 2 0,-1 2 0,-1 2 0,-2 2 0,-1 3 0,-82-25 0,22 21 0,0 4 0,-137-8 0,-235 8 0,394 20 0,8-1-92,-449-6 316,4 34-1721,471-18-5329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4T13:08:55.681"/>
    </inkml:context>
    <inkml:brush xml:id="br0">
      <inkml:brushProperty name="width" value="0.05" units="cm"/>
      <inkml:brushProperty name="height" value="0.05" units="cm"/>
      <inkml:brushProperty name="color" value="#E71224"/>
    </inkml:brush>
  </inkml:definitions>
  <inkml:trace contextRef="#ctx0" brushRef="#br0">1119 633 24575,'-39'-23'0,"-1"2"0,-1 2 0,-1 2 0,-1 1 0,0 2 0,-46-7 0,55 15 0,-1 2 0,1 1 0,-1 2 0,0 1 0,0 2 0,0 2 0,1 1 0,-47 12 0,55-9 0,-1 0 0,1 2 0,1 1 0,0 1 0,0 1 0,1 1 0,1 1 0,1 1 0,0 1 0,-32 33 0,40-36 0,2 1 0,0 1 0,1 0 0,0 1 0,1 0 0,1 1 0,1-1 0,0 2 0,2-1 0,0 1 0,1 0 0,1 0 0,0 1 0,2-1 0,-1 36 0,5-15 0,2-1 0,2 1 0,1-1 0,2 0 0,18 48 0,-1-17 0,68 125 0,-65-145 0,2-1 0,2-1 0,3-3 0,1 0 0,2-3 0,2-1 0,59 45 0,-38-40 0,1-4 0,3-2 0,0-3 0,137 53 0,-85-49 0,0-6 0,167 28 0,243-2 0,57 14 0,-471-54 0,0-6 0,1-4 0,0-6 0,127-9 0,-40-18 0,-2-9 0,262-75 0,-359 78 0,391-89 0,-457 111 0,-1-1 0,0-1 0,-1-3 0,0 0 0,54-27 0,-77 32 0,-1-1 0,0 0 0,0-1 0,-1 0 0,0 0 0,0-1 0,-1 0 0,0-1 0,-1 0 0,0-1 0,-1 0 0,0 0 0,0 0 0,-1-1 0,-1 0 0,0 0 0,0 0 0,-2-1 0,4-16 0,-1-26 0,-2 1 0,-2-1 0,-3 0 0,-3 0 0,-1 1 0,-19-77 0,12 81 0,-3 1 0,-1 0 0,-3 1 0,-2 1 0,-1 0 0,-3 2 0,-2 1 0,-1 1 0,-3 1 0,-1 2 0,-2 1 0,-55-48 0,46 50 0,-2 1 0,-1 2 0,-2 3 0,-1 1 0,-1 3 0,-1 2 0,-2 2 0,0 2 0,-2 3 0,0 2 0,-59-9 0,-96 2 0,-286 3 0,318 17 0,-17-1 0,-692-41 0,758 29 0,2-5 0,0-6 0,2-5 0,-224-90 0,126 14-1365,31 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4T13:08:47.498"/>
    </inkml:context>
    <inkml:brush xml:id="br0">
      <inkml:brushProperty name="width" value="0.05" units="cm"/>
      <inkml:brushProperty name="height" value="0.05" units="cm"/>
      <inkml:brushProperty name="color" value="#E71224"/>
    </inkml:brush>
  </inkml:definitions>
  <inkml:trace contextRef="#ctx0" brushRef="#br0">834 542 24575,'-50'11'0,"1"1"0,1 3 0,0 2 0,1 2 0,2 2 0,0 1 0,1 3 0,1 2 0,-44 36 0,57-39 0,2 2 0,1 1 0,1 1 0,2 2 0,1 0 0,1 1 0,1 1 0,2 1 0,1 1 0,2 1 0,2 0 0,-17 61 0,22-60 0,2 1 0,1 1 0,2-1 0,2 1 0,1 0 0,2-1 0,12 75 0,-3-68 0,1 0 0,2 0 0,2-1 0,2-1 0,2-1 0,25 42 0,-7-25 0,3-1 0,3-2 0,1-2 0,3-2 0,2-2 0,2-3 0,3-1 0,103 66 0,-47-45 0,3-4 0,133 51 0,-155-78 0,2-4 0,1-4 0,136 21 0,-161-41 0,0-4 0,1-2 0,-1-3 0,0-3 0,0-3 0,0-3 0,-1-4 0,104-35 0,39-29 0,256-135 0,-394 178 0,-20 10 0,0-2 0,-1-2 0,-2-3 0,61-51 0,-94 69 0,-1 0 0,-1-1 0,0-1 0,-1-1 0,-1 0 0,-1 0 0,-1-1 0,0-1 0,-1 0 0,-1 0 0,-1-1 0,-1 0 0,-1-1 0,6-40 0,-9 18 0,-1 0 0,-2 0 0,-3 0 0,-1 0 0,-2 1 0,-2-1 0,-2 2 0,-2-1 0,-1 1 0,-39-79 0,25 67 0,-4 1 0,-1 1 0,-3 2 0,-2 1 0,-2 2 0,-2 2 0,-67-58 0,-9 9 0,-229-139 0,-152-42 0,341 192 0,89 46-119,-37-20-504,-149-59 0,193 95-6203</inkml:trace>
</inkml:ink>
</file>

<file path=word/theme/theme1.xml><?xml version="1.0" encoding="utf-8"?>
<a:theme xmlns:a="http://schemas.openxmlformats.org/drawingml/2006/main" name="Office Theme">
  <a:themeElements>
    <a:clrScheme name="Custom 2">
      <a:dk1>
        <a:srgbClr val="000000"/>
      </a:dk1>
      <a:lt1>
        <a:srgbClr val="FFFFFF"/>
      </a:lt1>
      <a:dk2>
        <a:srgbClr val="A4D1AE"/>
      </a:dk2>
      <a:lt2>
        <a:srgbClr val="F2F3F2"/>
      </a:lt2>
      <a:accent1>
        <a:srgbClr val="A5D0AE"/>
      </a:accent1>
      <a:accent2>
        <a:srgbClr val="D53F23"/>
      </a:accent2>
      <a:accent3>
        <a:srgbClr val="F8CB55"/>
      </a:accent3>
      <a:accent4>
        <a:srgbClr val="F7CB56"/>
      </a:accent4>
      <a:accent5>
        <a:srgbClr val="0097A7"/>
      </a:accent5>
      <a:accent6>
        <a:srgbClr val="C67A4D"/>
      </a:accent6>
      <a:hlink>
        <a:srgbClr val="D63F24"/>
      </a:hlink>
      <a:folHlink>
        <a:srgbClr val="0097A7"/>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RvAO3kZcm0cNsfeLfI05gaFlpg==">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Pages>
  <Words>330</Words>
  <Characters>1883</Characters>
  <Application>Microsoft Office Word</Application>
  <DocSecurity>0</DocSecurity>
  <Lines>15</Lines>
  <Paragraphs>4</Paragraphs>
  <ScaleCrop>false</ScaleCrop>
  <Company/>
  <LinksUpToDate>false</LinksUpToDate>
  <CharactersWithSpaces>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TGW Studio</dc:creator>
  <cp:lastModifiedBy>Huynh, Quang</cp:lastModifiedBy>
  <cp:revision>13</cp:revision>
  <dcterms:created xsi:type="dcterms:W3CDTF">2022-05-19T17:35:00Z</dcterms:created>
  <dcterms:modified xsi:type="dcterms:W3CDTF">2023-05-04T13:16:00Z</dcterms:modified>
</cp:coreProperties>
</file>