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4255" w14:textId="537AFA3E" w:rsidR="003E10F9" w:rsidRPr="00756ABF" w:rsidRDefault="003E10F9" w:rsidP="003E10F9">
      <w:pPr>
        <w:spacing w:line="480" w:lineRule="auto"/>
        <w:ind w:firstLine="720"/>
        <w:jc w:val="center"/>
        <w:rPr>
          <w:rFonts w:ascii="Times New Roman" w:hAnsi="Times New Roman" w:cs="Times New Roman"/>
          <w:b/>
          <w:bCs/>
          <w:sz w:val="32"/>
          <w:szCs w:val="32"/>
        </w:rPr>
      </w:pPr>
      <w:r w:rsidRPr="00756ABF">
        <w:rPr>
          <w:rFonts w:ascii="Times New Roman" w:hAnsi="Times New Roman" w:cs="Times New Roman"/>
          <w:b/>
          <w:bCs/>
          <w:sz w:val="32"/>
          <w:szCs w:val="32"/>
        </w:rPr>
        <w:t xml:space="preserve">Music and </w:t>
      </w:r>
      <w:r w:rsidR="00E95523" w:rsidRPr="00756ABF">
        <w:rPr>
          <w:rFonts w:ascii="Times New Roman" w:hAnsi="Times New Roman" w:cs="Times New Roman"/>
          <w:b/>
          <w:bCs/>
          <w:sz w:val="32"/>
          <w:szCs w:val="32"/>
        </w:rPr>
        <w:t>Choreography</w:t>
      </w:r>
    </w:p>
    <w:p w14:paraId="1B609AA2" w14:textId="2386DCB5" w:rsidR="00B35099" w:rsidRPr="003601EA" w:rsidRDefault="00B35099" w:rsidP="00B35099">
      <w:pPr>
        <w:spacing w:line="480" w:lineRule="auto"/>
        <w:ind w:firstLine="720"/>
        <w:rPr>
          <w:rFonts w:ascii="Times New Roman" w:hAnsi="Times New Roman" w:cs="Times New Roman"/>
          <w:sz w:val="24"/>
          <w:szCs w:val="24"/>
        </w:rPr>
      </w:pPr>
      <w:r w:rsidRPr="003601EA">
        <w:rPr>
          <w:rFonts w:ascii="Times New Roman" w:hAnsi="Times New Roman" w:cs="Times New Roman"/>
          <w:sz w:val="24"/>
          <w:szCs w:val="24"/>
        </w:rPr>
        <w:t xml:space="preserve">The story of Alexander Hamilton's life </w:t>
      </w:r>
      <w:proofErr w:type="gramStart"/>
      <w:r w:rsidRPr="003601EA">
        <w:rPr>
          <w:rFonts w:ascii="Times New Roman" w:hAnsi="Times New Roman" w:cs="Times New Roman"/>
          <w:sz w:val="24"/>
          <w:szCs w:val="24"/>
        </w:rPr>
        <w:t>is told</w:t>
      </w:r>
      <w:proofErr w:type="gramEnd"/>
      <w:r w:rsidRPr="003601EA">
        <w:rPr>
          <w:rFonts w:ascii="Times New Roman" w:hAnsi="Times New Roman" w:cs="Times New Roman"/>
          <w:sz w:val="24"/>
          <w:szCs w:val="24"/>
        </w:rPr>
        <w:t xml:space="preserve"> in the musical Hamilton through the combined use of music and dance. Hip-hop, R&amp;B, pop, and </w:t>
      </w:r>
      <w:r w:rsidR="00234438" w:rsidRPr="003601EA">
        <w:rPr>
          <w:rFonts w:ascii="Times New Roman" w:hAnsi="Times New Roman" w:cs="Times New Roman"/>
          <w:sz w:val="24"/>
          <w:szCs w:val="24"/>
        </w:rPr>
        <w:t>classical</w:t>
      </w:r>
      <w:r w:rsidRPr="003601EA">
        <w:rPr>
          <w:rFonts w:ascii="Times New Roman" w:hAnsi="Times New Roman" w:cs="Times New Roman"/>
          <w:sz w:val="24"/>
          <w:szCs w:val="24"/>
        </w:rPr>
        <w:t xml:space="preserve"> show tunes are all mixed in the score to create a distinctive sound that has helped the production become a global phenomenon. The characters can express themselves in a way that feels genuine and contemporary thanks in large part to the </w:t>
      </w:r>
      <w:r w:rsidR="00234438" w:rsidRPr="003601EA">
        <w:rPr>
          <w:rFonts w:ascii="Times New Roman" w:hAnsi="Times New Roman" w:cs="Times New Roman"/>
          <w:sz w:val="24"/>
          <w:szCs w:val="24"/>
        </w:rPr>
        <w:t>use</w:t>
      </w:r>
      <w:r w:rsidRPr="003601EA">
        <w:rPr>
          <w:rFonts w:ascii="Times New Roman" w:hAnsi="Times New Roman" w:cs="Times New Roman"/>
          <w:sz w:val="24"/>
          <w:szCs w:val="24"/>
        </w:rPr>
        <w:t xml:space="preserve"> of rap and hip-hop.</w:t>
      </w:r>
    </w:p>
    <w:p w14:paraId="6418F577" w14:textId="77777777" w:rsidR="00B35099" w:rsidRPr="003601EA" w:rsidRDefault="00B35099" w:rsidP="00B35099">
      <w:pPr>
        <w:spacing w:line="480" w:lineRule="auto"/>
        <w:ind w:firstLine="720"/>
        <w:rPr>
          <w:rFonts w:ascii="Times New Roman" w:hAnsi="Times New Roman" w:cs="Times New Roman"/>
          <w:sz w:val="24"/>
          <w:szCs w:val="24"/>
        </w:rPr>
      </w:pPr>
      <w:r w:rsidRPr="003601EA">
        <w:rPr>
          <w:rFonts w:ascii="Times New Roman" w:hAnsi="Times New Roman" w:cs="Times New Roman"/>
          <w:sz w:val="24"/>
          <w:szCs w:val="24"/>
        </w:rPr>
        <w:t>Hamilton's choreography is an essential part of the play. Andy Blankenbuehler, who received a Tony Award for his work on the program, conceived it. The movement combines hip-hop and street dancing with contemporary and conventional dance forms including ballet and jazz. The choreography enhances the visual spectacle of the performance while simultaneously advancing the story by illustrating character connections and emotions.</w:t>
      </w:r>
    </w:p>
    <w:p w14:paraId="2C8DD469" w14:textId="77777777" w:rsidR="00B35099" w:rsidRDefault="00B35099" w:rsidP="00B35099">
      <w:pPr>
        <w:spacing w:line="480" w:lineRule="auto"/>
        <w:ind w:firstLine="720"/>
        <w:rPr>
          <w:rFonts w:ascii="Times New Roman" w:hAnsi="Times New Roman" w:cs="Times New Roman"/>
          <w:sz w:val="24"/>
          <w:szCs w:val="24"/>
        </w:rPr>
      </w:pPr>
      <w:r w:rsidRPr="003601EA">
        <w:rPr>
          <w:rFonts w:ascii="Times New Roman" w:hAnsi="Times New Roman" w:cs="Times New Roman"/>
          <w:sz w:val="24"/>
          <w:szCs w:val="24"/>
        </w:rPr>
        <w:t xml:space="preserve">Overall, Hamilton's use of music and dance has contributed significantly to the success of the production. Audiences </w:t>
      </w:r>
      <w:proofErr w:type="gramStart"/>
      <w:r w:rsidRPr="003601EA">
        <w:rPr>
          <w:rFonts w:ascii="Times New Roman" w:hAnsi="Times New Roman" w:cs="Times New Roman"/>
          <w:sz w:val="24"/>
          <w:szCs w:val="24"/>
        </w:rPr>
        <w:t>are immersed</w:t>
      </w:r>
      <w:proofErr w:type="gramEnd"/>
      <w:r w:rsidRPr="003601EA">
        <w:rPr>
          <w:rFonts w:ascii="Times New Roman" w:hAnsi="Times New Roman" w:cs="Times New Roman"/>
          <w:sz w:val="24"/>
          <w:szCs w:val="24"/>
        </w:rPr>
        <w:t xml:space="preserve"> and engaged by the inventive fusion of genres and styles, and the dancing serves to bring the characters and plot to life.</w:t>
      </w:r>
    </w:p>
    <w:p w14:paraId="26B36809" w14:textId="77777777" w:rsidR="005D56D6" w:rsidRDefault="005D56D6"/>
    <w:sectPr w:rsidR="005D56D6" w:rsidSect="0012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4F"/>
    <w:rsid w:val="001204B8"/>
    <w:rsid w:val="00234438"/>
    <w:rsid w:val="003E10F9"/>
    <w:rsid w:val="005D56D6"/>
    <w:rsid w:val="00756ABF"/>
    <w:rsid w:val="008C0B73"/>
    <w:rsid w:val="00AA774F"/>
    <w:rsid w:val="00B35099"/>
    <w:rsid w:val="00CE02F5"/>
    <w:rsid w:val="00E95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DAAD"/>
  <w15:chartTrackingRefBased/>
  <w15:docId w15:val="{E9C689C8-8E63-423A-9BF7-A4BD1924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7</cp:revision>
  <cp:lastPrinted>2023-05-12T14:41:00Z</cp:lastPrinted>
  <dcterms:created xsi:type="dcterms:W3CDTF">2023-05-11T14:46:00Z</dcterms:created>
  <dcterms:modified xsi:type="dcterms:W3CDTF">2023-05-12T14:41:00Z</dcterms:modified>
</cp:coreProperties>
</file>