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D7F2" w14:textId="3E69C4E7" w:rsidR="00DD4055" w:rsidRPr="000B6DD4" w:rsidRDefault="00DF3AF6" w:rsidP="005E675A">
      <w:pPr>
        <w:spacing w:line="480" w:lineRule="auto"/>
        <w:rPr>
          <w:rFonts w:ascii="Times New Roman" w:hAnsi="Times New Roman" w:cs="Times New Roman"/>
          <w:sz w:val="24"/>
          <w:szCs w:val="24"/>
        </w:rPr>
      </w:pPr>
      <w:r w:rsidRPr="000B6DD4">
        <w:rPr>
          <w:rFonts w:ascii="Times New Roman" w:hAnsi="Times New Roman" w:cs="Times New Roman"/>
          <w:sz w:val="24"/>
          <w:szCs w:val="24"/>
        </w:rPr>
        <w:t>Nghi Le</w:t>
      </w:r>
    </w:p>
    <w:p w14:paraId="7AB39D38" w14:textId="3B72601B" w:rsidR="00DF3AF6" w:rsidRPr="000B6DD4" w:rsidRDefault="00B4286A" w:rsidP="005E675A">
      <w:pPr>
        <w:spacing w:line="480" w:lineRule="auto"/>
        <w:rPr>
          <w:rFonts w:ascii="Times New Roman" w:hAnsi="Times New Roman" w:cs="Times New Roman"/>
          <w:sz w:val="24"/>
          <w:szCs w:val="24"/>
        </w:rPr>
      </w:pPr>
      <w:r w:rsidRPr="000B6DD4">
        <w:rPr>
          <w:rFonts w:ascii="Times New Roman" w:hAnsi="Times New Roman" w:cs="Times New Roman"/>
          <w:sz w:val="24"/>
          <w:szCs w:val="24"/>
        </w:rPr>
        <w:t>Exp.humanities</w:t>
      </w:r>
    </w:p>
    <w:p w14:paraId="600B2AA8" w14:textId="64B1B397" w:rsidR="00DF3AF6" w:rsidRPr="000B6DD4" w:rsidRDefault="00DF3AF6" w:rsidP="005E675A">
      <w:pPr>
        <w:spacing w:line="480" w:lineRule="auto"/>
        <w:rPr>
          <w:rFonts w:ascii="Times New Roman" w:hAnsi="Times New Roman" w:cs="Times New Roman"/>
          <w:sz w:val="24"/>
          <w:szCs w:val="24"/>
        </w:rPr>
      </w:pPr>
      <w:r w:rsidRPr="000B6DD4">
        <w:rPr>
          <w:rFonts w:ascii="Times New Roman" w:hAnsi="Times New Roman" w:cs="Times New Roman"/>
          <w:sz w:val="24"/>
          <w:szCs w:val="24"/>
        </w:rPr>
        <w:t>Mrs. Schrader</w:t>
      </w:r>
    </w:p>
    <w:p w14:paraId="104384FF" w14:textId="34AB1BFC" w:rsidR="00DF3AF6" w:rsidRPr="000B6DD4" w:rsidRDefault="00DF3AF6" w:rsidP="005E675A">
      <w:pPr>
        <w:spacing w:line="480" w:lineRule="auto"/>
        <w:rPr>
          <w:rFonts w:ascii="Times New Roman" w:hAnsi="Times New Roman" w:cs="Times New Roman"/>
          <w:sz w:val="24"/>
          <w:szCs w:val="24"/>
        </w:rPr>
      </w:pPr>
      <w:r w:rsidRPr="000B6DD4">
        <w:rPr>
          <w:rFonts w:ascii="Times New Roman" w:hAnsi="Times New Roman" w:cs="Times New Roman"/>
          <w:sz w:val="24"/>
          <w:szCs w:val="24"/>
        </w:rPr>
        <w:t>February 3</w:t>
      </w:r>
      <w:r w:rsidRPr="000B6DD4">
        <w:rPr>
          <w:rFonts w:ascii="Times New Roman" w:hAnsi="Times New Roman" w:cs="Times New Roman"/>
          <w:sz w:val="24"/>
          <w:szCs w:val="24"/>
          <w:vertAlign w:val="superscript"/>
        </w:rPr>
        <w:t>rd</w:t>
      </w:r>
      <w:r w:rsidRPr="000B6DD4">
        <w:rPr>
          <w:rFonts w:ascii="Times New Roman" w:hAnsi="Times New Roman" w:cs="Times New Roman"/>
          <w:sz w:val="24"/>
          <w:szCs w:val="24"/>
        </w:rPr>
        <w:t>, 2023</w:t>
      </w:r>
    </w:p>
    <w:p w14:paraId="235D6B44" w14:textId="3937F91F" w:rsidR="005E675A" w:rsidRPr="000B6DD4" w:rsidRDefault="00E60785" w:rsidP="005E675A">
      <w:pPr>
        <w:spacing w:line="480" w:lineRule="auto"/>
        <w:jc w:val="center"/>
        <w:rPr>
          <w:rFonts w:ascii="Times New Roman" w:hAnsi="Times New Roman" w:cs="Times New Roman"/>
          <w:sz w:val="24"/>
          <w:szCs w:val="24"/>
        </w:rPr>
      </w:pPr>
      <w:r w:rsidRPr="000B6DD4">
        <w:rPr>
          <w:rFonts w:ascii="Times New Roman" w:hAnsi="Times New Roman" w:cs="Times New Roman"/>
          <w:sz w:val="24"/>
          <w:szCs w:val="24"/>
        </w:rPr>
        <w:t>A New Form of Art</w:t>
      </w:r>
    </w:p>
    <w:p w14:paraId="75A3DA43" w14:textId="77777777" w:rsidR="00920572" w:rsidRPr="00920572" w:rsidRDefault="00920572" w:rsidP="00920572">
      <w:pPr>
        <w:spacing w:line="480" w:lineRule="auto"/>
        <w:jc w:val="center"/>
        <w:rPr>
          <w:rFonts w:ascii="Times New Roman" w:hAnsi="Times New Roman" w:cs="Times New Roman"/>
          <w:color w:val="252525"/>
          <w:sz w:val="24"/>
          <w:szCs w:val="24"/>
          <w:shd w:val="clear" w:color="auto" w:fill="FFFFFF"/>
        </w:rPr>
      </w:pPr>
    </w:p>
    <w:p w14:paraId="29F945D6" w14:textId="18411BB3" w:rsidR="00920572" w:rsidRPr="00920572" w:rsidRDefault="00920572" w:rsidP="00316504">
      <w:pPr>
        <w:spacing w:line="480" w:lineRule="auto"/>
        <w:ind w:firstLine="720"/>
        <w:rPr>
          <w:rFonts w:ascii="Times New Roman" w:hAnsi="Times New Roman" w:cs="Times New Roman"/>
          <w:color w:val="252525"/>
          <w:sz w:val="24"/>
          <w:szCs w:val="24"/>
          <w:shd w:val="clear" w:color="auto" w:fill="FFFFFF"/>
        </w:rPr>
      </w:pPr>
      <w:r w:rsidRPr="00920572">
        <w:rPr>
          <w:rFonts w:ascii="Times New Roman" w:hAnsi="Times New Roman" w:cs="Times New Roman"/>
          <w:color w:val="252525"/>
          <w:sz w:val="24"/>
          <w:szCs w:val="24"/>
          <w:shd w:val="clear" w:color="auto" w:fill="FFFFFF"/>
        </w:rPr>
        <w:t>NFTs, or Non-Fungible Tokens, are a new form of digital art that has gained significant attention in recent years. They stand in for a singular, unshareable piece of digital content, like a</w:t>
      </w:r>
      <w:r w:rsidR="00316504">
        <w:rPr>
          <w:rFonts w:ascii="Times New Roman" w:hAnsi="Times New Roman" w:cs="Times New Roman"/>
          <w:color w:val="252525"/>
          <w:sz w:val="24"/>
          <w:szCs w:val="24"/>
          <w:shd w:val="clear" w:color="auto" w:fill="FFFFFF"/>
        </w:rPr>
        <w:t xml:space="preserve"> </w:t>
      </w:r>
      <w:r w:rsidRPr="00920572">
        <w:rPr>
          <w:rFonts w:ascii="Times New Roman" w:hAnsi="Times New Roman" w:cs="Times New Roman"/>
          <w:color w:val="252525"/>
          <w:sz w:val="24"/>
          <w:szCs w:val="24"/>
          <w:shd w:val="clear" w:color="auto" w:fill="FFFFFF"/>
        </w:rPr>
        <w:t>work of art, a song, or a video, and are validated on a blockchain network. The buyer can demonstrate ownership and authenticity because the ownership of the NFT is recorded on the blockchain. NFTs, which should be regarded as a distinct type of art in and of themselves, provide a new level of originality, ownership, and scarcity in the digital world. Similar to traditional art, the market determines the value of NFTs, which can be worth millions of dollars. NFTs are altering how we think about and value creative works by erasing the distinctions between traditional and digital art, elevating them to the same status as traditional art forms.</w:t>
      </w:r>
    </w:p>
    <w:p w14:paraId="5AF8E235" w14:textId="77777777" w:rsidR="00920572" w:rsidRPr="00920572" w:rsidRDefault="00920572" w:rsidP="00316504">
      <w:pPr>
        <w:spacing w:line="480" w:lineRule="auto"/>
        <w:ind w:firstLine="720"/>
        <w:rPr>
          <w:rFonts w:ascii="Times New Roman" w:hAnsi="Times New Roman" w:cs="Times New Roman"/>
          <w:color w:val="252525"/>
          <w:sz w:val="24"/>
          <w:szCs w:val="24"/>
          <w:shd w:val="clear" w:color="auto" w:fill="FFFFFF"/>
        </w:rPr>
      </w:pPr>
      <w:r w:rsidRPr="00920572">
        <w:rPr>
          <w:rFonts w:ascii="Times New Roman" w:hAnsi="Times New Roman" w:cs="Times New Roman"/>
          <w:color w:val="252525"/>
          <w:sz w:val="24"/>
          <w:szCs w:val="24"/>
          <w:shd w:val="clear" w:color="auto" w:fill="FFFFFF"/>
        </w:rPr>
        <w:t xml:space="preserve">NFTs have their roots in the realm of cryptocurrencies, specifically in the development of blockchain technology. One of the earliest NFT initiatives, CryptoPunks, was one of the first to promote the idea of NFTs in 2011. The goal of NFTs was to develop a brand-new class of digital assets that could be verified on a blockchain network that was singular, indivisible, and immutable. This network would enable a new level of ownership and exclusivity akin to real-world artifacts and works of art in the digital world. The blockchain keeps track of NFT </w:t>
      </w:r>
      <w:r w:rsidRPr="00920572">
        <w:rPr>
          <w:rFonts w:ascii="Times New Roman" w:hAnsi="Times New Roman" w:cs="Times New Roman"/>
          <w:color w:val="252525"/>
          <w:sz w:val="24"/>
          <w:szCs w:val="24"/>
          <w:shd w:val="clear" w:color="auto" w:fill="FFFFFF"/>
        </w:rPr>
        <w:lastRenderedPageBreak/>
        <w:t>ownership, allowing the buyer to demonstrate ownership and validity. This innovation made possible new opportunities for the development and ownership of digital content, including music, videos, and other types of media. NFTs evolved and grew in popularity throughout the years, which prompted the development of additional NFT marketplaces and platforms. With so many artists and creatives embracing this new type of digital art, the NFT market has grown remarkably. The success of NFTs has contributed to a greater understanding of the worth of digital art and the creation of new channels for commercializing and distributing artistic output. To sum up, NFTs have entirely changed how we perceive and value digital information by introducing a new dimension of ownership, rarity, and inventiveness.</w:t>
      </w:r>
    </w:p>
    <w:p w14:paraId="190ADF53" w14:textId="0FB3F864" w:rsidR="00920572" w:rsidRDefault="00920572" w:rsidP="00615D5E">
      <w:pPr>
        <w:spacing w:line="480" w:lineRule="auto"/>
        <w:ind w:firstLine="720"/>
        <w:rPr>
          <w:rFonts w:ascii="Times New Roman" w:hAnsi="Times New Roman" w:cs="Times New Roman"/>
          <w:color w:val="252525"/>
          <w:sz w:val="24"/>
          <w:szCs w:val="24"/>
          <w:shd w:val="clear" w:color="auto" w:fill="FFFFFF"/>
        </w:rPr>
      </w:pPr>
      <w:r w:rsidRPr="00920572">
        <w:rPr>
          <w:rFonts w:ascii="Times New Roman" w:hAnsi="Times New Roman" w:cs="Times New Roman"/>
          <w:color w:val="252525"/>
          <w:sz w:val="24"/>
          <w:szCs w:val="24"/>
          <w:shd w:val="clear" w:color="auto" w:fill="FFFFFF"/>
        </w:rPr>
        <w:t>The same dynamics that govern the value of conventional art also apply to NFTs, namely supply and demand. A particular NFT's price is influenced by its rarity, distinctiveness, and perceived cultural or aesthetic significance. Similar to traditional art, the value of NFTs can change depending on several variables, such as the artist's notoriety, the caliber of the item, and its historical importance. Along with the size and activity of the NFT community, the platform or marketplace where an NFT is sold can also affect its value. Furthermore, NFTs' value is increased because ownership can be easily verified and stored on a blockchain network, as it increases the trust and transparency of transactions. NFTs, like traditional art, can be sold again, potentially giving the buyer a return on their investment. The last determinant of NFT value, which in certain instances can reach millions of dollars, is the market's appraisal of its value as a whole. NFTs are a brand-new digital art that has received much attention lately and has the power to alter how we perceive and appreciate artistic creations completely.</w:t>
      </w:r>
    </w:p>
    <w:p w14:paraId="6AF71066" w14:textId="24FEFB46" w:rsidR="34D63C24" w:rsidRDefault="34D63C24" w:rsidP="6AC7A4CB">
      <w:pPr>
        <w:spacing w:line="480" w:lineRule="auto"/>
        <w:ind w:firstLine="720"/>
        <w:rPr>
          <w:rFonts w:ascii="Times New Roman" w:hAnsi="Times New Roman" w:cs="Times New Roman"/>
          <w:color w:val="252525"/>
          <w:sz w:val="24"/>
          <w:szCs w:val="24"/>
        </w:rPr>
      </w:pPr>
      <w:r w:rsidRPr="6AC7A4CB">
        <w:rPr>
          <w:rFonts w:ascii="Times New Roman" w:hAnsi="Times New Roman" w:cs="Times New Roman"/>
          <w:color w:val="252525"/>
          <w:sz w:val="24"/>
          <w:szCs w:val="24"/>
        </w:rPr>
        <w:t xml:space="preserve">NFTs and traditional art are creative expressions, although they vary in form, ownership, and worth. NFTs are distinctive digital assets that can be bought, sold, and exchanged exactly </w:t>
      </w:r>
      <w:r w:rsidRPr="6AC7A4CB">
        <w:rPr>
          <w:rFonts w:ascii="Times New Roman" w:hAnsi="Times New Roman" w:cs="Times New Roman"/>
          <w:color w:val="252525"/>
          <w:sz w:val="24"/>
          <w:szCs w:val="24"/>
        </w:rPr>
        <w:lastRenderedPageBreak/>
        <w:t xml:space="preserve">like traditional artwork. They are authenticated on a blockchain network. On the other hand, traditional art is a tangible thing that can be seen, handled, and shown, but its ownership is difficult to transfer. The scarcity and ownership of NFTs are two of the most significant contrasts between them and traditional art. The ownership of NFTs is documented on the blockchain, enabling the buyer to substantiate ownership and authenticity, adding a new level of scarcity and ownership to the digital space. Traditional art can be copied, reducing its rarity and increasing its value despite its frequently limited availability. Supply and demand dictate the price of traditional art and NFTs, with NFTs having the possibility for a return on investment through resale. In the end, while both NFTs and traditional art are meaningful creative expressions, they differ in form, ownership, and value, making them distinctive and deserving of consideration for investors and collectors. </w:t>
      </w:r>
    </w:p>
    <w:p w14:paraId="6E71546F" w14:textId="198E2E20" w:rsidR="34D63C24" w:rsidRDefault="34D63C24" w:rsidP="6AC7A4CB">
      <w:pPr>
        <w:spacing w:line="480" w:lineRule="auto"/>
        <w:ind w:firstLine="720"/>
      </w:pPr>
      <w:r w:rsidRPr="6AC7A4CB">
        <w:rPr>
          <w:rFonts w:ascii="Times New Roman" w:hAnsi="Times New Roman" w:cs="Times New Roman"/>
          <w:color w:val="252525"/>
          <w:sz w:val="24"/>
          <w:szCs w:val="24"/>
        </w:rPr>
        <w:t xml:space="preserve">A decentralized digital ledger called an NFT blockchain network is used to confirm the ownership and legitimacy of NFTs, or Non-Fungible Tokens. The blockchain network secures and tracks every transaction using cryptography, producing an everlasting and transparent record of ownership. This record makes it possible to buy, sell, and trade NFTs confidently because it is simple to determine who owns each NFT. When NFTs are used on a blockchain network, a new level of ownership and scarcity is created, much like traditional works of art and collectibles. As a result, NFTs are precious and in high demand because it is possible to establish ownership, and they cannot be copied or duplicated. The creation, sale, and distribution of NFTs are also made possible by the blockchain network, which is why NFTs are frequently referred to as "digital art." Traditional art is constrained by its material form, whereas NFTs have the potential to be viewed by a large number of people thanks to the use of a blockchain network. This network creates new opportunities for artists, collectors, and investors since they can now participate in </w:t>
      </w:r>
      <w:r w:rsidRPr="6AC7A4CB">
        <w:rPr>
          <w:rFonts w:ascii="Times New Roman" w:hAnsi="Times New Roman" w:cs="Times New Roman"/>
          <w:color w:val="252525"/>
          <w:sz w:val="24"/>
          <w:szCs w:val="24"/>
        </w:rPr>
        <w:lastRenderedPageBreak/>
        <w:t xml:space="preserve">the NFT market anywhere. In conclusion, implementing an NFT blockchain network has a significant impact on the development and value of NFTs and their potential to revolutionize the art market by introducing a new degree of scarcity and ownership to the digital space. </w:t>
      </w:r>
    </w:p>
    <w:p w14:paraId="021DFCE7" w14:textId="2CD0E0DB" w:rsidR="34D63C24" w:rsidRDefault="34D63C24" w:rsidP="6AC7A4CB">
      <w:pPr>
        <w:spacing w:line="480" w:lineRule="auto"/>
        <w:ind w:firstLine="720"/>
      </w:pPr>
      <w:r w:rsidRPr="6AC7A4CB">
        <w:rPr>
          <w:rFonts w:ascii="Times New Roman" w:hAnsi="Times New Roman" w:cs="Times New Roman"/>
          <w:color w:val="252525"/>
          <w:sz w:val="24"/>
          <w:szCs w:val="24"/>
        </w:rPr>
        <w:t xml:space="preserve">The cost and description of NFT and traditional art can differ significantly. According to scarcity, uniqueness, and perceived value, NFT art is a new digital artwork certified on a blockchain network. Prices can range from a few dollars to millions of dollars. Traditional works of art can cost anything from a few dollars to millions. However, pricing is frequently impacted by things like the artist's fame, the importance of the work historically, and the caliber of the item. The description of an NFT art piece includes information about the artwork, the digital file format, and the blockchain network where it is stored. Traditionally, the medium, size, style, and subject matter of artwork are characterized. NFT artworks are one-of-a-kind digital assets that collectors own and trade, whereas traditional artworks are tangible and viewable. While the ownership of traditional art is frequently documented through certificates of authenticity or bills of sale, the ownership of NFT art may be easily verified and transferred on the blockchain network. The market for traditional and NFT art can change depending on supply and demand. However, the rarity and distinctiveness of NFT art can increase the price, potentially giving buyers a return on their investment. The value and beauty of NFT art and traditional art are comparable. However, their shape, cost, description, and ownership differ, making them distinctive and deserving of consideration for both investors and collectors.  </w:t>
      </w:r>
    </w:p>
    <w:p w14:paraId="5A6194F7" w14:textId="53A4BED4" w:rsidR="1A089E0E" w:rsidRDefault="1A089E0E" w:rsidP="6AC7A4CB">
      <w:pPr>
        <w:spacing w:line="480" w:lineRule="auto"/>
        <w:ind w:firstLine="720"/>
        <w:rPr>
          <w:rFonts w:ascii="Times New Roman" w:hAnsi="Times New Roman" w:cs="Times New Roman"/>
          <w:sz w:val="24"/>
          <w:szCs w:val="24"/>
        </w:rPr>
      </w:pPr>
      <w:r w:rsidRPr="6AC7A4CB">
        <w:rPr>
          <w:rFonts w:ascii="Times New Roman" w:hAnsi="Times New Roman" w:cs="Times New Roman"/>
          <w:color w:val="252525"/>
          <w:sz w:val="24"/>
          <w:szCs w:val="24"/>
        </w:rPr>
        <w:t xml:space="preserve">The pricing and description of NFT and traditional art items can differ significantly, but both offer distinctive beauty and value. As an illustration of the great demand and value that NFTs can attract, the NFT artwork "Everydays: The First 5000 Days" by Beeple sold for a record-breaking $69 million in March 2021. In contrast, a conventional piece of art like Paul </w:t>
      </w:r>
      <w:r w:rsidRPr="6AC7A4CB">
        <w:rPr>
          <w:rFonts w:ascii="Times New Roman" w:hAnsi="Times New Roman" w:cs="Times New Roman"/>
          <w:color w:val="252525"/>
          <w:sz w:val="24"/>
          <w:szCs w:val="24"/>
        </w:rPr>
        <w:lastRenderedPageBreak/>
        <w:t>Cézanne's "The Card Players" sold for $250 million in 2011, proving the longevity and worth of traditional art. The description of an NFT art piece includes information about the artwork, the digital file format, and the blockchain network where it is stored. A unique, one-of-a-kind digital artwork in JPEG format that is stored on the Ethereum blockchain is an illustration of an NFT art piece. Traditionally, the medium, size, style, and subject matter of an artwork are characterized. A typical piece of art might be, for instance, a 36 x 48-inch impressionist-style oil painting on canvas showing a landscape.</w:t>
      </w:r>
      <w:r w:rsidR="48A24FE0" w:rsidRPr="6AC7A4CB">
        <w:rPr>
          <w:rFonts w:ascii="Times New Roman" w:hAnsi="Times New Roman" w:cs="Times New Roman"/>
          <w:color w:val="252525"/>
          <w:sz w:val="24"/>
          <w:szCs w:val="24"/>
        </w:rPr>
        <w:t xml:space="preserve"> While the ownership of traditional art is frequently documented through certificates of authenticity or bills of sale, the ownership of NFT art may be easily verified and transferred on the blockchain network. The market for traditional and NFT art can change depending on supply and demand, but the rarity and distinctiveness of NFT art can increase the price, potentially giving buyers a return on their investment. In conclusion, NFT art and traditional art both provide beauty and value. Real-world examples show the high pricing and distinctive characteristics of each style, making them both worthwhile options for investors and collectors.</w:t>
      </w:r>
    </w:p>
    <w:p w14:paraId="5309CE2E" w14:textId="6F00C80A"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NFTs can be bought from many different vendors. Online markets, especially for NFTs, like OpenSea, Rarible, and SuperRare, are among the most popular locations to buy NFTs. These marketplaces include various NFTs, virtual goods like real estate and games, digital collectibles, and art. The author or artist may also sell NFTs directly to fans through their website or a service like Patreon or OnlyFans. NFTs can be purchased offline through venues like art fairs and cryptocurrency conferences in addition to internet marketplaces. NFTs can be bought with various payment methods, including cryptocurrencies like Ethereum and fiat money like the USD. Before making a purchase, it is crucial to look into the credibility of the vendor and the legitimacy of the NFT. To guarantee the security of the transaction for both the buyer and the </w:t>
      </w:r>
      <w:r w:rsidRPr="6AC7A4CB">
        <w:rPr>
          <w:rFonts w:ascii="Times New Roman" w:hAnsi="Times New Roman" w:cs="Times New Roman"/>
          <w:sz w:val="24"/>
          <w:szCs w:val="24"/>
        </w:rPr>
        <w:lastRenderedPageBreak/>
        <w:t xml:space="preserve">seller, some NFT markets additionally provide escrow services. On secondary marketplaces, such as the Nifty Gateway platform, where ownership of NFTs can be transferred, and the value might fluctuate based on supply and demand, NFTs can also be purchased and sold. The importance of researching the reputation and authenticity of the NFT and seller before making a purchase cannot be overstated. NFTs can be purchased from various sources, including online marketplaces, directly from the artist or creator, physical exhibitions and events, and secondary markets. </w:t>
      </w:r>
    </w:p>
    <w:p w14:paraId="01CBCA6C" w14:textId="425113AA"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Traditional art is frequently bought and sold through various venues, such as art fairs, auction houses, and galleries. Potential purchasers can view and buy the artwork at art galleries, which act as a platform for artists and their creations. Traditional works of art are regularly offered for sale at auction houses like Sotheby's and Christie's, with the winning bidder taking possession of the piece. Galleries and dealers gather during art fairs to exhibit and sell their works of art to a larger audience. Traditional art is often sold through art galleries, auction houses, and art fairs, but NFTs are sold on internet marketplaces, directly from the creator or artist, and on secondary markets. Due to their rarity and uniqueness, NFTs can increase in price, offering buyers a return on their investment. The ownership of NFTs is recorded on a blockchain network, providing a safe and transparent transaction record. </w:t>
      </w:r>
    </w:p>
    <w:p w14:paraId="22294DD5" w14:textId="3AF38985"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Similar to selling a traditional art piece, creating and selling an NFT is relatively simple. To begin, one must have a piece of digital art they want to convert into an NFT, such as a painting, a photo, or a 3D model. Software tools like Adobe Photoshop or Blender can be used to make this work of digital art. The next stage after the digital artwork is finished to mint the NFT, which entails submitting the work to a blockchain network like Ethereum and producing a one-of-a-kind, non-fungible token that denotes ownership of the artwork. Once the NFT has been </w:t>
      </w:r>
      <w:r w:rsidRPr="6AC7A4CB">
        <w:rPr>
          <w:rFonts w:ascii="Times New Roman" w:hAnsi="Times New Roman" w:cs="Times New Roman"/>
          <w:sz w:val="24"/>
          <w:szCs w:val="24"/>
        </w:rPr>
        <w:lastRenderedPageBreak/>
        <w:t xml:space="preserve">created, it can be purchased through various online stores and distribution channels, including OpenSea, Rarible, SuperRare, and Nifty Gateway, as well as directly from the creator or artist through their website or channels like Patreon or OnlyFans. When selling an NFT, the creator or artist determines the price as well as the description and specifics of the artwork. Following that, customers can go through the available NFTs and purchase using various payment methods, including cryptocurrencies and fiat money. </w:t>
      </w:r>
    </w:p>
    <w:p w14:paraId="0712D1B9" w14:textId="1A7B9D6B"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When selling an NFT, it is necessary to consider the credibility of the marketplace or platform, the NFT's validity, and the buyer's reputation. When selling an NFT, it is vital to consider the reputation of the marketplace or platform, the NFT's validity, the buyer's reputation, and the tax ramifications of doing so. Several marketplaces and platforms also provide escrow services to guarantee the security of the transaction for both the artist or creator and the customer. Additionally, since NFTs could be subject to capital gains taxes, it is crucial to comprehend the financial repercussions of selling them. Creating and selling NFTs is, thus, comparable to doing so with traditional art. To begin, one must have a piece of digital art that one can mint on a blockchain network to produce an exclusive, non-fungible token that denotes ownership. NFTs can be purchased from artists or creators directly, on secondary markets, through various platforms and marketplaces, including online NFT marketplaces. </w:t>
      </w:r>
    </w:p>
    <w:p w14:paraId="1E58A6D3" w14:textId="0E4A9D53"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Due to the recent sharp increases in some NFTs' prices, NFTs have emerged as a new investment possibility. Similar to traditional art, the creator's scarcity, demand, and notoriety can influence the value of NFTs. Similar to how rare and distinctive traditional artworks attract higher prices, NFTs that are considered rare and unique often have higher pricing. In terms of the potential for long-term appreciation, investing in NFTs is comparable to investing in traditional works of art. Similar to investing in precious metals or real estate, some investors see NFTs as an </w:t>
      </w:r>
      <w:r w:rsidRPr="6AC7A4CB">
        <w:rPr>
          <w:rFonts w:ascii="Times New Roman" w:hAnsi="Times New Roman" w:cs="Times New Roman"/>
          <w:sz w:val="24"/>
          <w:szCs w:val="24"/>
        </w:rPr>
        <w:lastRenderedPageBreak/>
        <w:t xml:space="preserve">alternative type of investment. Similar to how traditional art ownership is documented through certificates of authenticity and bill of sales, NFT ownership is documented on a blockchain network, offering a safe and transparent record of the transaction and ownership. It is crucial to remember that investing in NFTs carries some risk. NFTs are a relatively new and highly speculative market, and because of supply and demand, prices can change quickly. Similar to how some traditional art works may not appreciate, some NFTs may lose their worth over time. Before investing in NFTs, just as with any other type of investment, it is crucial to do extensive research and comprehend the dangers. </w:t>
      </w:r>
    </w:p>
    <w:p w14:paraId="31E996C0" w14:textId="7EAB2312"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Thus, NFTs might provide a fresh investment opportunity, with pricing influenced by things like demand, scarcity, and the artist's or creator's fame. In terms of the potential for long-term value and the safe and transparent ownership record on a blockchain network, investing in NFTs is comparable to investing in traditional works of art. However, there are risks associated with investing in NFTs. Thus it is crucial to study and comprehend the risks before investing extensively.  </w:t>
      </w:r>
    </w:p>
    <w:p w14:paraId="380D7BC3" w14:textId="4622B97E" w:rsidR="34DAC91C" w:rsidRDefault="34DAC91C" w:rsidP="6AC7A4CB">
      <w:pPr>
        <w:spacing w:line="480" w:lineRule="auto"/>
        <w:ind w:firstLine="720"/>
        <w:rPr>
          <w:rFonts w:ascii="Times New Roman" w:hAnsi="Times New Roman" w:cs="Times New Roman"/>
          <w:sz w:val="24"/>
          <w:szCs w:val="24"/>
        </w:rPr>
      </w:pPr>
      <w:r w:rsidRPr="6AC7A4CB">
        <w:rPr>
          <w:rFonts w:ascii="Times New Roman" w:hAnsi="Times New Roman" w:cs="Times New Roman"/>
          <w:sz w:val="24"/>
          <w:szCs w:val="24"/>
        </w:rPr>
        <w:t xml:space="preserve">Traditional art and NFTs depend on elements like demand, scarcity, and the creator's popularity to determine their worth. NFTs and traditional art can increase in value over time, allowing collectors to invest. Similar to traditional art ownership, the ownership of NFTs is documented on a blockchain network, offering a safe and transparent record of the transaction and ownership. NFTs can cost as much as traditional works of art due to their rarity, exclusivity, and high demand. Similar to traditional art, the value of an NFT is established by market forces and is subject to supply and demand fluctuations. NFTs have the potential to rise to the level of traditional art in value while being a still-emerging and highly speculative market. It is crucial to </w:t>
      </w:r>
      <w:r w:rsidRPr="6AC7A4CB">
        <w:rPr>
          <w:rFonts w:ascii="Times New Roman" w:hAnsi="Times New Roman" w:cs="Times New Roman"/>
          <w:sz w:val="24"/>
          <w:szCs w:val="24"/>
        </w:rPr>
        <w:lastRenderedPageBreak/>
        <w:t>keep in mind that investing in NFTs carries some risk, so it is crucial to do extensive study and comprehend the hazards before doing so, just like with any other type of investment.</w:t>
      </w:r>
    </w:p>
    <w:sectPr w:rsidR="34DAC9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C891" w14:textId="77777777" w:rsidR="00EA3618" w:rsidRDefault="00EA3618" w:rsidP="005E675A">
      <w:pPr>
        <w:spacing w:after="0" w:line="240" w:lineRule="auto"/>
      </w:pPr>
      <w:r>
        <w:separator/>
      </w:r>
    </w:p>
  </w:endnote>
  <w:endnote w:type="continuationSeparator" w:id="0">
    <w:p w14:paraId="3BAFA5E2" w14:textId="77777777" w:rsidR="00EA3618" w:rsidRDefault="00EA3618" w:rsidP="005E675A">
      <w:pPr>
        <w:spacing w:after="0" w:line="240" w:lineRule="auto"/>
      </w:pPr>
      <w:r>
        <w:continuationSeparator/>
      </w:r>
    </w:p>
  </w:endnote>
  <w:endnote w:type="continuationNotice" w:id="1">
    <w:p w14:paraId="4E29070E" w14:textId="77777777" w:rsidR="00CD0641" w:rsidRDefault="00CD0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4104" w14:textId="77777777" w:rsidR="00EA3618" w:rsidRDefault="00EA3618" w:rsidP="005E675A">
      <w:pPr>
        <w:spacing w:after="0" w:line="240" w:lineRule="auto"/>
      </w:pPr>
      <w:r>
        <w:separator/>
      </w:r>
    </w:p>
  </w:footnote>
  <w:footnote w:type="continuationSeparator" w:id="0">
    <w:p w14:paraId="54B0EE53" w14:textId="77777777" w:rsidR="00EA3618" w:rsidRDefault="00EA3618" w:rsidP="005E675A">
      <w:pPr>
        <w:spacing w:after="0" w:line="240" w:lineRule="auto"/>
      </w:pPr>
      <w:r>
        <w:continuationSeparator/>
      </w:r>
    </w:p>
  </w:footnote>
  <w:footnote w:type="continuationNotice" w:id="1">
    <w:p w14:paraId="49BB017B" w14:textId="77777777" w:rsidR="00CD0641" w:rsidRDefault="00CD06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9BC2" w14:textId="2597190C" w:rsidR="005E675A" w:rsidRPr="005E675A" w:rsidRDefault="005E675A">
    <w:pPr>
      <w:pStyle w:val="Header"/>
      <w:jc w:val="right"/>
      <w:rPr>
        <w:rFonts w:ascii="Times New Roman" w:hAnsi="Times New Roman" w:cs="Times New Roman"/>
        <w:sz w:val="24"/>
        <w:szCs w:val="24"/>
      </w:rPr>
    </w:pPr>
    <w:r w:rsidRPr="005E675A">
      <w:rPr>
        <w:rFonts w:ascii="Times New Roman" w:hAnsi="Times New Roman" w:cs="Times New Roman"/>
        <w:sz w:val="24"/>
        <w:szCs w:val="24"/>
      </w:rPr>
      <w:t xml:space="preserve">Le </w:t>
    </w:r>
    <w:sdt>
      <w:sdtPr>
        <w:rPr>
          <w:rFonts w:ascii="Times New Roman" w:hAnsi="Times New Roman" w:cs="Times New Roman"/>
          <w:sz w:val="24"/>
          <w:szCs w:val="24"/>
        </w:rPr>
        <w:id w:val="-913708583"/>
        <w:docPartObj>
          <w:docPartGallery w:val="Page Numbers (Top of Page)"/>
          <w:docPartUnique/>
        </w:docPartObj>
      </w:sdtPr>
      <w:sdtEndPr>
        <w:rPr>
          <w:noProof/>
        </w:rPr>
      </w:sdtEndPr>
      <w:sdtContent>
        <w:r w:rsidRPr="005E675A">
          <w:rPr>
            <w:rFonts w:ascii="Times New Roman" w:hAnsi="Times New Roman" w:cs="Times New Roman"/>
            <w:sz w:val="24"/>
            <w:szCs w:val="24"/>
          </w:rPr>
          <w:fldChar w:fldCharType="begin"/>
        </w:r>
        <w:r w:rsidRPr="005E675A">
          <w:rPr>
            <w:rFonts w:ascii="Times New Roman" w:hAnsi="Times New Roman" w:cs="Times New Roman"/>
            <w:sz w:val="24"/>
            <w:szCs w:val="24"/>
          </w:rPr>
          <w:instrText xml:space="preserve"> PAGE   \* MERGEFORMAT </w:instrText>
        </w:r>
        <w:r w:rsidRPr="005E675A">
          <w:rPr>
            <w:rFonts w:ascii="Times New Roman" w:hAnsi="Times New Roman" w:cs="Times New Roman"/>
            <w:sz w:val="24"/>
            <w:szCs w:val="24"/>
          </w:rPr>
          <w:fldChar w:fldCharType="separate"/>
        </w:r>
        <w:r w:rsidRPr="005E675A">
          <w:rPr>
            <w:rFonts w:ascii="Times New Roman" w:hAnsi="Times New Roman" w:cs="Times New Roman"/>
            <w:noProof/>
            <w:sz w:val="24"/>
            <w:szCs w:val="24"/>
          </w:rPr>
          <w:t>2</w:t>
        </w:r>
        <w:r w:rsidRPr="005E675A">
          <w:rPr>
            <w:rFonts w:ascii="Times New Roman" w:hAnsi="Times New Roman" w:cs="Times New Roman"/>
            <w:noProof/>
            <w:sz w:val="24"/>
            <w:szCs w:val="24"/>
          </w:rPr>
          <w:fldChar w:fldCharType="end"/>
        </w:r>
      </w:sdtContent>
    </w:sdt>
  </w:p>
  <w:p w14:paraId="21382605" w14:textId="77777777" w:rsidR="005E675A" w:rsidRPr="005E675A" w:rsidRDefault="005E675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4E"/>
    <w:rsid w:val="000B6DD4"/>
    <w:rsid w:val="00164147"/>
    <w:rsid w:val="00316504"/>
    <w:rsid w:val="00493DDA"/>
    <w:rsid w:val="005E675A"/>
    <w:rsid w:val="00615D5E"/>
    <w:rsid w:val="006445C1"/>
    <w:rsid w:val="00681857"/>
    <w:rsid w:val="006F4F88"/>
    <w:rsid w:val="0084311B"/>
    <w:rsid w:val="00855A69"/>
    <w:rsid w:val="00894744"/>
    <w:rsid w:val="008B6718"/>
    <w:rsid w:val="008F4933"/>
    <w:rsid w:val="00920572"/>
    <w:rsid w:val="00984315"/>
    <w:rsid w:val="00A62F1A"/>
    <w:rsid w:val="00A96B4E"/>
    <w:rsid w:val="00AB347E"/>
    <w:rsid w:val="00AF010B"/>
    <w:rsid w:val="00B059DA"/>
    <w:rsid w:val="00B2688B"/>
    <w:rsid w:val="00B4286A"/>
    <w:rsid w:val="00BD1151"/>
    <w:rsid w:val="00C11248"/>
    <w:rsid w:val="00C37082"/>
    <w:rsid w:val="00CD0641"/>
    <w:rsid w:val="00DD4055"/>
    <w:rsid w:val="00DD7B49"/>
    <w:rsid w:val="00DF3AF6"/>
    <w:rsid w:val="00E60785"/>
    <w:rsid w:val="00EA3618"/>
    <w:rsid w:val="00EB1C2C"/>
    <w:rsid w:val="0227A4B0"/>
    <w:rsid w:val="16E7D383"/>
    <w:rsid w:val="1A089E0E"/>
    <w:rsid w:val="1BDF8B54"/>
    <w:rsid w:val="2A1E0349"/>
    <w:rsid w:val="34D63C24"/>
    <w:rsid w:val="34DAC91C"/>
    <w:rsid w:val="36CC2ED0"/>
    <w:rsid w:val="3B7896BE"/>
    <w:rsid w:val="48A24FE0"/>
    <w:rsid w:val="4AA349C2"/>
    <w:rsid w:val="4B2C08B0"/>
    <w:rsid w:val="4E62E024"/>
    <w:rsid w:val="505C0588"/>
    <w:rsid w:val="59A72662"/>
    <w:rsid w:val="5E81BAC2"/>
    <w:rsid w:val="6AC7A4CB"/>
    <w:rsid w:val="6EC34877"/>
    <w:rsid w:val="759637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D6A8"/>
  <w15:chartTrackingRefBased/>
  <w15:docId w15:val="{B630E4E0-A12F-C245-B8D2-17AB8C17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5A"/>
  </w:style>
  <w:style w:type="paragraph" w:styleId="Footer">
    <w:name w:val="footer"/>
    <w:basedOn w:val="Normal"/>
    <w:link w:val="FooterChar"/>
    <w:uiPriority w:val="99"/>
    <w:unhideWhenUsed/>
    <w:rsid w:val="005E6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2422</Words>
  <Characters>13806</Characters>
  <Application>Microsoft Office Word</Application>
  <DocSecurity>4</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Le, Nghi</cp:lastModifiedBy>
  <cp:revision>29</cp:revision>
  <dcterms:created xsi:type="dcterms:W3CDTF">2023-02-02T23:34:00Z</dcterms:created>
  <dcterms:modified xsi:type="dcterms:W3CDTF">2023-02-04T01:58:00Z</dcterms:modified>
</cp:coreProperties>
</file>