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9866" w14:textId="4AF43AFE" w:rsidR="00B52F8E" w:rsidRPr="000E6175" w:rsidRDefault="000E6175">
      <w:pPr>
        <w:rPr>
          <w:rFonts w:ascii="Times New Roman" w:hAnsi="Times New Roman" w:cs="Times New Roman"/>
          <w:sz w:val="24"/>
          <w:szCs w:val="24"/>
        </w:rPr>
      </w:pPr>
      <w:r w:rsidRPr="000E6175">
        <w:rPr>
          <w:rFonts w:ascii="Times New Roman" w:hAnsi="Times New Roman" w:cs="Times New Roman"/>
          <w:sz w:val="24"/>
          <w:szCs w:val="24"/>
        </w:rPr>
        <w:t>Annika Ahlstrom</w:t>
      </w:r>
    </w:p>
    <w:p w14:paraId="1687EFAD" w14:textId="1599F81E" w:rsidR="000E6175" w:rsidRPr="000E6175" w:rsidRDefault="000E6175">
      <w:pPr>
        <w:rPr>
          <w:rFonts w:ascii="Times New Roman" w:hAnsi="Times New Roman" w:cs="Times New Roman"/>
          <w:sz w:val="24"/>
          <w:szCs w:val="24"/>
        </w:rPr>
      </w:pPr>
      <w:r w:rsidRPr="000E6175">
        <w:rPr>
          <w:rFonts w:ascii="Times New Roman" w:hAnsi="Times New Roman" w:cs="Times New Roman"/>
          <w:sz w:val="24"/>
          <w:szCs w:val="24"/>
        </w:rPr>
        <w:t>Mr. Howlett</w:t>
      </w:r>
    </w:p>
    <w:p w14:paraId="4ED04461" w14:textId="032A58A7" w:rsidR="000E6175" w:rsidRPr="000E6175" w:rsidRDefault="000E6175">
      <w:pPr>
        <w:rPr>
          <w:rFonts w:ascii="Times New Roman" w:hAnsi="Times New Roman" w:cs="Times New Roman"/>
          <w:sz w:val="24"/>
          <w:szCs w:val="24"/>
        </w:rPr>
      </w:pPr>
      <w:r w:rsidRPr="000E6175">
        <w:rPr>
          <w:rFonts w:ascii="Times New Roman" w:hAnsi="Times New Roman" w:cs="Times New Roman"/>
          <w:sz w:val="24"/>
          <w:szCs w:val="24"/>
        </w:rPr>
        <w:t>Honors History</w:t>
      </w:r>
    </w:p>
    <w:p w14:paraId="0A97A662" w14:textId="2AEE5DFD" w:rsidR="000E6175" w:rsidRDefault="000E6175">
      <w:pPr>
        <w:rPr>
          <w:rFonts w:ascii="Times New Roman" w:hAnsi="Times New Roman" w:cs="Times New Roman"/>
          <w:sz w:val="24"/>
          <w:szCs w:val="24"/>
        </w:rPr>
      </w:pPr>
      <w:r w:rsidRPr="000E6175">
        <w:rPr>
          <w:rFonts w:ascii="Times New Roman" w:hAnsi="Times New Roman" w:cs="Times New Roman"/>
          <w:sz w:val="24"/>
          <w:szCs w:val="24"/>
        </w:rPr>
        <w:t>10. Jun.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87992" w14:textId="4460C60E" w:rsidR="000E6175" w:rsidRDefault="008D7756" w:rsidP="004D2E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Racism in Rochester</w:t>
      </w:r>
    </w:p>
    <w:p w14:paraId="02CAE040" w14:textId="0BD6FAB1" w:rsidR="008D7756" w:rsidRDefault="003E5B68" w:rsidP="005A5D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around the world, racism </w:t>
      </w:r>
      <w:r w:rsidR="004378BA">
        <w:rPr>
          <w:rFonts w:ascii="Times New Roman" w:hAnsi="Times New Roman" w:cs="Times New Roman"/>
          <w:sz w:val="24"/>
          <w:szCs w:val="24"/>
        </w:rPr>
        <w:t xml:space="preserve">is </w:t>
      </w:r>
      <w:r w:rsidR="004D2E47">
        <w:rPr>
          <w:rFonts w:ascii="Times New Roman" w:hAnsi="Times New Roman" w:cs="Times New Roman"/>
          <w:sz w:val="24"/>
          <w:szCs w:val="24"/>
        </w:rPr>
        <w:t>a constant</w:t>
      </w:r>
      <w:r w:rsidR="004378BA">
        <w:rPr>
          <w:rFonts w:ascii="Times New Roman" w:hAnsi="Times New Roman" w:cs="Times New Roman"/>
          <w:sz w:val="24"/>
          <w:szCs w:val="24"/>
        </w:rPr>
        <w:t xml:space="preserve"> issue. Many different groups have</w:t>
      </w:r>
      <w:r w:rsidR="00CF6A3C">
        <w:rPr>
          <w:rFonts w:ascii="Times New Roman" w:hAnsi="Times New Roman" w:cs="Times New Roman"/>
          <w:sz w:val="24"/>
          <w:szCs w:val="24"/>
        </w:rPr>
        <w:t xml:space="preserve"> had</w:t>
      </w:r>
      <w:r w:rsidR="004378BA">
        <w:rPr>
          <w:rFonts w:ascii="Times New Roman" w:hAnsi="Times New Roman" w:cs="Times New Roman"/>
          <w:sz w:val="24"/>
          <w:szCs w:val="24"/>
        </w:rPr>
        <w:t xml:space="preserve"> to face racism</w:t>
      </w:r>
      <w:r w:rsidR="00782C2F">
        <w:rPr>
          <w:rFonts w:ascii="Times New Roman" w:hAnsi="Times New Roman" w:cs="Times New Roman"/>
          <w:sz w:val="24"/>
          <w:szCs w:val="24"/>
        </w:rPr>
        <w:t xml:space="preserve"> ever since the beginning</w:t>
      </w:r>
      <w:r w:rsidR="00BB50B8">
        <w:rPr>
          <w:rFonts w:ascii="Times New Roman" w:hAnsi="Times New Roman" w:cs="Times New Roman"/>
          <w:sz w:val="24"/>
          <w:szCs w:val="24"/>
        </w:rPr>
        <w:t xml:space="preserve">. </w:t>
      </w:r>
      <w:r w:rsidR="00F66C29">
        <w:rPr>
          <w:rFonts w:ascii="Times New Roman" w:hAnsi="Times New Roman" w:cs="Times New Roman"/>
          <w:sz w:val="24"/>
          <w:szCs w:val="24"/>
        </w:rPr>
        <w:t xml:space="preserve">Rochester, New York is no exception to this. </w:t>
      </w:r>
      <w:r w:rsidR="0027282F">
        <w:rPr>
          <w:rFonts w:ascii="Times New Roman" w:hAnsi="Times New Roman" w:cs="Times New Roman"/>
          <w:sz w:val="24"/>
          <w:szCs w:val="24"/>
        </w:rPr>
        <w:t>There is still segregation and discrimination in this city</w:t>
      </w:r>
      <w:r w:rsidR="004B1135">
        <w:rPr>
          <w:rFonts w:ascii="Times New Roman" w:hAnsi="Times New Roman" w:cs="Times New Roman"/>
          <w:sz w:val="24"/>
          <w:szCs w:val="24"/>
        </w:rPr>
        <w:t>, and it needs to come to a</w:t>
      </w:r>
      <w:r w:rsidR="005A5DF4">
        <w:rPr>
          <w:rFonts w:ascii="Times New Roman" w:hAnsi="Times New Roman" w:cs="Times New Roman"/>
          <w:sz w:val="24"/>
          <w:szCs w:val="24"/>
        </w:rPr>
        <w:t xml:space="preserve"> stop</w:t>
      </w:r>
      <w:r w:rsidR="004B1135">
        <w:rPr>
          <w:rFonts w:ascii="Times New Roman" w:hAnsi="Times New Roman" w:cs="Times New Roman"/>
          <w:sz w:val="24"/>
          <w:szCs w:val="24"/>
        </w:rPr>
        <w:t xml:space="preserve">. </w:t>
      </w:r>
      <w:r w:rsidR="00112280">
        <w:rPr>
          <w:rFonts w:ascii="Times New Roman" w:hAnsi="Times New Roman" w:cs="Times New Roman"/>
          <w:sz w:val="24"/>
          <w:szCs w:val="24"/>
        </w:rPr>
        <w:t>In order to become a better community overall, the people need to come together to put a</w:t>
      </w:r>
      <w:r w:rsidR="005A5DF4">
        <w:rPr>
          <w:rFonts w:ascii="Times New Roman" w:hAnsi="Times New Roman" w:cs="Times New Roman"/>
          <w:sz w:val="24"/>
          <w:szCs w:val="24"/>
        </w:rPr>
        <w:t xml:space="preserve">n end </w:t>
      </w:r>
      <w:r w:rsidR="00112280">
        <w:rPr>
          <w:rFonts w:ascii="Times New Roman" w:hAnsi="Times New Roman" w:cs="Times New Roman"/>
          <w:sz w:val="24"/>
          <w:szCs w:val="24"/>
        </w:rPr>
        <w:t xml:space="preserve">to racism. </w:t>
      </w:r>
    </w:p>
    <w:p w14:paraId="30697575" w14:textId="45DBAD8E" w:rsidR="00AB7715" w:rsidRDefault="00964E6E" w:rsidP="00E94B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386D">
        <w:rPr>
          <w:rFonts w:ascii="Times New Roman" w:hAnsi="Times New Roman" w:cs="Times New Roman"/>
          <w:sz w:val="24"/>
          <w:szCs w:val="24"/>
        </w:rPr>
        <w:t>In Monroe County</w:t>
      </w:r>
      <w:r w:rsidR="006852E3" w:rsidRPr="00CF386D">
        <w:rPr>
          <w:rFonts w:ascii="Times New Roman" w:hAnsi="Times New Roman" w:cs="Times New Roman"/>
          <w:sz w:val="24"/>
          <w:szCs w:val="24"/>
        </w:rPr>
        <w:t>, the</w:t>
      </w:r>
      <w:r w:rsidR="008F4178" w:rsidRPr="00CF386D">
        <w:rPr>
          <w:rFonts w:ascii="Times New Roman" w:hAnsi="Times New Roman" w:cs="Times New Roman"/>
          <w:sz w:val="24"/>
          <w:szCs w:val="24"/>
        </w:rPr>
        <w:t xml:space="preserve"> odds of dying before the age of sixty-five</w:t>
      </w:r>
      <w:r w:rsidR="00766DBF" w:rsidRPr="00CF386D">
        <w:rPr>
          <w:rFonts w:ascii="Times New Roman" w:hAnsi="Times New Roman" w:cs="Times New Roman"/>
          <w:sz w:val="24"/>
          <w:szCs w:val="24"/>
        </w:rPr>
        <w:t xml:space="preserve"> varies depending on race. </w:t>
      </w:r>
      <w:r w:rsidR="00CF386D" w:rsidRPr="00CF386D">
        <w:rPr>
          <w:rFonts w:ascii="Times New Roman" w:hAnsi="Times New Roman" w:cs="Times New Roman"/>
          <w:sz w:val="24"/>
          <w:szCs w:val="24"/>
        </w:rPr>
        <w:t>The odds of dying before the age of 65 in Monroe County, including Rochester</w:t>
      </w:r>
      <w:r w:rsidR="00183D7F">
        <w:rPr>
          <w:rFonts w:ascii="Times New Roman" w:hAnsi="Times New Roman" w:cs="Times New Roman"/>
          <w:sz w:val="24"/>
          <w:szCs w:val="24"/>
        </w:rPr>
        <w:t>,</w:t>
      </w:r>
      <w:r w:rsidR="00CF386D" w:rsidRPr="00CF386D">
        <w:rPr>
          <w:rFonts w:ascii="Times New Roman" w:hAnsi="Times New Roman" w:cs="Times New Roman"/>
          <w:sz w:val="24"/>
          <w:szCs w:val="24"/>
        </w:rPr>
        <w:t xml:space="preserve"> varies depending on race. If you’re </w:t>
      </w:r>
      <w:r w:rsidR="00CF386D">
        <w:rPr>
          <w:rFonts w:ascii="Times New Roman" w:hAnsi="Times New Roman" w:cs="Times New Roman"/>
          <w:sz w:val="24"/>
          <w:szCs w:val="24"/>
        </w:rPr>
        <w:t>Latino</w:t>
      </w:r>
      <w:r w:rsidR="00CF386D" w:rsidRPr="00CF386D">
        <w:rPr>
          <w:rFonts w:ascii="Times New Roman" w:hAnsi="Times New Roman" w:cs="Times New Roman"/>
          <w:sz w:val="24"/>
          <w:szCs w:val="24"/>
        </w:rPr>
        <w:t>, 52%, black is 46% and white is at only 26%</w:t>
      </w:r>
      <w:r w:rsidR="00AB7715">
        <w:rPr>
          <w:rFonts w:ascii="Times New Roman" w:hAnsi="Times New Roman" w:cs="Times New Roman"/>
          <w:sz w:val="24"/>
          <w:szCs w:val="24"/>
        </w:rPr>
        <w:t xml:space="preserve">. </w:t>
      </w:r>
      <w:r w:rsidR="00F84986">
        <w:rPr>
          <w:rFonts w:ascii="Times New Roman" w:hAnsi="Times New Roman" w:cs="Times New Roman"/>
          <w:sz w:val="24"/>
          <w:szCs w:val="24"/>
        </w:rPr>
        <w:t xml:space="preserve">Also, </w:t>
      </w:r>
      <w:r w:rsidR="00C5117C">
        <w:rPr>
          <w:rFonts w:ascii="Times New Roman" w:hAnsi="Times New Roman" w:cs="Times New Roman"/>
          <w:sz w:val="24"/>
          <w:szCs w:val="24"/>
        </w:rPr>
        <w:t>from</w:t>
      </w:r>
      <w:r w:rsidR="00C5117C" w:rsidRPr="00C5117C">
        <w:rPr>
          <w:rFonts w:ascii="Times New Roman" w:hAnsi="Times New Roman" w:cs="Times New Roman"/>
          <w:sz w:val="24"/>
          <w:szCs w:val="24"/>
        </w:rPr>
        <w:t xml:space="preserve"> 2019 to 2020, there was approximately a 150% increase in the number of hate crimes committed against Asian</w:t>
      </w:r>
      <w:r w:rsidR="002932DD">
        <w:rPr>
          <w:rFonts w:ascii="Times New Roman" w:hAnsi="Times New Roman" w:cs="Times New Roman"/>
          <w:sz w:val="24"/>
          <w:szCs w:val="24"/>
        </w:rPr>
        <w:t>-</w:t>
      </w:r>
      <w:r w:rsidR="00C5117C" w:rsidRPr="00C5117C">
        <w:rPr>
          <w:rFonts w:ascii="Times New Roman" w:hAnsi="Times New Roman" w:cs="Times New Roman"/>
          <w:sz w:val="24"/>
          <w:szCs w:val="24"/>
        </w:rPr>
        <w:t>Americans.</w:t>
      </w:r>
      <w:r w:rsidR="001F0FFA">
        <w:rPr>
          <w:rFonts w:ascii="Times New Roman" w:hAnsi="Times New Roman" w:cs="Times New Roman"/>
          <w:sz w:val="24"/>
          <w:szCs w:val="24"/>
        </w:rPr>
        <w:t xml:space="preserve"> </w:t>
      </w:r>
      <w:r w:rsidR="000417C0">
        <w:rPr>
          <w:rFonts w:ascii="Times New Roman" w:hAnsi="Times New Roman" w:cs="Times New Roman"/>
          <w:sz w:val="24"/>
          <w:szCs w:val="24"/>
        </w:rPr>
        <w:t xml:space="preserve">Instead of getting better with time, </w:t>
      </w:r>
      <w:r w:rsidR="009463AA">
        <w:rPr>
          <w:rFonts w:ascii="Times New Roman" w:hAnsi="Times New Roman" w:cs="Times New Roman"/>
          <w:sz w:val="24"/>
          <w:szCs w:val="24"/>
        </w:rPr>
        <w:t>the world has slowly worsened its stance on racism and mistreatm</w:t>
      </w:r>
      <w:r w:rsidR="00614AB5">
        <w:rPr>
          <w:rFonts w:ascii="Times New Roman" w:hAnsi="Times New Roman" w:cs="Times New Roman"/>
          <w:sz w:val="24"/>
          <w:szCs w:val="24"/>
        </w:rPr>
        <w:t xml:space="preserve">ent of minorities. </w:t>
      </w:r>
    </w:p>
    <w:p w14:paraId="1B91E64D" w14:textId="45115C23" w:rsidR="00FF0F66" w:rsidRDefault="00101D8E" w:rsidP="00E94B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1968, the Fair Housing Act was created which </w:t>
      </w:r>
      <w:r w:rsidR="006237F9">
        <w:rPr>
          <w:rFonts w:ascii="Times New Roman" w:hAnsi="Times New Roman" w:cs="Times New Roman"/>
          <w:sz w:val="24"/>
          <w:szCs w:val="24"/>
        </w:rPr>
        <w:t>resulted in the outlaw of racial restriction</w:t>
      </w:r>
      <w:r w:rsidR="00481614">
        <w:rPr>
          <w:rFonts w:ascii="Times New Roman" w:hAnsi="Times New Roman" w:cs="Times New Roman"/>
          <w:sz w:val="24"/>
          <w:szCs w:val="24"/>
        </w:rPr>
        <w:t xml:space="preserve">s, the words and phrases used to </w:t>
      </w:r>
      <w:r w:rsidR="00FD1CD1">
        <w:rPr>
          <w:rFonts w:ascii="Times New Roman" w:hAnsi="Times New Roman" w:cs="Times New Roman"/>
          <w:sz w:val="24"/>
          <w:szCs w:val="24"/>
        </w:rPr>
        <w:t xml:space="preserve">form these </w:t>
      </w:r>
      <w:r w:rsidR="00560C79">
        <w:rPr>
          <w:rFonts w:ascii="Times New Roman" w:hAnsi="Times New Roman" w:cs="Times New Roman"/>
          <w:sz w:val="24"/>
          <w:szCs w:val="24"/>
        </w:rPr>
        <w:t xml:space="preserve">covenants continue </w:t>
      </w:r>
      <w:r w:rsidR="00A955F1">
        <w:rPr>
          <w:rFonts w:ascii="Times New Roman" w:hAnsi="Times New Roman" w:cs="Times New Roman"/>
          <w:sz w:val="24"/>
          <w:szCs w:val="24"/>
        </w:rPr>
        <w:t>to</w:t>
      </w:r>
      <w:r w:rsidR="00560C79">
        <w:rPr>
          <w:rFonts w:ascii="Times New Roman" w:hAnsi="Times New Roman" w:cs="Times New Roman"/>
          <w:sz w:val="24"/>
          <w:szCs w:val="24"/>
        </w:rPr>
        <w:t xml:space="preserve"> remain in the first deed for house. </w:t>
      </w:r>
      <w:r w:rsidR="00E07333">
        <w:rPr>
          <w:rFonts w:ascii="Times New Roman" w:hAnsi="Times New Roman" w:cs="Times New Roman"/>
          <w:sz w:val="24"/>
          <w:szCs w:val="24"/>
        </w:rPr>
        <w:t>These exclusions of people of colo</w:t>
      </w:r>
      <w:r w:rsidR="008121AA">
        <w:rPr>
          <w:rFonts w:ascii="Times New Roman" w:hAnsi="Times New Roman" w:cs="Times New Roman"/>
          <w:sz w:val="24"/>
          <w:szCs w:val="24"/>
        </w:rPr>
        <w:t xml:space="preserve">r are found in Brighton, Gates, Irondequoit, Rochester, Greece, </w:t>
      </w:r>
      <w:r w:rsidR="00C70D4C">
        <w:rPr>
          <w:rFonts w:ascii="Times New Roman" w:hAnsi="Times New Roman" w:cs="Times New Roman"/>
          <w:sz w:val="24"/>
          <w:szCs w:val="24"/>
        </w:rPr>
        <w:t xml:space="preserve">and Pittsford, on thousands of </w:t>
      </w:r>
      <w:r w:rsidR="00A955F1">
        <w:rPr>
          <w:rFonts w:ascii="Times New Roman" w:hAnsi="Times New Roman" w:cs="Times New Roman"/>
          <w:sz w:val="24"/>
          <w:szCs w:val="24"/>
        </w:rPr>
        <w:t xml:space="preserve">house deeds. </w:t>
      </w:r>
      <w:r w:rsidR="00372800">
        <w:rPr>
          <w:rFonts w:ascii="Times New Roman" w:hAnsi="Times New Roman" w:cs="Times New Roman"/>
          <w:sz w:val="24"/>
          <w:szCs w:val="24"/>
        </w:rPr>
        <w:t xml:space="preserve">Neighborhoods that </w:t>
      </w:r>
      <w:r w:rsidR="00963687">
        <w:rPr>
          <w:rFonts w:ascii="Times New Roman" w:hAnsi="Times New Roman" w:cs="Times New Roman"/>
          <w:sz w:val="24"/>
          <w:szCs w:val="24"/>
        </w:rPr>
        <w:t xml:space="preserve">were considered one of the most preferrable were required to </w:t>
      </w:r>
      <w:r w:rsidR="00C22B54">
        <w:rPr>
          <w:rFonts w:ascii="Times New Roman" w:hAnsi="Times New Roman" w:cs="Times New Roman"/>
          <w:sz w:val="24"/>
          <w:szCs w:val="24"/>
        </w:rPr>
        <w:t>prevent</w:t>
      </w:r>
      <w:r w:rsidR="00963687">
        <w:rPr>
          <w:rFonts w:ascii="Times New Roman" w:hAnsi="Times New Roman" w:cs="Times New Roman"/>
          <w:sz w:val="24"/>
          <w:szCs w:val="24"/>
        </w:rPr>
        <w:t xml:space="preserve"> African Americans from living there. </w:t>
      </w:r>
      <w:r w:rsidR="00E25664">
        <w:rPr>
          <w:rFonts w:ascii="Times New Roman" w:hAnsi="Times New Roman" w:cs="Times New Roman"/>
          <w:sz w:val="24"/>
          <w:szCs w:val="24"/>
        </w:rPr>
        <w:t xml:space="preserve">Because of this, they were confined to certain areas they were </w:t>
      </w:r>
      <w:r w:rsidR="003839A0">
        <w:rPr>
          <w:rFonts w:ascii="Times New Roman" w:hAnsi="Times New Roman" w:cs="Times New Roman"/>
          <w:sz w:val="24"/>
          <w:szCs w:val="24"/>
        </w:rPr>
        <w:t xml:space="preserve">allowed to live in </w:t>
      </w:r>
      <w:r w:rsidR="007B1834">
        <w:rPr>
          <w:rFonts w:ascii="Times New Roman" w:hAnsi="Times New Roman" w:cs="Times New Roman"/>
          <w:sz w:val="24"/>
          <w:szCs w:val="24"/>
        </w:rPr>
        <w:t xml:space="preserve">and were segregated from white people. </w:t>
      </w:r>
    </w:p>
    <w:p w14:paraId="36021D14" w14:textId="1CEC6FD8" w:rsidR="00EC3FEA" w:rsidRDefault="00EC3FEA" w:rsidP="00E94B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Coinciding with land deeds, the government also created a form of containment called redlining.</w:t>
      </w:r>
      <w:r w:rsidR="005602A5">
        <w:rPr>
          <w:rFonts w:ascii="Times New Roman" w:hAnsi="Times New Roman" w:cs="Times New Roman"/>
          <w:sz w:val="24"/>
          <w:szCs w:val="24"/>
        </w:rPr>
        <w:t xml:space="preserve"> Redlining are red colored </w:t>
      </w:r>
      <w:r w:rsidR="00153BC6">
        <w:rPr>
          <w:rFonts w:ascii="Times New Roman" w:hAnsi="Times New Roman" w:cs="Times New Roman"/>
          <w:sz w:val="24"/>
          <w:szCs w:val="24"/>
        </w:rPr>
        <w:t>boundaries</w:t>
      </w:r>
      <w:r w:rsidR="005602A5">
        <w:rPr>
          <w:rFonts w:ascii="Times New Roman" w:hAnsi="Times New Roman" w:cs="Times New Roman"/>
          <w:sz w:val="24"/>
          <w:szCs w:val="24"/>
        </w:rPr>
        <w:t xml:space="preserve"> created by the HOLC after judging living areas. </w:t>
      </w:r>
      <w:r w:rsidR="00F205B4">
        <w:rPr>
          <w:rFonts w:ascii="Times New Roman" w:hAnsi="Times New Roman" w:cs="Times New Roman"/>
          <w:sz w:val="24"/>
          <w:szCs w:val="24"/>
        </w:rPr>
        <w:t xml:space="preserve">These red areas were often home to African Americans and </w:t>
      </w:r>
      <w:r w:rsidR="00586DC5">
        <w:rPr>
          <w:rFonts w:ascii="Times New Roman" w:hAnsi="Times New Roman" w:cs="Times New Roman"/>
          <w:sz w:val="24"/>
          <w:szCs w:val="24"/>
        </w:rPr>
        <w:t>Immigrants and</w:t>
      </w:r>
      <w:r w:rsidR="00F205B4">
        <w:rPr>
          <w:rFonts w:ascii="Times New Roman" w:hAnsi="Times New Roman" w:cs="Times New Roman"/>
          <w:sz w:val="24"/>
          <w:szCs w:val="24"/>
        </w:rPr>
        <w:t xml:space="preserve"> were labeled as </w:t>
      </w:r>
      <w:r w:rsidR="00153BC6">
        <w:rPr>
          <w:rFonts w:ascii="Times New Roman" w:hAnsi="Times New Roman" w:cs="Times New Roman"/>
          <w:sz w:val="24"/>
          <w:szCs w:val="24"/>
        </w:rPr>
        <w:t>“</w:t>
      </w:r>
      <w:r w:rsidR="00F205B4">
        <w:rPr>
          <w:rFonts w:ascii="Times New Roman" w:hAnsi="Times New Roman" w:cs="Times New Roman"/>
          <w:sz w:val="24"/>
          <w:szCs w:val="24"/>
        </w:rPr>
        <w:t>hazardous</w:t>
      </w:r>
      <w:r w:rsidR="00153BC6">
        <w:rPr>
          <w:rFonts w:ascii="Times New Roman" w:hAnsi="Times New Roman" w:cs="Times New Roman"/>
          <w:sz w:val="24"/>
          <w:szCs w:val="24"/>
        </w:rPr>
        <w:t>”</w:t>
      </w:r>
      <w:r w:rsidR="00F205B4">
        <w:rPr>
          <w:rFonts w:ascii="Times New Roman" w:hAnsi="Times New Roman" w:cs="Times New Roman"/>
          <w:sz w:val="24"/>
          <w:szCs w:val="24"/>
        </w:rPr>
        <w:t xml:space="preserve"> </w:t>
      </w:r>
      <w:r w:rsidR="00153BC6">
        <w:rPr>
          <w:rFonts w:ascii="Times New Roman" w:hAnsi="Times New Roman" w:cs="Times New Roman"/>
          <w:sz w:val="24"/>
          <w:szCs w:val="24"/>
        </w:rPr>
        <w:t>zones. Larger populations of African Americans and Immigrants were also considered “hazardous”.</w:t>
      </w:r>
      <w:r w:rsidR="00586DC5">
        <w:rPr>
          <w:rFonts w:ascii="Times New Roman" w:hAnsi="Times New Roman" w:cs="Times New Roman"/>
          <w:sz w:val="24"/>
          <w:szCs w:val="24"/>
        </w:rPr>
        <w:t xml:space="preserve"> These sections were also separated based on one’s wealth and their skin color. </w:t>
      </w:r>
      <w:r w:rsidR="001807E6">
        <w:rPr>
          <w:rFonts w:ascii="Times New Roman" w:hAnsi="Times New Roman" w:cs="Times New Roman"/>
          <w:sz w:val="24"/>
          <w:szCs w:val="24"/>
        </w:rPr>
        <w:t>The living conditions for these regions were very poor</w:t>
      </w:r>
      <w:r w:rsidR="00DF040D">
        <w:rPr>
          <w:rFonts w:ascii="Times New Roman" w:hAnsi="Times New Roman" w:cs="Times New Roman"/>
          <w:sz w:val="24"/>
          <w:szCs w:val="24"/>
        </w:rPr>
        <w:t xml:space="preserve"> and unsanitary. Even as the population of African Americans and Immigrants increased in red areas, the government did not create more housing</w:t>
      </w:r>
      <w:r w:rsidR="00196740">
        <w:rPr>
          <w:rFonts w:ascii="Times New Roman" w:hAnsi="Times New Roman" w:cs="Times New Roman"/>
          <w:sz w:val="24"/>
          <w:szCs w:val="24"/>
        </w:rPr>
        <w:t xml:space="preserve"> to </w:t>
      </w:r>
      <w:r w:rsidR="005B6172">
        <w:rPr>
          <w:rFonts w:ascii="Times New Roman" w:hAnsi="Times New Roman" w:cs="Times New Roman"/>
          <w:sz w:val="24"/>
          <w:szCs w:val="24"/>
        </w:rPr>
        <w:t>accommodate</w:t>
      </w:r>
      <w:r w:rsidR="00196740">
        <w:rPr>
          <w:rFonts w:ascii="Times New Roman" w:hAnsi="Times New Roman" w:cs="Times New Roman"/>
          <w:sz w:val="24"/>
          <w:szCs w:val="24"/>
        </w:rPr>
        <w:t xml:space="preserve"> this issue</w:t>
      </w:r>
      <w:r w:rsidR="005B6172">
        <w:rPr>
          <w:rFonts w:ascii="Times New Roman" w:hAnsi="Times New Roman" w:cs="Times New Roman"/>
          <w:sz w:val="24"/>
          <w:szCs w:val="24"/>
        </w:rPr>
        <w:t xml:space="preserve">, they decided to split pre-existing ones which quickly became unfit to live in for larger families. </w:t>
      </w:r>
      <w:r w:rsidR="00C85C0E">
        <w:rPr>
          <w:rFonts w:ascii="Times New Roman" w:hAnsi="Times New Roman" w:cs="Times New Roman"/>
          <w:sz w:val="24"/>
          <w:szCs w:val="24"/>
        </w:rPr>
        <w:t xml:space="preserve">When African Americans had decided that they needed to move away from these </w:t>
      </w:r>
      <w:r w:rsidR="00C26497">
        <w:rPr>
          <w:rFonts w:ascii="Times New Roman" w:hAnsi="Times New Roman" w:cs="Times New Roman"/>
          <w:sz w:val="24"/>
          <w:szCs w:val="24"/>
        </w:rPr>
        <w:t>unhealthy living environments, realtors would refuse to sell any houses outside of the red zones to them.</w:t>
      </w:r>
    </w:p>
    <w:p w14:paraId="6C70745C" w14:textId="424542BF" w:rsidR="00056C66" w:rsidRDefault="00056C66" w:rsidP="00E94B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minorities</w:t>
      </w:r>
      <w:r w:rsidR="003866EA">
        <w:rPr>
          <w:rFonts w:ascii="Times New Roman" w:hAnsi="Times New Roman" w:cs="Times New Roman"/>
          <w:sz w:val="24"/>
          <w:szCs w:val="24"/>
        </w:rPr>
        <w:t xml:space="preserve"> and Immigrants</w:t>
      </w:r>
      <w:r>
        <w:rPr>
          <w:rFonts w:ascii="Times New Roman" w:hAnsi="Times New Roman" w:cs="Times New Roman"/>
          <w:sz w:val="24"/>
          <w:szCs w:val="24"/>
        </w:rPr>
        <w:t xml:space="preserve"> came to Rochester</w:t>
      </w:r>
      <w:r w:rsidR="003866EA">
        <w:rPr>
          <w:rFonts w:ascii="Times New Roman" w:hAnsi="Times New Roman" w:cs="Times New Roman"/>
          <w:sz w:val="24"/>
          <w:szCs w:val="24"/>
        </w:rPr>
        <w:t>, many were forced to live in poverty.</w:t>
      </w:r>
      <w:r w:rsidR="00C448BD">
        <w:rPr>
          <w:rFonts w:ascii="Times New Roman" w:hAnsi="Times New Roman" w:cs="Times New Roman"/>
          <w:sz w:val="24"/>
          <w:szCs w:val="24"/>
        </w:rPr>
        <w:t xml:space="preserve"> Realtors and Homeowners refused to sell their property</w:t>
      </w:r>
      <w:r w:rsidR="00992C09">
        <w:rPr>
          <w:rFonts w:ascii="Times New Roman" w:hAnsi="Times New Roman" w:cs="Times New Roman"/>
          <w:sz w:val="24"/>
          <w:szCs w:val="24"/>
        </w:rPr>
        <w:t xml:space="preserve"> to these kind of people. </w:t>
      </w:r>
      <w:r w:rsidR="00E1543D">
        <w:rPr>
          <w:rFonts w:ascii="Times New Roman" w:hAnsi="Times New Roman" w:cs="Times New Roman"/>
          <w:sz w:val="24"/>
          <w:szCs w:val="24"/>
        </w:rPr>
        <w:t xml:space="preserve">Many of these minorities had to turn to illegal means of income in order to provide for their families. </w:t>
      </w:r>
      <w:r w:rsidR="007B4A57">
        <w:rPr>
          <w:rFonts w:ascii="Times New Roman" w:hAnsi="Times New Roman" w:cs="Times New Roman"/>
          <w:sz w:val="24"/>
          <w:szCs w:val="24"/>
        </w:rPr>
        <w:t>They lived in Ghettos since it was the only place they were allowed</w:t>
      </w:r>
      <w:r w:rsidR="00A55476">
        <w:rPr>
          <w:rFonts w:ascii="Times New Roman" w:hAnsi="Times New Roman" w:cs="Times New Roman"/>
          <w:sz w:val="24"/>
          <w:szCs w:val="24"/>
        </w:rPr>
        <w:t xml:space="preserve">, and crime rates increased within these areas. </w:t>
      </w:r>
    </w:p>
    <w:p w14:paraId="0037A990" w14:textId="63BE8467" w:rsidR="00AE68D5" w:rsidRPr="00C5117C" w:rsidRDefault="00184F46" w:rsidP="00E94B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B0C4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overty rates among these minorities is also undoubtedly high. </w:t>
      </w:r>
      <w:r w:rsidR="00FA7B1C">
        <w:rPr>
          <w:rFonts w:ascii="Times New Roman" w:hAnsi="Times New Roman" w:cs="Times New Roman"/>
          <w:sz w:val="24"/>
          <w:szCs w:val="24"/>
        </w:rPr>
        <w:t xml:space="preserve">Hispanic children have a poverty rate of 40%, while African American kids have around </w:t>
      </w:r>
      <w:r w:rsidR="00086818">
        <w:rPr>
          <w:rFonts w:ascii="Times New Roman" w:hAnsi="Times New Roman" w:cs="Times New Roman"/>
          <w:sz w:val="24"/>
          <w:szCs w:val="24"/>
        </w:rPr>
        <w:t>49% poverty rate.</w:t>
      </w:r>
      <w:r w:rsidR="005C3403">
        <w:rPr>
          <w:rFonts w:ascii="Times New Roman" w:hAnsi="Times New Roman" w:cs="Times New Roman"/>
          <w:sz w:val="24"/>
          <w:szCs w:val="24"/>
        </w:rPr>
        <w:t xml:space="preserve"> Some of the children coming </w:t>
      </w:r>
      <w:r w:rsidR="002809D2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299D">
        <w:rPr>
          <w:rFonts w:ascii="Times New Roman" w:hAnsi="Times New Roman" w:cs="Times New Roman"/>
          <w:sz w:val="24"/>
          <w:szCs w:val="24"/>
        </w:rPr>
        <w:t>poorest</w:t>
      </w:r>
      <w:r w:rsidR="005C3403">
        <w:rPr>
          <w:rFonts w:ascii="Times New Roman" w:hAnsi="Times New Roman" w:cs="Times New Roman"/>
          <w:sz w:val="24"/>
          <w:szCs w:val="24"/>
        </w:rPr>
        <w:t xml:space="preserve"> families </w:t>
      </w:r>
      <w:r w:rsidR="002809D2">
        <w:rPr>
          <w:rFonts w:ascii="Times New Roman" w:hAnsi="Times New Roman" w:cs="Times New Roman"/>
          <w:sz w:val="24"/>
          <w:szCs w:val="24"/>
        </w:rPr>
        <w:t>in New York</w:t>
      </w:r>
      <w:r w:rsidR="00A77342">
        <w:rPr>
          <w:rFonts w:ascii="Times New Roman" w:hAnsi="Times New Roman" w:cs="Times New Roman"/>
          <w:sz w:val="24"/>
          <w:szCs w:val="24"/>
        </w:rPr>
        <w:t xml:space="preserve"> </w:t>
      </w:r>
      <w:r w:rsidR="005C3403">
        <w:rPr>
          <w:rFonts w:ascii="Times New Roman" w:hAnsi="Times New Roman" w:cs="Times New Roman"/>
          <w:sz w:val="24"/>
          <w:szCs w:val="24"/>
        </w:rPr>
        <w:t xml:space="preserve">reside within </w:t>
      </w:r>
      <w:r w:rsidR="002809D2">
        <w:rPr>
          <w:rFonts w:ascii="Times New Roman" w:hAnsi="Times New Roman" w:cs="Times New Roman"/>
          <w:sz w:val="24"/>
          <w:szCs w:val="24"/>
        </w:rPr>
        <w:t xml:space="preserve">Rochester. </w:t>
      </w:r>
      <w:r w:rsidR="00B6299D">
        <w:rPr>
          <w:rFonts w:ascii="Times New Roman" w:hAnsi="Times New Roman" w:cs="Times New Roman"/>
          <w:sz w:val="24"/>
          <w:szCs w:val="24"/>
        </w:rPr>
        <w:t xml:space="preserve">The vast majority of the students </w:t>
      </w:r>
      <w:r w:rsidR="00F12545">
        <w:rPr>
          <w:rFonts w:ascii="Times New Roman" w:hAnsi="Times New Roman" w:cs="Times New Roman"/>
          <w:sz w:val="24"/>
          <w:szCs w:val="24"/>
        </w:rPr>
        <w:t>that attend</w:t>
      </w:r>
      <w:r w:rsidR="00B6299D">
        <w:rPr>
          <w:rFonts w:ascii="Times New Roman" w:hAnsi="Times New Roman" w:cs="Times New Roman"/>
          <w:sz w:val="24"/>
          <w:szCs w:val="24"/>
        </w:rPr>
        <w:t xml:space="preserve"> the Rochester </w:t>
      </w:r>
      <w:r w:rsidR="00F12545">
        <w:rPr>
          <w:rFonts w:ascii="Times New Roman" w:hAnsi="Times New Roman" w:cs="Times New Roman"/>
          <w:sz w:val="24"/>
          <w:szCs w:val="24"/>
        </w:rPr>
        <w:t xml:space="preserve">City Schools are poverty-stricken. </w:t>
      </w:r>
      <w:r w:rsidR="00460ABA">
        <w:rPr>
          <w:rFonts w:ascii="Times New Roman" w:hAnsi="Times New Roman" w:cs="Times New Roman"/>
          <w:sz w:val="24"/>
          <w:szCs w:val="24"/>
        </w:rPr>
        <w:t xml:space="preserve">Studies have shown that an </w:t>
      </w:r>
      <w:r w:rsidR="009E685F">
        <w:rPr>
          <w:rFonts w:ascii="Times New Roman" w:hAnsi="Times New Roman" w:cs="Times New Roman"/>
          <w:sz w:val="24"/>
          <w:szCs w:val="24"/>
        </w:rPr>
        <w:t>appalling</w:t>
      </w:r>
      <w:r w:rsidR="00460ABA">
        <w:rPr>
          <w:rFonts w:ascii="Times New Roman" w:hAnsi="Times New Roman" w:cs="Times New Roman"/>
          <w:sz w:val="24"/>
          <w:szCs w:val="24"/>
        </w:rPr>
        <w:t xml:space="preserve"> </w:t>
      </w:r>
      <w:r w:rsidR="009E685F">
        <w:rPr>
          <w:rFonts w:ascii="Times New Roman" w:hAnsi="Times New Roman" w:cs="Times New Roman"/>
          <w:sz w:val="24"/>
          <w:szCs w:val="24"/>
        </w:rPr>
        <w:t xml:space="preserve">94% of students who go to these city schools are at an economic disadvantage. </w:t>
      </w:r>
    </w:p>
    <w:p w14:paraId="5472AC84" w14:textId="77777777" w:rsidR="00AB7715" w:rsidRDefault="00AB7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455DE" w14:textId="66E34562" w:rsidR="00CF386D" w:rsidRDefault="00AB7715" w:rsidP="00AB771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19D74999" w14:textId="62696195" w:rsidR="009F6305" w:rsidRDefault="009F6305" w:rsidP="009F6305">
      <w:pPr>
        <w:spacing w:before="100" w:beforeAutospacing="1" w:after="100" w:afterAutospacing="1" w:line="480" w:lineRule="auto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E810D8">
        <w:rPr>
          <w:rFonts w:ascii="Times New Roman" w:hAnsi="Times New Roman" w:cs="Times New Roman"/>
          <w:color w:val="000000"/>
          <w:sz w:val="24"/>
          <w:szCs w:val="24"/>
        </w:rPr>
        <w:t xml:space="preserve">Doherty, Edward J, et al. “Hard Facts Update: Race and Ethnicity in the Nine-County Greater Rochester Area.” Edited by Patti Singer, </w:t>
      </w:r>
      <w:r w:rsidRPr="00C33595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 Rochester</w:t>
      </w:r>
      <w:r w:rsidRPr="00E810D8">
        <w:rPr>
          <w:rFonts w:ascii="Times New Roman" w:hAnsi="Times New Roman" w:cs="Times New Roman"/>
          <w:color w:val="000000"/>
          <w:sz w:val="24"/>
          <w:szCs w:val="24"/>
        </w:rPr>
        <w:t xml:space="preserve">, Aug. 2020, </w:t>
      </w:r>
      <w:hyperlink r:id="rId7" w:history="1">
        <w:r w:rsidRPr="00C3359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www.actrochester.org/</w:t>
        </w:r>
      </w:hyperlink>
      <w:r w:rsidRPr="00E810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F1CEEF" w14:textId="45838A49" w:rsidR="00964248" w:rsidRPr="00964248" w:rsidRDefault="00964248" w:rsidP="00964248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Jubenville, Tanner “Racial Covenants found on Thousands of Monroe County Property Deeds.”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7980">
        <w:rPr>
          <w:rFonts w:ascii="Times New Roman" w:eastAsia="Times New Roman" w:hAnsi="Times New Roman" w:cs="Times New Roman"/>
          <w:i/>
          <w:iCs/>
          <w:sz w:val="24"/>
          <w:szCs w:val="24"/>
        </w:rPr>
        <w:t>WHAM</w:t>
      </w:r>
      <w:r>
        <w:rPr>
          <w:rFonts w:ascii="Times New Roman" w:eastAsia="Times New Roman" w:hAnsi="Times New Roman" w:cs="Times New Roman"/>
          <w:sz w:val="24"/>
          <w:szCs w:val="24"/>
        </w:rPr>
        <w:t>, 7 Nov. 2019, 13whamnews.com/.</w:t>
      </w:r>
    </w:p>
    <w:p w14:paraId="75FA2B56" w14:textId="451D8DD7" w:rsidR="00CE600F" w:rsidRDefault="00CE600F" w:rsidP="00620D09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6CF4">
        <w:rPr>
          <w:rFonts w:ascii="Times New Roman" w:eastAsia="Times New Roman" w:hAnsi="Times New Roman" w:cs="Times New Roman"/>
          <w:sz w:val="24"/>
          <w:szCs w:val="24"/>
        </w:rPr>
        <w:t xml:space="preserve">Leonard, Jennifer, and Elizabeth Thorley. “Racism and Rochester: A Statement from Rochester Area Community Foundation.” </w:t>
      </w:r>
      <w:r w:rsidRPr="002F6CF4">
        <w:rPr>
          <w:rFonts w:ascii="Times New Roman" w:eastAsia="Times New Roman" w:hAnsi="Times New Roman" w:cs="Times New Roman"/>
          <w:i/>
          <w:iCs/>
          <w:sz w:val="24"/>
          <w:szCs w:val="24"/>
        </w:rPr>
        <w:t>racf</w:t>
      </w:r>
      <w:r w:rsidRPr="002F6CF4">
        <w:rPr>
          <w:rFonts w:ascii="Times New Roman" w:eastAsia="Times New Roman" w:hAnsi="Times New Roman" w:cs="Times New Roman"/>
          <w:sz w:val="24"/>
          <w:szCs w:val="24"/>
        </w:rPr>
        <w:t xml:space="preserve">, Sept. 2020, </w:t>
      </w:r>
      <w:hyperlink r:id="rId8" w:history="1">
        <w:r w:rsidR="00FE4A3D" w:rsidRPr="00FE4A3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www.racf.org/</w:t>
        </w:r>
      </w:hyperlink>
      <w:r w:rsidR="00C102E6" w:rsidRPr="00D55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445E3E" w14:textId="0BD83FEA" w:rsidR="00964248" w:rsidRPr="00964248" w:rsidRDefault="00964248" w:rsidP="00964248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Louden, Bennet. “Racist Restrictions Buried in Property Records.” </w:t>
      </w:r>
      <w:r w:rsidRPr="00246F7F">
        <w:rPr>
          <w:rFonts w:ascii="Times New Roman" w:eastAsia="Times New Roman" w:hAnsi="Times New Roman" w:cs="Times New Roman"/>
          <w:i/>
          <w:iCs/>
          <w:sz w:val="24"/>
          <w:szCs w:val="24"/>
        </w:rPr>
        <w:t>Rochester Business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3 Apr. 2020, rbj.net/. </w:t>
      </w:r>
    </w:p>
    <w:p w14:paraId="597F5E79" w14:textId="5A2B7DDD" w:rsidR="00D16508" w:rsidRDefault="004305FB" w:rsidP="00620D09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“Meadowbrook and Rochester: Segregates by Design.”</w:t>
      </w:r>
      <w:r w:rsidR="005A2874">
        <w:rPr>
          <w:rFonts w:ascii="Times New Roman" w:eastAsia="Times New Roman" w:hAnsi="Times New Roman" w:cs="Times New Roman"/>
          <w:sz w:val="24"/>
          <w:szCs w:val="24"/>
        </w:rPr>
        <w:tab/>
      </w:r>
      <w:r w:rsidR="005A2874">
        <w:rPr>
          <w:rFonts w:ascii="Times New Roman" w:eastAsia="Times New Roman" w:hAnsi="Times New Roman" w:cs="Times New Roman"/>
          <w:sz w:val="24"/>
          <w:szCs w:val="24"/>
        </w:rPr>
        <w:tab/>
      </w:r>
      <w:r w:rsidR="005A2874">
        <w:rPr>
          <w:rFonts w:ascii="Times New Roman" w:eastAsia="Times New Roman" w:hAnsi="Times New Roman" w:cs="Times New Roman"/>
          <w:sz w:val="24"/>
          <w:szCs w:val="24"/>
        </w:rPr>
        <w:tab/>
      </w:r>
      <w:r w:rsidR="005A2874">
        <w:rPr>
          <w:rFonts w:ascii="Times New Roman" w:eastAsia="Times New Roman" w:hAnsi="Times New Roman" w:cs="Times New Roman"/>
          <w:sz w:val="24"/>
          <w:szCs w:val="24"/>
        </w:rPr>
        <w:tab/>
      </w:r>
      <w:r w:rsidR="00C70B6F" w:rsidRPr="00D16508">
        <w:rPr>
          <w:rFonts w:ascii="Times New Roman" w:eastAsia="Times New Roman" w:hAnsi="Times New Roman" w:cs="Times New Roman"/>
          <w:i/>
          <w:iCs/>
          <w:sz w:val="24"/>
          <w:szCs w:val="24"/>
        </w:rPr>
        <w:t>Meadowbrook</w:t>
      </w:r>
      <w:r w:rsidR="00C70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6BBA">
        <w:rPr>
          <w:rFonts w:ascii="Times New Roman" w:eastAsia="Times New Roman" w:hAnsi="Times New Roman" w:cs="Times New Roman"/>
          <w:sz w:val="24"/>
          <w:szCs w:val="24"/>
        </w:rPr>
        <w:t>www.</w:t>
      </w:r>
      <w:r w:rsidR="00C70B6F">
        <w:rPr>
          <w:rFonts w:ascii="Times New Roman" w:eastAsia="Times New Roman" w:hAnsi="Times New Roman" w:cs="Times New Roman"/>
          <w:sz w:val="24"/>
          <w:szCs w:val="24"/>
        </w:rPr>
        <w:t>meadowbrook</w:t>
      </w:r>
      <w:r w:rsidR="00D16508">
        <w:rPr>
          <w:rFonts w:ascii="Times New Roman" w:eastAsia="Times New Roman" w:hAnsi="Times New Roman" w:cs="Times New Roman"/>
          <w:sz w:val="24"/>
          <w:szCs w:val="24"/>
        </w:rPr>
        <w:t>brighton.org/</w:t>
      </w:r>
      <w:r w:rsidR="002E75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B6139" w14:textId="5F47117C" w:rsidR="00741BDF" w:rsidRDefault="006C47D3" w:rsidP="00620D09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Murphy, Justin. “1930’s</w:t>
      </w:r>
      <w:r w:rsidR="00D83085">
        <w:rPr>
          <w:rFonts w:ascii="Times New Roman" w:eastAsia="Times New Roman" w:hAnsi="Times New Roman" w:cs="Times New Roman"/>
          <w:sz w:val="24"/>
          <w:szCs w:val="24"/>
        </w:rPr>
        <w:t xml:space="preserve"> Rochester Redlining Maps Show Discrimination.”</w:t>
      </w:r>
      <w:r w:rsidR="00886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2AD">
        <w:rPr>
          <w:rFonts w:ascii="Times New Roman" w:eastAsia="Times New Roman" w:hAnsi="Times New Roman" w:cs="Times New Roman"/>
          <w:sz w:val="24"/>
          <w:szCs w:val="24"/>
        </w:rPr>
        <w:tab/>
      </w:r>
      <w:r w:rsidR="008862AD">
        <w:rPr>
          <w:rFonts w:ascii="Times New Roman" w:eastAsia="Times New Roman" w:hAnsi="Times New Roman" w:cs="Times New Roman"/>
          <w:sz w:val="24"/>
          <w:szCs w:val="24"/>
        </w:rPr>
        <w:tab/>
      </w:r>
      <w:r w:rsidR="008862AD">
        <w:rPr>
          <w:rFonts w:ascii="Times New Roman" w:eastAsia="Times New Roman" w:hAnsi="Times New Roman" w:cs="Times New Roman"/>
          <w:sz w:val="24"/>
          <w:szCs w:val="24"/>
        </w:rPr>
        <w:tab/>
      </w:r>
      <w:r w:rsidR="008862AD">
        <w:rPr>
          <w:rFonts w:ascii="Times New Roman" w:eastAsia="Times New Roman" w:hAnsi="Times New Roman" w:cs="Times New Roman"/>
          <w:sz w:val="24"/>
          <w:szCs w:val="24"/>
        </w:rPr>
        <w:tab/>
      </w:r>
      <w:r w:rsidR="008862AD">
        <w:rPr>
          <w:rFonts w:ascii="Times New Roman" w:eastAsia="Times New Roman" w:hAnsi="Times New Roman" w:cs="Times New Roman"/>
          <w:i/>
          <w:iCs/>
          <w:sz w:val="24"/>
          <w:szCs w:val="24"/>
        </w:rPr>
        <w:t>Democrat and</w:t>
      </w:r>
      <w:r w:rsidR="004A273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Chronicle,</w:t>
      </w:r>
      <w:r w:rsidR="004A273D">
        <w:rPr>
          <w:rFonts w:ascii="Times New Roman" w:eastAsia="Times New Roman" w:hAnsi="Times New Roman" w:cs="Times New Roman"/>
          <w:sz w:val="24"/>
          <w:szCs w:val="24"/>
        </w:rPr>
        <w:t xml:space="preserve"> 20 Oct</w:t>
      </w:r>
      <w:r w:rsidR="00741BDF">
        <w:rPr>
          <w:rFonts w:ascii="Times New Roman" w:eastAsia="Times New Roman" w:hAnsi="Times New Roman" w:cs="Times New Roman"/>
          <w:sz w:val="24"/>
          <w:szCs w:val="24"/>
        </w:rPr>
        <w:t>. 2016</w:t>
      </w:r>
      <w:r w:rsidR="008D5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9" w:history="1">
        <w:r w:rsidR="008D5C2F" w:rsidRPr="008D5C2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www.democratandchronicle.com/</w:t>
        </w:r>
      </w:hyperlink>
      <w:r w:rsidR="00741BDF" w:rsidRPr="008D5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BAB039" w14:textId="5374C28D" w:rsidR="00B211A2" w:rsidRPr="00B211A2" w:rsidRDefault="00B211A2" w:rsidP="00B211A2">
      <w:pPr>
        <w:spacing w:before="100" w:beforeAutospacing="1" w:after="100" w:afterAutospacing="1" w:line="480" w:lineRule="auto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805B86">
        <w:rPr>
          <w:rFonts w:ascii="Times New Roman" w:hAnsi="Times New Roman" w:cs="Times New Roman"/>
          <w:color w:val="000000"/>
          <w:sz w:val="24"/>
          <w:szCs w:val="24"/>
        </w:rPr>
        <w:t>Murphy, Justin. (2018). Democrat and Chronicle. “Why Are Rochester Schools America's Worst? Study Kodak Park School 41.”</w:t>
      </w:r>
      <w:r w:rsidRPr="00805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Democrat and Chronicle</w:t>
      </w:r>
      <w:r w:rsidRPr="00805B86">
        <w:rPr>
          <w:rFonts w:ascii="Times New Roman" w:hAnsi="Times New Roman" w:cs="Times New Roman"/>
          <w:color w:val="000000"/>
          <w:sz w:val="24"/>
          <w:szCs w:val="24"/>
        </w:rPr>
        <w:t xml:space="preserve">, 8 June. 2018, </w:t>
      </w:r>
      <w:hyperlink r:id="rId10" w:history="1">
        <w:r w:rsidRPr="00805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www.democratandchronicle.com/</w:t>
        </w:r>
      </w:hyperlink>
      <w:r w:rsidRPr="00805B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F1F0C9" w14:textId="61EC3119" w:rsidR="00691451" w:rsidRDefault="004554DD" w:rsidP="00620D09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Murphy, Justin. “How Rochester’s Growing</w:t>
      </w:r>
      <w:r w:rsidR="00D851D4">
        <w:rPr>
          <w:rFonts w:ascii="Times New Roman" w:eastAsia="Times New Roman" w:hAnsi="Times New Roman" w:cs="Times New Roman"/>
          <w:sz w:val="24"/>
          <w:szCs w:val="24"/>
        </w:rPr>
        <w:t xml:space="preserve"> City and Suburbs Excluded Black Residents.” </w:t>
      </w:r>
      <w:r w:rsidR="00D851D4">
        <w:rPr>
          <w:rFonts w:ascii="Times New Roman" w:eastAsia="Times New Roman" w:hAnsi="Times New Roman" w:cs="Times New Roman"/>
          <w:i/>
          <w:iCs/>
          <w:sz w:val="24"/>
          <w:szCs w:val="24"/>
        </w:rPr>
        <w:t>Democrat and Chronicle</w:t>
      </w:r>
      <w:r w:rsidR="00CD32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CD32D2">
        <w:rPr>
          <w:rFonts w:ascii="Times New Roman" w:eastAsia="Times New Roman" w:hAnsi="Times New Roman" w:cs="Times New Roman"/>
          <w:sz w:val="24"/>
          <w:szCs w:val="24"/>
        </w:rPr>
        <w:t>5 Feb.</w:t>
      </w:r>
      <w:r w:rsidR="00CB14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2D2">
        <w:rPr>
          <w:rFonts w:ascii="Times New Roman" w:eastAsia="Times New Roman" w:hAnsi="Times New Roman" w:cs="Times New Roman"/>
          <w:sz w:val="24"/>
          <w:szCs w:val="24"/>
        </w:rPr>
        <w:t xml:space="preserve">2020. </w:t>
      </w:r>
      <w:hyperlink r:id="rId11" w:history="1">
        <w:r w:rsidR="001A691A" w:rsidRPr="001A691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www.democratandchronicle.com/</w:t>
        </w:r>
      </w:hyperlink>
      <w:r w:rsidR="001A69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666588" w14:textId="77777777" w:rsidR="00AF5A42" w:rsidRDefault="00AF5A42" w:rsidP="00AF5A42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“Redlining; an ugly Reality in Rochester.”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C47D3">
        <w:rPr>
          <w:rFonts w:ascii="Times New Roman" w:eastAsia="Times New Roman" w:hAnsi="Times New Roman" w:cs="Times New Roman"/>
          <w:i/>
          <w:iCs/>
          <w:sz w:val="24"/>
          <w:szCs w:val="24"/>
        </w:rPr>
        <w:t>Democrat and Chronicle</w:t>
      </w:r>
      <w:r>
        <w:rPr>
          <w:rFonts w:ascii="Times New Roman" w:eastAsia="Times New Roman" w:hAnsi="Times New Roman" w:cs="Times New Roman"/>
          <w:sz w:val="24"/>
          <w:szCs w:val="24"/>
        </w:rPr>
        <w:t>, 20 Jan. 2013. drive.google.com/.</w:t>
      </w:r>
    </w:p>
    <w:p w14:paraId="1A938A69" w14:textId="77777777" w:rsidR="00AF5A42" w:rsidRDefault="00AF5A42" w:rsidP="00AF5A42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Board and Staff of Rochester Area Community Foundation</w:t>
      </w:r>
      <w:r w:rsidRPr="000E26D0">
        <w:rPr>
          <w:rFonts w:ascii="Times New Roman" w:eastAsia="Times New Roman" w:hAnsi="Times New Roman" w:cs="Times New Roman"/>
          <w:sz w:val="24"/>
          <w:szCs w:val="24"/>
        </w:rPr>
        <w:t xml:space="preserve">. “Statement on Anti-Asian Racism and Violence.”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0E26D0">
        <w:rPr>
          <w:rFonts w:ascii="Times New Roman" w:eastAsia="Times New Roman" w:hAnsi="Times New Roman" w:cs="Times New Roman"/>
          <w:i/>
          <w:iCs/>
          <w:sz w:val="24"/>
          <w:szCs w:val="24"/>
        </w:rPr>
        <w:t>acf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0E26D0">
        <w:rPr>
          <w:rFonts w:ascii="Times New Roman" w:eastAsia="Times New Roman" w:hAnsi="Times New Roman" w:cs="Times New Roman"/>
          <w:sz w:val="24"/>
          <w:szCs w:val="24"/>
        </w:rPr>
        <w:t xml:space="preserve"> Mar. 2021,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FE4A3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www.racf.org/</w:t>
        </w:r>
      </w:hyperlink>
      <w:r w:rsidRPr="00FE4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3AB01D9" w14:textId="77777777" w:rsidR="00606443" w:rsidRDefault="00606443" w:rsidP="00606443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Thompson, Brennon. “Crossing the Color Line.”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TED x Talks,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14 Jun. 2018. </w:t>
      </w:r>
      <w:hyperlink r:id="rId13" w:history="1">
        <w:r w:rsidRPr="00691451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www.youtube.com/</w:t>
        </w:r>
      </w:hyperlink>
      <w:r w:rsidRPr="00691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631F0D" w14:textId="77777777" w:rsidR="00606443" w:rsidRDefault="00606443" w:rsidP="00AF5A42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7A2190" w14:textId="77777777" w:rsidR="00AF5A42" w:rsidRPr="00E10A22" w:rsidRDefault="00AF5A42" w:rsidP="00620D09">
      <w:pPr>
        <w:spacing w:before="100" w:beforeAutospacing="1" w:after="100" w:afterAutospacing="1" w:line="480" w:lineRule="auto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09409" w14:textId="58CBE391" w:rsidR="007510F2" w:rsidRDefault="007510F2" w:rsidP="003230C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BA8FAE" w14:textId="77777777" w:rsidR="005A5DF4" w:rsidRDefault="005A5DF4" w:rsidP="005A5D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388972" w14:textId="77777777" w:rsidR="005A5DF4" w:rsidRDefault="005A5DF4" w:rsidP="00F66C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5AEB9D" w14:textId="77777777" w:rsidR="000E6175" w:rsidRPr="000E6175" w:rsidRDefault="000E6175">
      <w:pPr>
        <w:rPr>
          <w:rFonts w:ascii="Times New Roman" w:hAnsi="Times New Roman" w:cs="Times New Roman"/>
          <w:sz w:val="24"/>
          <w:szCs w:val="24"/>
        </w:rPr>
      </w:pPr>
    </w:p>
    <w:sectPr w:rsidR="000E6175" w:rsidRPr="000E6175" w:rsidSect="006814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E6CA" w14:textId="77777777" w:rsidR="006A3A24" w:rsidRDefault="006A3A24" w:rsidP="000E6175">
      <w:pPr>
        <w:spacing w:after="0" w:line="240" w:lineRule="auto"/>
      </w:pPr>
      <w:r>
        <w:separator/>
      </w:r>
    </w:p>
  </w:endnote>
  <w:endnote w:type="continuationSeparator" w:id="0">
    <w:p w14:paraId="01A897E6" w14:textId="77777777" w:rsidR="006A3A24" w:rsidRDefault="006A3A24" w:rsidP="000E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9065" w14:textId="77777777" w:rsidR="006A3A24" w:rsidRDefault="006A3A24" w:rsidP="000E6175">
      <w:pPr>
        <w:spacing w:after="0" w:line="240" w:lineRule="auto"/>
      </w:pPr>
      <w:r>
        <w:separator/>
      </w:r>
    </w:p>
  </w:footnote>
  <w:footnote w:type="continuationSeparator" w:id="0">
    <w:p w14:paraId="693BDB7E" w14:textId="77777777" w:rsidR="006A3A24" w:rsidRDefault="006A3A24" w:rsidP="000E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C39D" w14:textId="2D0E5A6A" w:rsidR="00627C30" w:rsidRDefault="00627C30" w:rsidP="00627C30">
    <w:pPr>
      <w:pStyle w:val="Header"/>
      <w:jc w:val="right"/>
    </w:pPr>
    <w:r>
      <w:t xml:space="preserve"> Ahlstrom </w:t>
    </w:r>
    <w:sdt>
      <w:sdtPr>
        <w:id w:val="877442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1325CC" w14:textId="77777777" w:rsidR="00507008" w:rsidRPr="000E6175" w:rsidRDefault="0050700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09F5"/>
    <w:multiLevelType w:val="hybridMultilevel"/>
    <w:tmpl w:val="5B92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01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75"/>
    <w:rsid w:val="000417C0"/>
    <w:rsid w:val="00056C66"/>
    <w:rsid w:val="00067980"/>
    <w:rsid w:val="00071837"/>
    <w:rsid w:val="00086818"/>
    <w:rsid w:val="00096AA1"/>
    <w:rsid w:val="000E0C52"/>
    <w:rsid w:val="000E6175"/>
    <w:rsid w:val="00101D8E"/>
    <w:rsid w:val="00112280"/>
    <w:rsid w:val="00141DBC"/>
    <w:rsid w:val="00153BC6"/>
    <w:rsid w:val="001807E6"/>
    <w:rsid w:val="00183D7F"/>
    <w:rsid w:val="00184F46"/>
    <w:rsid w:val="00196740"/>
    <w:rsid w:val="001A691A"/>
    <w:rsid w:val="001F0FFA"/>
    <w:rsid w:val="00246F7F"/>
    <w:rsid w:val="0026417A"/>
    <w:rsid w:val="0027282F"/>
    <w:rsid w:val="00277C87"/>
    <w:rsid w:val="002809D2"/>
    <w:rsid w:val="002932DD"/>
    <w:rsid w:val="002E75B2"/>
    <w:rsid w:val="00313B04"/>
    <w:rsid w:val="00322C82"/>
    <w:rsid w:val="003230C6"/>
    <w:rsid w:val="003500D5"/>
    <w:rsid w:val="00350810"/>
    <w:rsid w:val="00372800"/>
    <w:rsid w:val="003839A0"/>
    <w:rsid w:val="003866EA"/>
    <w:rsid w:val="003E5B68"/>
    <w:rsid w:val="004305FB"/>
    <w:rsid w:val="004378BA"/>
    <w:rsid w:val="0044601A"/>
    <w:rsid w:val="004554DD"/>
    <w:rsid w:val="00455FAA"/>
    <w:rsid w:val="00460ABA"/>
    <w:rsid w:val="00481614"/>
    <w:rsid w:val="004A273D"/>
    <w:rsid w:val="004B0C42"/>
    <w:rsid w:val="004B1135"/>
    <w:rsid w:val="004D2E47"/>
    <w:rsid w:val="00507008"/>
    <w:rsid w:val="00521E0A"/>
    <w:rsid w:val="00530021"/>
    <w:rsid w:val="005602A5"/>
    <w:rsid w:val="00560C79"/>
    <w:rsid w:val="00586733"/>
    <w:rsid w:val="00586DC5"/>
    <w:rsid w:val="005A2874"/>
    <w:rsid w:val="005A5DF4"/>
    <w:rsid w:val="005B6172"/>
    <w:rsid w:val="005B62AF"/>
    <w:rsid w:val="005C3403"/>
    <w:rsid w:val="00606443"/>
    <w:rsid w:val="00614AB5"/>
    <w:rsid w:val="00620D09"/>
    <w:rsid w:val="006237F9"/>
    <w:rsid w:val="00627C30"/>
    <w:rsid w:val="006516BB"/>
    <w:rsid w:val="006814A9"/>
    <w:rsid w:val="006852E3"/>
    <w:rsid w:val="00691451"/>
    <w:rsid w:val="006A3A24"/>
    <w:rsid w:val="006C47D3"/>
    <w:rsid w:val="006E144C"/>
    <w:rsid w:val="00741BDF"/>
    <w:rsid w:val="007510F2"/>
    <w:rsid w:val="007524C9"/>
    <w:rsid w:val="00766DBF"/>
    <w:rsid w:val="00782C2F"/>
    <w:rsid w:val="007A105B"/>
    <w:rsid w:val="007A1354"/>
    <w:rsid w:val="007B1834"/>
    <w:rsid w:val="007B4A57"/>
    <w:rsid w:val="00805B86"/>
    <w:rsid w:val="008121AA"/>
    <w:rsid w:val="00820183"/>
    <w:rsid w:val="00836BBA"/>
    <w:rsid w:val="008862AD"/>
    <w:rsid w:val="008D5C2F"/>
    <w:rsid w:val="008D7756"/>
    <w:rsid w:val="008F4178"/>
    <w:rsid w:val="009463AA"/>
    <w:rsid w:val="00963687"/>
    <w:rsid w:val="00964248"/>
    <w:rsid w:val="00964E6E"/>
    <w:rsid w:val="00992C09"/>
    <w:rsid w:val="009E685F"/>
    <w:rsid w:val="009F6305"/>
    <w:rsid w:val="00A55476"/>
    <w:rsid w:val="00A77342"/>
    <w:rsid w:val="00A955F1"/>
    <w:rsid w:val="00AB7715"/>
    <w:rsid w:val="00AE68D5"/>
    <w:rsid w:val="00AF5A42"/>
    <w:rsid w:val="00B168E2"/>
    <w:rsid w:val="00B211A2"/>
    <w:rsid w:val="00B52F8E"/>
    <w:rsid w:val="00B6299D"/>
    <w:rsid w:val="00BB3EC5"/>
    <w:rsid w:val="00BB50B8"/>
    <w:rsid w:val="00C102E6"/>
    <w:rsid w:val="00C22B54"/>
    <w:rsid w:val="00C26497"/>
    <w:rsid w:val="00C33595"/>
    <w:rsid w:val="00C448BD"/>
    <w:rsid w:val="00C5117C"/>
    <w:rsid w:val="00C70B6F"/>
    <w:rsid w:val="00C70D4C"/>
    <w:rsid w:val="00C85C0E"/>
    <w:rsid w:val="00CB1460"/>
    <w:rsid w:val="00CD32D2"/>
    <w:rsid w:val="00CE600F"/>
    <w:rsid w:val="00CE7FA1"/>
    <w:rsid w:val="00CF386D"/>
    <w:rsid w:val="00CF6A3C"/>
    <w:rsid w:val="00CF6B35"/>
    <w:rsid w:val="00D16508"/>
    <w:rsid w:val="00D55B2A"/>
    <w:rsid w:val="00D83085"/>
    <w:rsid w:val="00D851D4"/>
    <w:rsid w:val="00DF040D"/>
    <w:rsid w:val="00E07333"/>
    <w:rsid w:val="00E10A22"/>
    <w:rsid w:val="00E1543D"/>
    <w:rsid w:val="00E25664"/>
    <w:rsid w:val="00E810D8"/>
    <w:rsid w:val="00E94BCB"/>
    <w:rsid w:val="00EC1E6A"/>
    <w:rsid w:val="00EC3FEA"/>
    <w:rsid w:val="00EC6D04"/>
    <w:rsid w:val="00EE0C60"/>
    <w:rsid w:val="00F12545"/>
    <w:rsid w:val="00F205B4"/>
    <w:rsid w:val="00F66C29"/>
    <w:rsid w:val="00F84986"/>
    <w:rsid w:val="00FA7B1C"/>
    <w:rsid w:val="00FD1CD1"/>
    <w:rsid w:val="00FE40D8"/>
    <w:rsid w:val="00FE4A3D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F008"/>
  <w15:chartTrackingRefBased/>
  <w15:docId w15:val="{1A0A23E8-E53C-46BC-B09E-52F9D02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75"/>
  </w:style>
  <w:style w:type="paragraph" w:styleId="Footer">
    <w:name w:val="footer"/>
    <w:basedOn w:val="Normal"/>
    <w:link w:val="FooterChar"/>
    <w:uiPriority w:val="99"/>
    <w:unhideWhenUsed/>
    <w:rsid w:val="000E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75"/>
  </w:style>
  <w:style w:type="paragraph" w:styleId="ListParagraph">
    <w:name w:val="List Paragraph"/>
    <w:basedOn w:val="Normal"/>
    <w:uiPriority w:val="34"/>
    <w:qFormat/>
    <w:rsid w:val="00CF3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cf.org/" TargetMode="External"/><Relationship Id="rId13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trochester.org/" TargetMode="External"/><Relationship Id="rId12" Type="http://schemas.openxmlformats.org/officeDocument/2006/relationships/hyperlink" Target="http://www.racf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mocratandchronic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emocratandchronic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mocratandchronicl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Ahlstrom</dc:creator>
  <cp:keywords/>
  <dc:description/>
  <cp:lastModifiedBy>Huynh, Quang</cp:lastModifiedBy>
  <cp:revision>141</cp:revision>
  <dcterms:created xsi:type="dcterms:W3CDTF">2022-06-10T12:27:00Z</dcterms:created>
  <dcterms:modified xsi:type="dcterms:W3CDTF">2022-06-13T12:25:00Z</dcterms:modified>
</cp:coreProperties>
</file>