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D8E94" w14:textId="3D87584F" w:rsidR="00046E85" w:rsidRDefault="00A10C0F">
      <w:pPr>
        <w:rPr>
          <w:rFonts w:ascii="Comic Sans MS" w:hAnsi="Comic Sans MS"/>
        </w:rPr>
      </w:pPr>
      <w:r>
        <w:rPr>
          <w:rFonts w:ascii="Comic Sans MS" w:hAnsi="Comic Sans MS"/>
        </w:rPr>
        <w:t xml:space="preserve">Name </w:t>
      </w:r>
      <w:r w:rsidR="00C31F2A">
        <w:rPr>
          <w:rFonts w:ascii="Comic Sans MS" w:hAnsi="Comic Sans MS"/>
        </w:rPr>
        <w:t>Quang Huynh</w:t>
      </w:r>
    </w:p>
    <w:p w14:paraId="17AD8E95" w14:textId="77777777" w:rsidR="004217C4" w:rsidRDefault="004217C4">
      <w:pPr>
        <w:rPr>
          <w:rFonts w:ascii="Comic Sans MS" w:hAnsi="Comic Sans MS"/>
        </w:rPr>
      </w:pPr>
    </w:p>
    <w:p w14:paraId="17AD8E96" w14:textId="77777777" w:rsidR="00A10C0F" w:rsidRPr="004217C4" w:rsidRDefault="00046E85" w:rsidP="00046E85">
      <w:pPr>
        <w:jc w:val="center"/>
        <w:rPr>
          <w:rFonts w:ascii="Comic Sans MS" w:hAnsi="Comic Sans MS"/>
        </w:rPr>
      </w:pPr>
      <w:r w:rsidRPr="004217C4">
        <w:rPr>
          <w:rFonts w:ascii="Comic Sans MS" w:hAnsi="Comic Sans MS"/>
        </w:rPr>
        <w:t>ENERGY IN THE NEWS DRAFT</w:t>
      </w:r>
    </w:p>
    <w:p w14:paraId="17AD8E97" w14:textId="77777777" w:rsidR="00A10C0F" w:rsidRPr="004217C4" w:rsidRDefault="00A10C0F"/>
    <w:p w14:paraId="17AD8E98" w14:textId="77777777" w:rsidR="00A10C0F" w:rsidRDefault="00A10C0F" w:rsidP="004217C4">
      <w:pPr>
        <w:rPr>
          <w:rFonts w:ascii="Comic Sans MS" w:hAnsi="Comic Sans MS"/>
        </w:rPr>
      </w:pPr>
      <w:r w:rsidRPr="004217C4">
        <w:rPr>
          <w:rFonts w:ascii="Comic Sans MS" w:hAnsi="Comic Sans MS"/>
          <w:b/>
          <w:bCs/>
          <w:u w:val="single"/>
        </w:rPr>
        <w:t>Question:</w:t>
      </w:r>
      <w:r w:rsidRPr="004217C4">
        <w:rPr>
          <w:rFonts w:ascii="Comic Sans MS" w:hAnsi="Comic Sans MS"/>
        </w:rPr>
        <w:t xml:space="preserve">  </w:t>
      </w:r>
      <w:r w:rsidR="004217C4" w:rsidRPr="004217C4">
        <w:rPr>
          <w:rFonts w:ascii="Comic Sans MS" w:hAnsi="Comic Sans MS"/>
        </w:rPr>
        <w:t>Compare / Contrast the type of energy in your article to the energy in the article you were given in class.</w:t>
      </w:r>
      <w:r w:rsidR="004217C4">
        <w:rPr>
          <w:rFonts w:ascii="Comic Sans MS" w:hAnsi="Comic Sans MS"/>
        </w:rPr>
        <w:t xml:space="preserve"> The audience for this essay is a news outlet such as a magazine or online article. Be sure to use complete sentences and provide evidence from your resources in your writing.</w:t>
      </w:r>
    </w:p>
    <w:p w14:paraId="17AD8E99" w14:textId="77777777" w:rsidR="00655B31" w:rsidRDefault="00655B31" w:rsidP="004217C4">
      <w:pPr>
        <w:rPr>
          <w:rFonts w:ascii="Comic Sans MS" w:hAnsi="Comic Sans MS"/>
        </w:rPr>
      </w:pPr>
    </w:p>
    <w:p w14:paraId="17AD8E9A" w14:textId="521B4F56" w:rsidR="00655B31" w:rsidRPr="004217C4" w:rsidRDefault="00655B31" w:rsidP="004217C4">
      <w:pPr>
        <w:rPr>
          <w:rFonts w:ascii="Comic Sans MS" w:hAnsi="Comic Sans MS"/>
        </w:rPr>
      </w:pPr>
      <w:r>
        <w:rPr>
          <w:rFonts w:ascii="Comic Sans MS" w:hAnsi="Comic Sans MS"/>
        </w:rPr>
        <w:t xml:space="preserve">HEADLINE: </w:t>
      </w:r>
      <w:r w:rsidR="00C31F2A">
        <w:rPr>
          <w:rFonts w:ascii="Comic Sans MS" w:hAnsi="Comic Sans MS"/>
        </w:rPr>
        <w:t>Thermal Energy vs Sound Energy</w:t>
      </w:r>
    </w:p>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2850"/>
        <w:gridCol w:w="5040"/>
        <w:gridCol w:w="6450"/>
      </w:tblGrid>
      <w:tr w:rsidR="0003310D" w:rsidRPr="004217C4" w14:paraId="17AD8EA1" w14:textId="77777777" w:rsidTr="0003310D">
        <w:trPr>
          <w:cantSplit/>
          <w:trHeight w:val="5799"/>
        </w:trPr>
        <w:tc>
          <w:tcPr>
            <w:tcW w:w="2850" w:type="dxa"/>
            <w:vAlign w:val="center"/>
          </w:tcPr>
          <w:p w14:paraId="17AD8E9B" w14:textId="77777777" w:rsidR="0003310D" w:rsidRDefault="0003310D" w:rsidP="004217C4">
            <w:pPr>
              <w:jc w:val="center"/>
              <w:rPr>
                <w:rFonts w:ascii="Comic Sans MS" w:hAnsi="Comic Sans MS"/>
                <w:b/>
                <w:bCs/>
              </w:rPr>
            </w:pPr>
            <w:r>
              <w:rPr>
                <w:rFonts w:ascii="Comic Sans MS" w:hAnsi="Comic Sans MS"/>
                <w:b/>
                <w:bCs/>
              </w:rPr>
              <w:t>Introduction paragraph</w:t>
            </w:r>
            <w:r w:rsidRPr="004217C4">
              <w:rPr>
                <w:rFonts w:ascii="Comic Sans MS" w:hAnsi="Comic Sans MS"/>
                <w:b/>
                <w:bCs/>
              </w:rPr>
              <w:t xml:space="preserve"> </w:t>
            </w:r>
            <w:r w:rsidRPr="004217C4">
              <w:rPr>
                <w:rFonts w:ascii="Comic Sans MS" w:hAnsi="Comic Sans MS"/>
              </w:rPr>
              <w:t>(</w:t>
            </w:r>
            <w:r>
              <w:rPr>
                <w:rFonts w:ascii="Comic Sans MS" w:hAnsi="Comic Sans MS"/>
              </w:rPr>
              <w:t>give general overview of the 2 types of energy you are going to compare</w:t>
            </w:r>
            <w:r w:rsidRPr="004217C4">
              <w:rPr>
                <w:rFonts w:ascii="Comic Sans MS" w:hAnsi="Comic Sans MS"/>
              </w:rPr>
              <w:t>)</w:t>
            </w:r>
          </w:p>
        </w:tc>
        <w:tc>
          <w:tcPr>
            <w:tcW w:w="11490" w:type="dxa"/>
            <w:gridSpan w:val="2"/>
          </w:tcPr>
          <w:p w14:paraId="17AD8EA0" w14:textId="51CE5244" w:rsidR="0003310D" w:rsidRPr="0003310D" w:rsidRDefault="00C31F2A" w:rsidP="00C31F2A">
            <w:pPr>
              <w:spacing w:line="360" w:lineRule="auto"/>
              <w:rPr>
                <w:rFonts w:ascii="Comic Sans MS" w:hAnsi="Comic Sans MS"/>
                <w:bCs/>
              </w:rPr>
            </w:pPr>
            <w:r>
              <w:rPr>
                <w:rFonts w:ascii="Comic Sans MS" w:hAnsi="Comic Sans MS"/>
                <w:bCs/>
              </w:rPr>
              <w:t xml:space="preserve">       So firstly, I am going to be comparing Thermal Energy between Sound Energy. Both energies are very interesting and unique. Now, let’s talk about the two energies. Thermal Energy is energy that comes from heat</w:t>
            </w:r>
            <w:r w:rsidR="00F85BCC">
              <w:rPr>
                <w:rFonts w:ascii="Comic Sans MS" w:hAnsi="Comic Sans MS"/>
                <w:bCs/>
              </w:rPr>
              <w:t>, and t</w:t>
            </w:r>
            <w:r w:rsidR="00F85BCC" w:rsidRPr="00F85BCC">
              <w:rPr>
                <w:rFonts w:ascii="Comic Sans MS" w:hAnsi="Comic Sans MS"/>
                <w:bCs/>
              </w:rPr>
              <w:t>his heat is generated by the movement of tiny particles wi</w:t>
            </w:r>
            <w:r w:rsidR="00F85BCC">
              <w:rPr>
                <w:rFonts w:ascii="Comic Sans MS" w:hAnsi="Comic Sans MS"/>
                <w:bCs/>
              </w:rPr>
              <w:t>thin an object. The faster the</w:t>
            </w:r>
            <w:r w:rsidR="00F85BCC" w:rsidRPr="00F85BCC">
              <w:rPr>
                <w:rFonts w:ascii="Comic Sans MS" w:hAnsi="Comic Sans MS"/>
                <w:bCs/>
              </w:rPr>
              <w:t xml:space="preserve"> particles move; the more heat is </w:t>
            </w:r>
            <w:r w:rsidR="00F85BCC">
              <w:rPr>
                <w:rFonts w:ascii="Comic Sans MS" w:hAnsi="Comic Sans MS"/>
                <w:bCs/>
              </w:rPr>
              <w:t>produced. Next, Sound Energy is the energy associated with vibrations of matter.</w:t>
            </w:r>
            <w:r w:rsidR="001278AA">
              <w:rPr>
                <w:rFonts w:ascii="Comic Sans MS" w:hAnsi="Comic Sans MS"/>
                <w:bCs/>
              </w:rPr>
              <w:t xml:space="preserve"> </w:t>
            </w:r>
            <w:r w:rsidR="00CE7CCA">
              <w:rPr>
                <w:rFonts w:ascii="Comic Sans MS" w:hAnsi="Comic Sans MS"/>
                <w:bCs/>
              </w:rPr>
              <w:t xml:space="preserve">Those are the two energies that I am going to </w:t>
            </w:r>
            <w:r w:rsidR="00404B57">
              <w:rPr>
                <w:rFonts w:ascii="Comic Sans MS" w:hAnsi="Comic Sans MS"/>
                <w:bCs/>
              </w:rPr>
              <w:t>compare</w:t>
            </w:r>
            <w:r w:rsidR="00CE7CCA">
              <w:rPr>
                <w:rFonts w:ascii="Comic Sans MS" w:hAnsi="Comic Sans MS"/>
                <w:bCs/>
              </w:rPr>
              <w:t>, Sound and Thermal Energy.</w:t>
            </w:r>
          </w:p>
        </w:tc>
      </w:tr>
      <w:tr w:rsidR="004217C4" w:rsidRPr="004217C4" w14:paraId="17AD8EA8" w14:textId="77777777" w:rsidTr="004217C4">
        <w:tc>
          <w:tcPr>
            <w:tcW w:w="2850" w:type="dxa"/>
            <w:vAlign w:val="center"/>
          </w:tcPr>
          <w:p w14:paraId="17AD8EA2" w14:textId="77777777" w:rsidR="00A10C0F" w:rsidRPr="004217C4" w:rsidRDefault="00A10C0F" w:rsidP="004217C4">
            <w:pPr>
              <w:spacing w:before="240" w:after="240"/>
              <w:jc w:val="center"/>
              <w:rPr>
                <w:rFonts w:ascii="Comic Sans MS" w:hAnsi="Comic Sans MS"/>
                <w:b/>
                <w:bCs/>
              </w:rPr>
            </w:pPr>
          </w:p>
        </w:tc>
        <w:tc>
          <w:tcPr>
            <w:tcW w:w="5040" w:type="dxa"/>
            <w:vAlign w:val="center"/>
          </w:tcPr>
          <w:p w14:paraId="17AD8EA3" w14:textId="77777777" w:rsidR="00A10C0F" w:rsidRPr="004217C4" w:rsidRDefault="004217C4" w:rsidP="004217C4">
            <w:pPr>
              <w:spacing w:before="240" w:after="240"/>
              <w:jc w:val="center"/>
              <w:rPr>
                <w:rFonts w:ascii="Comic Sans MS" w:hAnsi="Comic Sans MS"/>
                <w:b/>
                <w:bCs/>
              </w:rPr>
            </w:pPr>
            <w:r>
              <w:rPr>
                <w:rFonts w:ascii="Comic Sans MS" w:hAnsi="Comic Sans MS"/>
                <w:b/>
                <w:bCs/>
              </w:rPr>
              <w:t>Topic Sentence</w:t>
            </w:r>
          </w:p>
        </w:tc>
        <w:tc>
          <w:tcPr>
            <w:tcW w:w="6450" w:type="dxa"/>
            <w:vAlign w:val="center"/>
          </w:tcPr>
          <w:p w14:paraId="17AD8EA4" w14:textId="77777777" w:rsidR="004217C4" w:rsidRDefault="004217C4" w:rsidP="00A646F6">
            <w:pPr>
              <w:jc w:val="center"/>
              <w:rPr>
                <w:rFonts w:ascii="Comic Sans MS" w:hAnsi="Comic Sans MS"/>
                <w:b/>
                <w:bCs/>
              </w:rPr>
            </w:pPr>
          </w:p>
          <w:p w14:paraId="17AD8EA5" w14:textId="77777777" w:rsidR="00A646F6" w:rsidRPr="004217C4" w:rsidRDefault="00A10C0F" w:rsidP="00A646F6">
            <w:pPr>
              <w:jc w:val="center"/>
              <w:rPr>
                <w:rFonts w:ascii="Comic Sans MS" w:hAnsi="Comic Sans MS"/>
                <w:b/>
                <w:bCs/>
              </w:rPr>
            </w:pPr>
            <w:r w:rsidRPr="004217C4">
              <w:rPr>
                <w:rFonts w:ascii="Comic Sans MS" w:hAnsi="Comic Sans MS"/>
                <w:b/>
                <w:bCs/>
              </w:rPr>
              <w:t>E</w:t>
            </w:r>
            <w:r w:rsidR="0036726A" w:rsidRPr="004217C4">
              <w:rPr>
                <w:rFonts w:ascii="Comic Sans MS" w:hAnsi="Comic Sans MS"/>
                <w:b/>
                <w:bCs/>
              </w:rPr>
              <w:t>laboration</w:t>
            </w:r>
          </w:p>
          <w:p w14:paraId="17AD8EA6" w14:textId="77777777" w:rsidR="00A646F6" w:rsidRPr="004217C4" w:rsidRDefault="00A10C0F" w:rsidP="00462124">
            <w:pPr>
              <w:jc w:val="center"/>
              <w:rPr>
                <w:rFonts w:ascii="Comic Sans MS" w:hAnsi="Comic Sans MS"/>
              </w:rPr>
            </w:pPr>
            <w:r w:rsidRPr="004217C4">
              <w:rPr>
                <w:rFonts w:ascii="Comic Sans MS" w:hAnsi="Comic Sans MS"/>
              </w:rPr>
              <w:t>(Specific details/facts/examples that tell how or why this supports your</w:t>
            </w:r>
          </w:p>
          <w:p w14:paraId="17AD8EA7" w14:textId="77777777" w:rsidR="00A10C0F" w:rsidRPr="004217C4" w:rsidRDefault="00A10C0F" w:rsidP="00462124">
            <w:pPr>
              <w:jc w:val="center"/>
              <w:rPr>
                <w:rFonts w:ascii="Comic Sans MS" w:hAnsi="Comic Sans MS"/>
                <w:b/>
                <w:bCs/>
              </w:rPr>
            </w:pPr>
            <w:r w:rsidRPr="004217C4">
              <w:rPr>
                <w:rFonts w:ascii="Comic Sans MS" w:hAnsi="Comic Sans MS"/>
              </w:rPr>
              <w:t>topic sentence)</w:t>
            </w:r>
          </w:p>
        </w:tc>
      </w:tr>
      <w:tr w:rsidR="004217C4" w:rsidRPr="004217C4" w14:paraId="17AD8EB8" w14:textId="77777777" w:rsidTr="004217C4">
        <w:trPr>
          <w:trHeight w:val="4521"/>
        </w:trPr>
        <w:tc>
          <w:tcPr>
            <w:tcW w:w="2850" w:type="dxa"/>
            <w:vAlign w:val="center"/>
          </w:tcPr>
          <w:p w14:paraId="17AD8EA9" w14:textId="77777777" w:rsidR="00A10C0F" w:rsidRPr="004217C4" w:rsidRDefault="004217C4">
            <w:pPr>
              <w:jc w:val="center"/>
              <w:rPr>
                <w:rFonts w:ascii="Comic Sans MS" w:hAnsi="Comic Sans MS"/>
                <w:b/>
                <w:bCs/>
              </w:rPr>
            </w:pPr>
            <w:r>
              <w:rPr>
                <w:rFonts w:ascii="Comic Sans MS" w:hAnsi="Comic Sans MS"/>
                <w:b/>
                <w:bCs/>
              </w:rPr>
              <w:lastRenderedPageBreak/>
              <w:t>1</w:t>
            </w:r>
            <w:r w:rsidRPr="004217C4">
              <w:rPr>
                <w:rFonts w:ascii="Comic Sans MS" w:hAnsi="Comic Sans MS"/>
                <w:b/>
                <w:bCs/>
                <w:vertAlign w:val="superscript"/>
              </w:rPr>
              <w:t>st</w:t>
            </w:r>
            <w:r>
              <w:rPr>
                <w:rFonts w:ascii="Comic Sans MS" w:hAnsi="Comic Sans MS"/>
                <w:b/>
                <w:bCs/>
              </w:rPr>
              <w:t xml:space="preserve"> paragraph</w:t>
            </w:r>
          </w:p>
        </w:tc>
        <w:tc>
          <w:tcPr>
            <w:tcW w:w="5040" w:type="dxa"/>
          </w:tcPr>
          <w:p w14:paraId="17AD8EB1" w14:textId="245CA280" w:rsidR="00A10C0F" w:rsidRPr="0096373D" w:rsidRDefault="0096373D" w:rsidP="0096373D">
            <w:pPr>
              <w:spacing w:line="360" w:lineRule="auto"/>
              <w:rPr>
                <w:rFonts w:ascii="Comic Sans MS" w:hAnsi="Comic Sans MS"/>
                <w:b/>
                <w:bCs/>
              </w:rPr>
            </w:pPr>
            <w:r>
              <w:rPr>
                <w:rFonts w:ascii="Comic Sans MS" w:hAnsi="Comic Sans MS"/>
                <w:b/>
                <w:bCs/>
              </w:rPr>
              <w:t>1.</w:t>
            </w:r>
            <w:r w:rsidRPr="0096373D">
              <w:rPr>
                <w:rFonts w:ascii="Comic Sans MS" w:hAnsi="Comic Sans MS"/>
                <w:b/>
                <w:bCs/>
              </w:rPr>
              <w:t>Firstly, let’s compare on how Sound and Thermal Energy are similar.</w:t>
            </w:r>
            <w:r>
              <w:rPr>
                <w:rFonts w:ascii="Comic Sans MS" w:hAnsi="Comic Sans MS"/>
                <w:b/>
                <w:bCs/>
              </w:rPr>
              <w:t xml:space="preserve"> </w:t>
            </w:r>
            <w:r w:rsidR="00E4351C">
              <w:rPr>
                <w:rFonts w:ascii="Comic Sans MS" w:hAnsi="Comic Sans MS"/>
                <w:b/>
                <w:bCs/>
              </w:rPr>
              <w:t>They are both Kinetic energy, meaning they are both from the movement of a wave or particle. They also move</w:t>
            </w:r>
            <w:r w:rsidR="00492F8F">
              <w:rPr>
                <w:rFonts w:ascii="Comic Sans MS" w:hAnsi="Comic Sans MS"/>
                <w:b/>
                <w:bCs/>
              </w:rPr>
              <w:t xml:space="preserve"> through solids, and carry energy.</w:t>
            </w:r>
            <w:r w:rsidR="00986977">
              <w:rPr>
                <w:rFonts w:ascii="Comic Sans MS" w:hAnsi="Comic Sans MS"/>
                <w:b/>
                <w:bCs/>
              </w:rPr>
              <w:t xml:space="preserve"> </w:t>
            </w:r>
            <w:r w:rsidR="00404B57">
              <w:rPr>
                <w:rFonts w:ascii="Comic Sans MS" w:hAnsi="Comic Sans MS"/>
                <w:b/>
                <w:bCs/>
              </w:rPr>
              <w:t xml:space="preserve">But also, they are both very different from each other, for example, Thermal Energy uses Joules as its unit, and Sound Energy is measured in decibels and pascals. Thermal and Sound Energy are also different by the fact that Thermal Energy is energy from heat and the heat is generated through the movement of particles, and Sound Energy is through the movement of mechanical waves.  </w:t>
            </w:r>
          </w:p>
        </w:tc>
        <w:tc>
          <w:tcPr>
            <w:tcW w:w="6450" w:type="dxa"/>
          </w:tcPr>
          <w:p w14:paraId="17AD8EB2" w14:textId="388744A5" w:rsidR="004217C4" w:rsidRPr="004217C4" w:rsidRDefault="00E4351C" w:rsidP="00E4351C">
            <w:pPr>
              <w:pStyle w:val="ListParagraph"/>
              <w:numPr>
                <w:ilvl w:val="0"/>
                <w:numId w:val="9"/>
              </w:numPr>
              <w:spacing w:line="360" w:lineRule="auto"/>
              <w:rPr>
                <w:rFonts w:ascii="Comic Sans MS" w:hAnsi="Comic Sans MS"/>
                <w:b/>
                <w:bCs/>
              </w:rPr>
            </w:pPr>
            <w:r w:rsidRPr="00E4351C">
              <w:rPr>
                <w:rFonts w:ascii="Comic Sans MS" w:hAnsi="Comic Sans MS"/>
                <w:b/>
                <w:bCs/>
              </w:rPr>
              <w:t xml:space="preserve">If the vibrational </w:t>
            </w:r>
            <w:r w:rsidRPr="00E4351C">
              <w:rPr>
                <w:rFonts w:ascii="Comic Sans MS" w:hAnsi="Comic Sans MS"/>
                <w:b/>
                <w:bCs/>
                <w:i/>
                <w:u w:val="single"/>
              </w:rPr>
              <w:t>waves</w:t>
            </w:r>
            <w:r w:rsidRPr="00E4351C">
              <w:rPr>
                <w:rFonts w:ascii="Comic Sans MS" w:hAnsi="Comic Sans MS"/>
                <w:b/>
                <w:bCs/>
              </w:rPr>
              <w:t xml:space="preserve"> of a medium changes, the sound it produces will also change</w:t>
            </w:r>
            <w:r>
              <w:rPr>
                <w:rFonts w:ascii="Comic Sans MS" w:hAnsi="Comic Sans MS"/>
                <w:b/>
                <w:bCs/>
              </w:rPr>
              <w:t>.</w:t>
            </w:r>
          </w:p>
          <w:p w14:paraId="17AD8EB5" w14:textId="3F69E00D" w:rsidR="004217C4" w:rsidRPr="004217C4" w:rsidRDefault="00492F8F" w:rsidP="00492F8F">
            <w:pPr>
              <w:pStyle w:val="ListParagraph"/>
              <w:numPr>
                <w:ilvl w:val="0"/>
                <w:numId w:val="2"/>
              </w:numPr>
              <w:spacing w:line="360" w:lineRule="auto"/>
              <w:rPr>
                <w:rFonts w:ascii="Comic Sans MS" w:hAnsi="Comic Sans MS"/>
                <w:b/>
                <w:bCs/>
              </w:rPr>
            </w:pPr>
            <w:r>
              <w:rPr>
                <w:rFonts w:ascii="Comic Sans MS" w:hAnsi="Comic Sans MS"/>
                <w:b/>
                <w:bCs/>
              </w:rPr>
              <w:t>S</w:t>
            </w:r>
            <w:r w:rsidRPr="00492F8F">
              <w:rPr>
                <w:rFonts w:ascii="Comic Sans MS" w:hAnsi="Comic Sans MS"/>
                <w:b/>
                <w:bCs/>
              </w:rPr>
              <w:t>ound produces a low lev</w:t>
            </w:r>
            <w:r>
              <w:rPr>
                <w:rFonts w:ascii="Comic Sans MS" w:hAnsi="Comic Sans MS"/>
                <w:b/>
                <w:bCs/>
              </w:rPr>
              <w:t xml:space="preserve">el of </w:t>
            </w:r>
            <w:r w:rsidRPr="00492F8F">
              <w:rPr>
                <w:rFonts w:ascii="Comic Sans MS" w:hAnsi="Comic Sans MS"/>
                <w:b/>
                <w:bCs/>
                <w:i/>
                <w:u w:val="single"/>
              </w:rPr>
              <w:t>energy</w:t>
            </w:r>
            <w:r>
              <w:rPr>
                <w:rFonts w:ascii="Comic Sans MS" w:hAnsi="Comic Sans MS"/>
                <w:b/>
                <w:bCs/>
              </w:rPr>
              <w:t>.</w:t>
            </w:r>
          </w:p>
          <w:p w14:paraId="18927518" w14:textId="77777777" w:rsidR="007776AD" w:rsidRDefault="00404B57" w:rsidP="00404B57">
            <w:pPr>
              <w:pStyle w:val="ListParagraph"/>
              <w:numPr>
                <w:ilvl w:val="0"/>
                <w:numId w:val="2"/>
              </w:numPr>
              <w:spacing w:line="360" w:lineRule="auto"/>
              <w:rPr>
                <w:rFonts w:ascii="Comic Sans MS" w:hAnsi="Comic Sans MS"/>
                <w:b/>
                <w:bCs/>
              </w:rPr>
            </w:pPr>
            <w:r w:rsidRPr="00404B57">
              <w:rPr>
                <w:rFonts w:ascii="Comic Sans MS" w:hAnsi="Comic Sans MS"/>
                <w:b/>
                <w:bCs/>
              </w:rPr>
              <w:t xml:space="preserve">The </w:t>
            </w:r>
            <w:r w:rsidRPr="00404B57">
              <w:rPr>
                <w:rFonts w:ascii="Comic Sans MS" w:hAnsi="Comic Sans MS"/>
                <w:b/>
                <w:bCs/>
                <w:i/>
                <w:u w:val="single"/>
              </w:rPr>
              <w:t>joule</w:t>
            </w:r>
            <w:r w:rsidRPr="00404B57">
              <w:rPr>
                <w:rFonts w:ascii="Comic Sans MS" w:hAnsi="Comic Sans MS"/>
                <w:b/>
                <w:bCs/>
              </w:rPr>
              <w:t xml:space="preserve"> is the unit used to measure thermal energy.</w:t>
            </w:r>
          </w:p>
          <w:p w14:paraId="008AAB99" w14:textId="77777777" w:rsidR="00404B57" w:rsidRDefault="00404B57" w:rsidP="00404B57">
            <w:pPr>
              <w:pStyle w:val="ListParagraph"/>
              <w:numPr>
                <w:ilvl w:val="0"/>
                <w:numId w:val="2"/>
              </w:numPr>
              <w:spacing w:line="360" w:lineRule="auto"/>
              <w:rPr>
                <w:rFonts w:ascii="Comic Sans MS" w:hAnsi="Comic Sans MS"/>
                <w:b/>
                <w:bCs/>
              </w:rPr>
            </w:pPr>
            <w:r w:rsidRPr="00404B57">
              <w:rPr>
                <w:rFonts w:ascii="Comic Sans MS" w:hAnsi="Comic Sans MS"/>
                <w:b/>
                <w:bCs/>
              </w:rPr>
              <w:t>Sound is m</w:t>
            </w:r>
            <w:r>
              <w:rPr>
                <w:rFonts w:ascii="Comic Sans MS" w:hAnsi="Comic Sans MS"/>
                <w:b/>
                <w:bCs/>
              </w:rPr>
              <w:t xml:space="preserve">easured in </w:t>
            </w:r>
            <w:r w:rsidRPr="00404B57">
              <w:rPr>
                <w:rFonts w:ascii="Comic Sans MS" w:hAnsi="Comic Sans MS"/>
                <w:b/>
                <w:bCs/>
                <w:i/>
                <w:u w:val="single"/>
              </w:rPr>
              <w:t>decibels</w:t>
            </w:r>
            <w:r>
              <w:rPr>
                <w:rFonts w:ascii="Comic Sans MS" w:hAnsi="Comic Sans MS"/>
                <w:b/>
                <w:bCs/>
              </w:rPr>
              <w:t xml:space="preserve"> and </w:t>
            </w:r>
            <w:r w:rsidRPr="00404B57">
              <w:rPr>
                <w:rFonts w:ascii="Comic Sans MS" w:hAnsi="Comic Sans MS"/>
                <w:b/>
                <w:bCs/>
                <w:i/>
                <w:u w:val="single"/>
              </w:rPr>
              <w:t>pascals</w:t>
            </w:r>
            <w:r>
              <w:rPr>
                <w:rFonts w:ascii="Comic Sans MS" w:hAnsi="Comic Sans MS"/>
                <w:b/>
                <w:bCs/>
              </w:rPr>
              <w:t>.</w:t>
            </w:r>
          </w:p>
          <w:p w14:paraId="0D8EDB38" w14:textId="77777777" w:rsidR="00404B57" w:rsidRDefault="00404B57" w:rsidP="00404B57">
            <w:pPr>
              <w:pStyle w:val="ListParagraph"/>
              <w:numPr>
                <w:ilvl w:val="0"/>
                <w:numId w:val="2"/>
              </w:numPr>
              <w:spacing w:line="360" w:lineRule="auto"/>
              <w:rPr>
                <w:rFonts w:ascii="Comic Sans MS" w:hAnsi="Comic Sans MS"/>
                <w:b/>
                <w:bCs/>
              </w:rPr>
            </w:pPr>
            <w:r w:rsidRPr="00404B57">
              <w:rPr>
                <w:rFonts w:ascii="Comic Sans MS" w:hAnsi="Comic Sans MS"/>
                <w:b/>
                <w:bCs/>
              </w:rPr>
              <w:t xml:space="preserve">It is a type of </w:t>
            </w:r>
            <w:r w:rsidRPr="00404B57">
              <w:rPr>
                <w:rFonts w:ascii="Comic Sans MS" w:hAnsi="Comic Sans MS"/>
                <w:b/>
                <w:bCs/>
                <w:i/>
                <w:u w:val="single"/>
              </w:rPr>
              <w:t>mechanical wave</w:t>
            </w:r>
            <w:r w:rsidRPr="00404B57">
              <w:rPr>
                <w:rFonts w:ascii="Comic Sans MS" w:hAnsi="Comic Sans MS"/>
                <w:b/>
                <w:bCs/>
              </w:rPr>
              <w:t xml:space="preserve"> which means it requires an object to travel through.</w:t>
            </w:r>
          </w:p>
          <w:p w14:paraId="17AD8EB7" w14:textId="222FC1B9" w:rsidR="00404B57" w:rsidRPr="004217C4" w:rsidRDefault="00404B57" w:rsidP="00404B57">
            <w:pPr>
              <w:pStyle w:val="ListParagraph"/>
              <w:numPr>
                <w:ilvl w:val="0"/>
                <w:numId w:val="2"/>
              </w:numPr>
              <w:spacing w:line="360" w:lineRule="auto"/>
              <w:rPr>
                <w:rFonts w:ascii="Comic Sans MS" w:hAnsi="Comic Sans MS"/>
                <w:b/>
                <w:bCs/>
              </w:rPr>
            </w:pPr>
            <w:r>
              <w:rPr>
                <w:rFonts w:ascii="Comic Sans MS" w:hAnsi="Comic Sans MS"/>
                <w:b/>
                <w:bCs/>
              </w:rPr>
              <w:t xml:space="preserve">The energy that </w:t>
            </w:r>
            <w:r w:rsidRPr="00404B57">
              <w:rPr>
                <w:rFonts w:ascii="Comic Sans MS" w:hAnsi="Comic Sans MS"/>
                <w:b/>
                <w:bCs/>
                <w:i/>
                <w:u w:val="single"/>
              </w:rPr>
              <w:t>comes from heat</w:t>
            </w:r>
            <w:r>
              <w:rPr>
                <w:rFonts w:ascii="Comic Sans MS" w:hAnsi="Comic Sans MS"/>
                <w:b/>
                <w:bCs/>
              </w:rPr>
              <w:t>;</w:t>
            </w:r>
            <w:r w:rsidRPr="00404B57">
              <w:rPr>
                <w:rFonts w:ascii="Comic Sans MS" w:hAnsi="Comic Sans MS"/>
                <w:b/>
                <w:bCs/>
              </w:rPr>
              <w:t xml:space="preserve"> generated by the </w:t>
            </w:r>
            <w:r w:rsidRPr="00404B57">
              <w:rPr>
                <w:rFonts w:ascii="Comic Sans MS" w:hAnsi="Comic Sans MS"/>
                <w:b/>
                <w:bCs/>
                <w:i/>
                <w:u w:val="single"/>
              </w:rPr>
              <w:t>movement of tiny particles</w:t>
            </w:r>
            <w:r w:rsidRPr="00404B57">
              <w:rPr>
                <w:rFonts w:ascii="Comic Sans MS" w:hAnsi="Comic Sans MS"/>
                <w:b/>
                <w:bCs/>
              </w:rPr>
              <w:t xml:space="preserve"> within an object.</w:t>
            </w:r>
          </w:p>
        </w:tc>
      </w:tr>
      <w:tr w:rsidR="004217C4" w:rsidRPr="004217C4" w14:paraId="17AD8EC9" w14:textId="77777777" w:rsidTr="004217C4">
        <w:tc>
          <w:tcPr>
            <w:tcW w:w="2850" w:type="dxa"/>
            <w:vAlign w:val="center"/>
          </w:tcPr>
          <w:p w14:paraId="17AD8EB9" w14:textId="77777777" w:rsidR="00A10C0F" w:rsidRPr="004217C4" w:rsidRDefault="004217C4">
            <w:pPr>
              <w:jc w:val="center"/>
              <w:rPr>
                <w:rFonts w:ascii="Comic Sans MS" w:hAnsi="Comic Sans MS"/>
                <w:b/>
                <w:bCs/>
              </w:rPr>
            </w:pPr>
            <w:r>
              <w:rPr>
                <w:rFonts w:ascii="Comic Sans MS" w:hAnsi="Comic Sans MS"/>
                <w:b/>
                <w:bCs/>
              </w:rPr>
              <w:t>2</w:t>
            </w:r>
            <w:r w:rsidRPr="004217C4">
              <w:rPr>
                <w:rFonts w:ascii="Comic Sans MS" w:hAnsi="Comic Sans MS"/>
                <w:b/>
                <w:bCs/>
                <w:vertAlign w:val="superscript"/>
              </w:rPr>
              <w:t>nd</w:t>
            </w:r>
            <w:r>
              <w:rPr>
                <w:rFonts w:ascii="Comic Sans MS" w:hAnsi="Comic Sans MS"/>
                <w:b/>
                <w:bCs/>
              </w:rPr>
              <w:t xml:space="preserve">  paragraph</w:t>
            </w:r>
          </w:p>
        </w:tc>
        <w:tc>
          <w:tcPr>
            <w:tcW w:w="5040" w:type="dxa"/>
          </w:tcPr>
          <w:p w14:paraId="17AD8EBA" w14:textId="77777777" w:rsidR="00A10C0F" w:rsidRPr="004217C4" w:rsidRDefault="00A10C0F" w:rsidP="00A646F6">
            <w:pPr>
              <w:rPr>
                <w:rFonts w:ascii="Comic Sans MS" w:hAnsi="Comic Sans MS"/>
                <w:b/>
                <w:bCs/>
              </w:rPr>
            </w:pPr>
          </w:p>
          <w:p w14:paraId="17AD8EBE" w14:textId="4E4FE008" w:rsidR="004217C4" w:rsidRPr="00C7513C" w:rsidRDefault="00C7513C" w:rsidP="00C7513C">
            <w:pPr>
              <w:pStyle w:val="ListParagraph"/>
              <w:numPr>
                <w:ilvl w:val="0"/>
                <w:numId w:val="8"/>
              </w:numPr>
              <w:tabs>
                <w:tab w:val="left" w:pos="317"/>
              </w:tabs>
              <w:spacing w:line="360" w:lineRule="auto"/>
              <w:rPr>
                <w:rFonts w:ascii="Comic Sans MS" w:hAnsi="Comic Sans MS"/>
                <w:b/>
                <w:bCs/>
              </w:rPr>
            </w:pPr>
            <w:r>
              <w:rPr>
                <w:rFonts w:ascii="Comic Sans MS" w:hAnsi="Comic Sans MS"/>
                <w:b/>
                <w:bCs/>
              </w:rPr>
              <w:t xml:space="preserve">Now let’s talk just about Thermal Energy. So, Thermal Energy is energy that comes from heat, which is generated through the tiny </w:t>
            </w:r>
            <w:r>
              <w:rPr>
                <w:rFonts w:ascii="Comic Sans MS" w:hAnsi="Comic Sans MS"/>
                <w:b/>
                <w:bCs/>
              </w:rPr>
              <w:lastRenderedPageBreak/>
              <w:t xml:space="preserve">particles in an object. The faster these particles move, the more heat is generated, making more energy. Thermal Energy is measured using Joules. Thermal Energy is transmitted to or from an object, being transferred as heat. </w:t>
            </w:r>
          </w:p>
          <w:p w14:paraId="17AD8EC2" w14:textId="75B96AC8" w:rsidR="00A10C0F" w:rsidRPr="00C7513C" w:rsidRDefault="00A10C0F" w:rsidP="00C7513C">
            <w:pPr>
              <w:tabs>
                <w:tab w:val="left" w:pos="317"/>
              </w:tabs>
              <w:spacing w:line="360" w:lineRule="auto"/>
              <w:rPr>
                <w:rFonts w:ascii="Comic Sans MS" w:hAnsi="Comic Sans MS"/>
                <w:b/>
                <w:bCs/>
              </w:rPr>
            </w:pPr>
          </w:p>
        </w:tc>
        <w:tc>
          <w:tcPr>
            <w:tcW w:w="6450" w:type="dxa"/>
            <w:vAlign w:val="center"/>
          </w:tcPr>
          <w:p w14:paraId="17AD8EC3" w14:textId="50A0A7A8" w:rsidR="00A646F6" w:rsidRPr="004217C4" w:rsidRDefault="00C7513C" w:rsidP="00462124">
            <w:pPr>
              <w:pStyle w:val="ListParagraph"/>
              <w:numPr>
                <w:ilvl w:val="0"/>
                <w:numId w:val="9"/>
              </w:numPr>
              <w:spacing w:line="360" w:lineRule="auto"/>
              <w:rPr>
                <w:rFonts w:ascii="Comic Sans MS" w:hAnsi="Comic Sans MS"/>
                <w:b/>
                <w:bCs/>
              </w:rPr>
            </w:pPr>
            <w:r>
              <w:rPr>
                <w:rFonts w:ascii="Comic Sans MS" w:hAnsi="Comic Sans MS"/>
                <w:b/>
                <w:bCs/>
              </w:rPr>
              <w:lastRenderedPageBreak/>
              <w:t>Objects do not obtain heat, instead, they obtain thermal energy.</w:t>
            </w:r>
          </w:p>
          <w:p w14:paraId="1B677E73" w14:textId="77777777" w:rsidR="00A10C0F" w:rsidRDefault="00C7513C" w:rsidP="00C7513C">
            <w:pPr>
              <w:pStyle w:val="ListParagraph"/>
              <w:numPr>
                <w:ilvl w:val="0"/>
                <w:numId w:val="2"/>
              </w:numPr>
              <w:spacing w:line="360" w:lineRule="auto"/>
              <w:rPr>
                <w:rFonts w:ascii="Comic Sans MS" w:hAnsi="Comic Sans MS"/>
                <w:b/>
                <w:bCs/>
              </w:rPr>
            </w:pPr>
            <w:r>
              <w:rPr>
                <w:rFonts w:ascii="Comic Sans MS" w:hAnsi="Comic Sans MS"/>
                <w:b/>
                <w:bCs/>
              </w:rPr>
              <w:lastRenderedPageBreak/>
              <w:t>The amount of</w:t>
            </w:r>
            <w:r w:rsidRPr="00C7513C">
              <w:rPr>
                <w:rFonts w:ascii="Comic Sans MS" w:hAnsi="Comic Sans MS"/>
                <w:b/>
                <w:bCs/>
              </w:rPr>
              <w:t xml:space="preserve"> thermal energy depends on the temperature, but also depends on the amount of matter you have.</w:t>
            </w:r>
          </w:p>
          <w:p w14:paraId="17AD8EC8" w14:textId="03079F8A" w:rsidR="00C7513C" w:rsidRPr="00C7513C" w:rsidRDefault="00C7513C" w:rsidP="00C7513C">
            <w:pPr>
              <w:pStyle w:val="ListParagraph"/>
              <w:numPr>
                <w:ilvl w:val="0"/>
                <w:numId w:val="2"/>
              </w:numPr>
              <w:spacing w:line="360" w:lineRule="auto"/>
              <w:rPr>
                <w:rFonts w:ascii="Comic Sans MS" w:hAnsi="Comic Sans MS"/>
                <w:b/>
                <w:bCs/>
              </w:rPr>
            </w:pPr>
            <w:r w:rsidRPr="00C7513C">
              <w:rPr>
                <w:rFonts w:ascii="Comic Sans MS" w:hAnsi="Comic Sans MS"/>
                <w:b/>
                <w:bCs/>
              </w:rPr>
              <w:t>Thermal energy is a part of the total energy of any object.</w:t>
            </w:r>
          </w:p>
        </w:tc>
      </w:tr>
      <w:tr w:rsidR="004217C4" w:rsidRPr="004217C4" w14:paraId="17AD8ED9" w14:textId="77777777" w:rsidTr="004217C4">
        <w:trPr>
          <w:trHeight w:val="3738"/>
        </w:trPr>
        <w:tc>
          <w:tcPr>
            <w:tcW w:w="2850" w:type="dxa"/>
            <w:vAlign w:val="center"/>
          </w:tcPr>
          <w:p w14:paraId="17AD8ECA" w14:textId="77777777" w:rsidR="00A10C0F" w:rsidRPr="004217C4" w:rsidRDefault="004217C4">
            <w:pPr>
              <w:jc w:val="center"/>
              <w:rPr>
                <w:rFonts w:ascii="Comic Sans MS" w:hAnsi="Comic Sans MS"/>
                <w:b/>
                <w:bCs/>
              </w:rPr>
            </w:pPr>
            <w:r>
              <w:rPr>
                <w:rFonts w:ascii="Comic Sans MS" w:hAnsi="Comic Sans MS"/>
                <w:b/>
                <w:bCs/>
              </w:rPr>
              <w:lastRenderedPageBreak/>
              <w:t>3</w:t>
            </w:r>
            <w:r w:rsidRPr="004217C4">
              <w:rPr>
                <w:rFonts w:ascii="Comic Sans MS" w:hAnsi="Comic Sans MS"/>
                <w:b/>
                <w:bCs/>
                <w:vertAlign w:val="superscript"/>
              </w:rPr>
              <w:t>rd</w:t>
            </w:r>
            <w:r>
              <w:rPr>
                <w:rFonts w:ascii="Comic Sans MS" w:hAnsi="Comic Sans MS"/>
                <w:b/>
                <w:bCs/>
              </w:rPr>
              <w:t xml:space="preserve">   paragraph</w:t>
            </w:r>
          </w:p>
        </w:tc>
        <w:tc>
          <w:tcPr>
            <w:tcW w:w="5040" w:type="dxa"/>
          </w:tcPr>
          <w:p w14:paraId="17AD8ECB" w14:textId="20C0E818" w:rsidR="00985B2D" w:rsidRPr="004217C4" w:rsidRDefault="00985B2D" w:rsidP="00145B21">
            <w:pPr>
              <w:pStyle w:val="ListParagraph"/>
              <w:numPr>
                <w:ilvl w:val="0"/>
                <w:numId w:val="8"/>
              </w:numPr>
              <w:tabs>
                <w:tab w:val="left" w:pos="317"/>
              </w:tabs>
              <w:spacing w:line="360" w:lineRule="auto"/>
              <w:rPr>
                <w:rFonts w:ascii="Comic Sans MS" w:hAnsi="Comic Sans MS"/>
                <w:b/>
                <w:bCs/>
              </w:rPr>
            </w:pPr>
            <w:r>
              <w:rPr>
                <w:rFonts w:ascii="Comic Sans MS" w:hAnsi="Comic Sans MS"/>
                <w:b/>
                <w:bCs/>
              </w:rPr>
              <w:t>Next, let’s talk about Sound Energy. Sound Energy is the energy that’s associated with vibrations of matter, and is a type of mechanical wave.</w:t>
            </w:r>
            <w:r w:rsidR="00145B21">
              <w:rPr>
                <w:rFonts w:ascii="Comic Sans MS" w:hAnsi="Comic Sans MS"/>
                <w:b/>
                <w:bCs/>
              </w:rPr>
              <w:t xml:space="preserve"> </w:t>
            </w:r>
            <w:r w:rsidR="00145B21" w:rsidRPr="00145B21">
              <w:rPr>
                <w:rFonts w:ascii="Comic Sans MS" w:hAnsi="Comic Sans MS"/>
                <w:b/>
                <w:bCs/>
              </w:rPr>
              <w:t>Sound comes from the vibrations that result after an object applies a force to another object.</w:t>
            </w:r>
            <w:r w:rsidR="00250BB6">
              <w:rPr>
                <w:rFonts w:ascii="Comic Sans MS" w:hAnsi="Comic Sans MS"/>
                <w:b/>
                <w:bCs/>
              </w:rPr>
              <w:t xml:space="preserve"> Also, since sound produces such a low level of energy, it is not used for electricity, and sound is measured in decibels and pascals. </w:t>
            </w:r>
          </w:p>
          <w:p w14:paraId="17AD8ED2" w14:textId="5CE239DD" w:rsidR="00A10C0F" w:rsidRPr="004217C4" w:rsidRDefault="00A10C0F" w:rsidP="004217C4">
            <w:pPr>
              <w:pStyle w:val="ListParagraph"/>
              <w:tabs>
                <w:tab w:val="left" w:pos="317"/>
              </w:tabs>
              <w:spacing w:line="360" w:lineRule="auto"/>
              <w:ind w:left="761" w:hanging="450"/>
              <w:rPr>
                <w:rFonts w:ascii="Comic Sans MS" w:hAnsi="Comic Sans MS"/>
                <w:b/>
                <w:bCs/>
              </w:rPr>
            </w:pPr>
          </w:p>
        </w:tc>
        <w:tc>
          <w:tcPr>
            <w:tcW w:w="6450" w:type="dxa"/>
            <w:vAlign w:val="center"/>
          </w:tcPr>
          <w:p w14:paraId="1F9DCEB4" w14:textId="77777777" w:rsidR="00A10C0F" w:rsidRDefault="00250BB6" w:rsidP="00250BB6">
            <w:pPr>
              <w:pStyle w:val="ListParagraph"/>
              <w:numPr>
                <w:ilvl w:val="0"/>
                <w:numId w:val="9"/>
              </w:numPr>
              <w:spacing w:line="360" w:lineRule="auto"/>
              <w:rPr>
                <w:rFonts w:ascii="Comic Sans MS" w:hAnsi="Comic Sans MS"/>
                <w:b/>
                <w:bCs/>
              </w:rPr>
            </w:pPr>
            <w:r w:rsidRPr="00250BB6">
              <w:rPr>
                <w:rFonts w:ascii="Comic Sans MS" w:hAnsi="Comic Sans MS"/>
                <w:b/>
                <w:bCs/>
              </w:rPr>
              <w:t>If the vibrational waves of a medium changes, the sound it produces will also change</w:t>
            </w:r>
          </w:p>
          <w:p w14:paraId="6DE3C1B2" w14:textId="77777777" w:rsidR="00250BB6" w:rsidRDefault="00250BB6" w:rsidP="00250BB6">
            <w:pPr>
              <w:pStyle w:val="ListParagraph"/>
              <w:numPr>
                <w:ilvl w:val="0"/>
                <w:numId w:val="9"/>
              </w:numPr>
              <w:spacing w:line="360" w:lineRule="auto"/>
              <w:rPr>
                <w:rFonts w:ascii="Comic Sans MS" w:hAnsi="Comic Sans MS"/>
                <w:b/>
                <w:bCs/>
              </w:rPr>
            </w:pPr>
            <w:r w:rsidRPr="00250BB6">
              <w:rPr>
                <w:rFonts w:ascii="Comic Sans MS" w:hAnsi="Comic Sans MS"/>
                <w:b/>
                <w:bCs/>
              </w:rPr>
              <w:t>Sound is measured in decibels and pascals instead of the tradition unit of energy measurement, the joule.</w:t>
            </w:r>
          </w:p>
          <w:p w14:paraId="3C7B20A4" w14:textId="77777777" w:rsidR="00250BB6" w:rsidRDefault="00250BB6" w:rsidP="00250BB6">
            <w:pPr>
              <w:pStyle w:val="ListParagraph"/>
              <w:numPr>
                <w:ilvl w:val="0"/>
                <w:numId w:val="9"/>
              </w:numPr>
              <w:spacing w:line="360" w:lineRule="auto"/>
              <w:rPr>
                <w:rFonts w:ascii="Comic Sans MS" w:hAnsi="Comic Sans MS"/>
                <w:b/>
                <w:bCs/>
              </w:rPr>
            </w:pPr>
            <w:r w:rsidRPr="00250BB6">
              <w:rPr>
                <w:rFonts w:ascii="Comic Sans MS" w:hAnsi="Comic Sans MS"/>
                <w:b/>
                <w:bCs/>
              </w:rPr>
              <w:t>Because sound produces such a low level of energy it is not used for electricity</w:t>
            </w:r>
          </w:p>
          <w:p w14:paraId="17AD8ED8" w14:textId="1F93132D" w:rsidR="00250BB6" w:rsidRPr="00250BB6" w:rsidRDefault="00250BB6" w:rsidP="00250BB6">
            <w:pPr>
              <w:pStyle w:val="ListParagraph"/>
              <w:numPr>
                <w:ilvl w:val="0"/>
                <w:numId w:val="9"/>
              </w:numPr>
              <w:spacing w:line="360" w:lineRule="auto"/>
              <w:rPr>
                <w:rFonts w:ascii="Comic Sans MS" w:hAnsi="Comic Sans MS"/>
                <w:b/>
                <w:bCs/>
              </w:rPr>
            </w:pPr>
            <w:r w:rsidRPr="00250BB6">
              <w:rPr>
                <w:rFonts w:ascii="Comic Sans MS" w:hAnsi="Comic Sans MS"/>
                <w:b/>
                <w:bCs/>
              </w:rPr>
              <w:t>Sound produces a relatively low level of energy when compared to other forms of energy.</w:t>
            </w:r>
          </w:p>
        </w:tc>
      </w:tr>
      <w:tr w:rsidR="004217C4" w:rsidRPr="004217C4" w14:paraId="17AD8EEA" w14:textId="77777777" w:rsidTr="004217C4">
        <w:trPr>
          <w:cantSplit/>
        </w:trPr>
        <w:tc>
          <w:tcPr>
            <w:tcW w:w="2850" w:type="dxa"/>
            <w:vAlign w:val="center"/>
          </w:tcPr>
          <w:p w14:paraId="17AD8EDA" w14:textId="77777777" w:rsidR="00A10C0F" w:rsidRPr="004217C4" w:rsidRDefault="00A10C0F">
            <w:pPr>
              <w:jc w:val="center"/>
              <w:rPr>
                <w:rFonts w:ascii="Comic Sans MS" w:hAnsi="Comic Sans MS"/>
                <w:b/>
                <w:bCs/>
              </w:rPr>
            </w:pPr>
            <w:r w:rsidRPr="004217C4">
              <w:rPr>
                <w:rFonts w:ascii="Comic Sans MS" w:hAnsi="Comic Sans MS"/>
                <w:b/>
                <w:bCs/>
              </w:rPr>
              <w:lastRenderedPageBreak/>
              <w:t xml:space="preserve">Concluding </w:t>
            </w:r>
            <w:r w:rsidR="004217C4">
              <w:rPr>
                <w:rFonts w:ascii="Comic Sans MS" w:hAnsi="Comic Sans MS"/>
                <w:b/>
                <w:bCs/>
              </w:rPr>
              <w:t>Paragraph</w:t>
            </w:r>
          </w:p>
          <w:p w14:paraId="17AD8EDB" w14:textId="77777777" w:rsidR="00A10C0F" w:rsidRPr="004217C4" w:rsidRDefault="00A10C0F">
            <w:pPr>
              <w:jc w:val="center"/>
              <w:rPr>
                <w:rFonts w:ascii="Comic Sans MS" w:hAnsi="Comic Sans MS"/>
                <w:b/>
                <w:bCs/>
              </w:rPr>
            </w:pPr>
            <w:r w:rsidRPr="004217C4">
              <w:rPr>
                <w:rFonts w:ascii="Comic Sans MS" w:hAnsi="Comic Sans MS"/>
              </w:rPr>
              <w:t xml:space="preserve">(Restatement of </w:t>
            </w:r>
            <w:r w:rsidR="004217C4">
              <w:rPr>
                <w:rFonts w:ascii="Comic Sans MS" w:hAnsi="Comic Sans MS"/>
              </w:rPr>
              <w:t xml:space="preserve">topic </w:t>
            </w:r>
            <w:r w:rsidRPr="004217C4">
              <w:rPr>
                <w:rFonts w:ascii="Comic Sans MS" w:hAnsi="Comic Sans MS"/>
              </w:rPr>
              <w:t xml:space="preserve"> and draw a conclusion</w:t>
            </w:r>
            <w:r w:rsidR="004217C4">
              <w:rPr>
                <w:rFonts w:ascii="Comic Sans MS" w:hAnsi="Comic Sans MS"/>
              </w:rPr>
              <w:t xml:space="preserve"> about what we should have learned</w:t>
            </w:r>
            <w:r w:rsidRPr="004217C4">
              <w:rPr>
                <w:rFonts w:ascii="Comic Sans MS" w:hAnsi="Comic Sans MS"/>
              </w:rPr>
              <w:t>)</w:t>
            </w:r>
          </w:p>
        </w:tc>
        <w:tc>
          <w:tcPr>
            <w:tcW w:w="11490" w:type="dxa"/>
            <w:gridSpan w:val="2"/>
            <w:vAlign w:val="center"/>
          </w:tcPr>
          <w:p w14:paraId="17AD8EE8" w14:textId="60CF57BA" w:rsidR="004217C4" w:rsidRPr="004217C4" w:rsidRDefault="00EB31C7" w:rsidP="004217C4">
            <w:pPr>
              <w:rPr>
                <w:rFonts w:ascii="Comic Sans MS" w:hAnsi="Comic Sans MS"/>
                <w:b/>
                <w:bCs/>
              </w:rPr>
            </w:pPr>
            <w:r>
              <w:rPr>
                <w:rFonts w:ascii="Comic Sans MS" w:hAnsi="Comic Sans MS"/>
                <w:b/>
                <w:bCs/>
              </w:rPr>
              <w:t xml:space="preserve">So, comparing Sound Energy and Thermal Energy, you can see there are some similarities, but there were a lot more in the differences. We can </w:t>
            </w:r>
            <w:r w:rsidR="00E230FF">
              <w:rPr>
                <w:rFonts w:ascii="Comic Sans MS" w:hAnsi="Comic Sans MS"/>
                <w:b/>
                <w:bCs/>
              </w:rPr>
              <w:t xml:space="preserve">learn from this compare and contrast essay that Sound and Thermal energy are both kinetic. Also, you can learn that sound produces a low amount of energy, so it could not be used as electricity. </w:t>
            </w:r>
            <w:r w:rsidR="00F03CB8">
              <w:rPr>
                <w:rFonts w:ascii="Comic Sans MS" w:hAnsi="Comic Sans MS"/>
                <w:b/>
                <w:bCs/>
              </w:rPr>
              <w:t xml:space="preserve">Next, another thing that you could learn was, objects do not obtain heat, but instead, they obtain thermal energy since heat is a process. </w:t>
            </w:r>
            <w:r w:rsidR="004E46DA">
              <w:rPr>
                <w:rFonts w:ascii="Comic Sans MS" w:hAnsi="Comic Sans MS"/>
                <w:b/>
                <w:bCs/>
              </w:rPr>
              <w:t xml:space="preserve">Either way, these two energies are both very different, but also similar. </w:t>
            </w:r>
            <w:bookmarkStart w:id="0" w:name="_GoBack"/>
            <w:bookmarkEnd w:id="0"/>
          </w:p>
          <w:p w14:paraId="17AD8EE9" w14:textId="77777777" w:rsidR="00A10C0F" w:rsidRPr="004217C4" w:rsidRDefault="00A10C0F">
            <w:pPr>
              <w:rPr>
                <w:rFonts w:ascii="Comic Sans MS" w:hAnsi="Comic Sans MS"/>
                <w:b/>
                <w:bCs/>
              </w:rPr>
            </w:pPr>
          </w:p>
        </w:tc>
      </w:tr>
    </w:tbl>
    <w:p w14:paraId="17AD8EEB" w14:textId="4EBD8261" w:rsidR="00A10C0F" w:rsidRDefault="00F85BCC" w:rsidP="00655B31">
      <w:pPr>
        <w:rPr>
          <w:sz w:val="144"/>
          <w:szCs w:val="144"/>
        </w:rPr>
      </w:pPr>
      <w:r>
        <w:rPr>
          <w:sz w:val="144"/>
          <w:szCs w:val="144"/>
        </w:rPr>
        <w:t xml:space="preserve">        </w:t>
      </w:r>
      <w:r w:rsidRPr="00F85BCC">
        <w:rPr>
          <w:sz w:val="144"/>
          <w:szCs w:val="144"/>
        </w:rPr>
        <w:t>Works Cited</w:t>
      </w:r>
    </w:p>
    <w:p w14:paraId="573FB2F5" w14:textId="07E340E2" w:rsidR="00F85BCC" w:rsidRDefault="00F85BCC" w:rsidP="00655B31">
      <w:pPr>
        <w:rPr>
          <w:sz w:val="40"/>
          <w:szCs w:val="40"/>
        </w:rPr>
      </w:pPr>
      <w:r w:rsidRPr="00F85BCC">
        <w:rPr>
          <w:sz w:val="40"/>
          <w:szCs w:val="40"/>
        </w:rPr>
        <w:t xml:space="preserve">“Thermal Energy Facts.” Science, </w:t>
      </w:r>
      <w:hyperlink r:id="rId5" w:history="1">
        <w:r w:rsidRPr="0028583E">
          <w:rPr>
            <w:rStyle w:val="Hyperlink"/>
            <w:sz w:val="40"/>
            <w:szCs w:val="40"/>
          </w:rPr>
          <w:t>www.softschools.com/facts/energy/thermal_energy_facts/402/</w:t>
        </w:r>
      </w:hyperlink>
    </w:p>
    <w:p w14:paraId="40898E68" w14:textId="343CE31D" w:rsidR="00F85BCC" w:rsidRDefault="00F85BCC" w:rsidP="00655B31">
      <w:pPr>
        <w:rPr>
          <w:sz w:val="40"/>
          <w:szCs w:val="40"/>
        </w:rPr>
      </w:pPr>
    </w:p>
    <w:p w14:paraId="1EE18E2D" w14:textId="4E18287E" w:rsidR="00F85BCC" w:rsidRDefault="00F85BCC" w:rsidP="00655B31">
      <w:pPr>
        <w:rPr>
          <w:sz w:val="40"/>
          <w:szCs w:val="40"/>
        </w:rPr>
      </w:pPr>
    </w:p>
    <w:p w14:paraId="0FD642F1" w14:textId="29D2D0DF" w:rsidR="00F85BCC" w:rsidRDefault="00F85BCC" w:rsidP="00655B31">
      <w:pPr>
        <w:rPr>
          <w:sz w:val="40"/>
          <w:szCs w:val="40"/>
        </w:rPr>
      </w:pPr>
    </w:p>
    <w:p w14:paraId="17A3D321" w14:textId="3A801B11" w:rsidR="00F85BCC" w:rsidRPr="00F85BCC" w:rsidRDefault="00F85BCC" w:rsidP="00655B31">
      <w:pPr>
        <w:rPr>
          <w:sz w:val="40"/>
          <w:szCs w:val="40"/>
        </w:rPr>
      </w:pPr>
      <w:r w:rsidRPr="00F85BCC">
        <w:rPr>
          <w:sz w:val="40"/>
          <w:szCs w:val="40"/>
        </w:rPr>
        <w:t>“Sound Energy Facts.” Science, www.sof</w:t>
      </w:r>
      <w:r w:rsidR="005A1364">
        <w:rPr>
          <w:sz w:val="40"/>
          <w:szCs w:val="40"/>
        </w:rPr>
        <w:t>tschools.com/facts/energy/sound_energy_</w:t>
      </w:r>
      <w:r w:rsidRPr="00F85BCC">
        <w:rPr>
          <w:sz w:val="40"/>
          <w:szCs w:val="40"/>
        </w:rPr>
        <w:t>facts/401/.</w:t>
      </w:r>
    </w:p>
    <w:sectPr w:rsidR="00F85BCC" w:rsidRPr="00F85BCC" w:rsidSect="00FD2661">
      <w:pgSz w:w="15840" w:h="12240" w:orient="landscape" w:code="1"/>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1A1"/>
    <w:multiLevelType w:val="hybridMultilevel"/>
    <w:tmpl w:val="C4349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4A4446"/>
    <w:multiLevelType w:val="hybridMultilevel"/>
    <w:tmpl w:val="3ECC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32B5A"/>
    <w:multiLevelType w:val="hybridMultilevel"/>
    <w:tmpl w:val="0BB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544A2"/>
    <w:multiLevelType w:val="hybridMultilevel"/>
    <w:tmpl w:val="5FF47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96165"/>
    <w:multiLevelType w:val="hybridMultilevel"/>
    <w:tmpl w:val="62C22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EC5989"/>
    <w:multiLevelType w:val="hybridMultilevel"/>
    <w:tmpl w:val="35A8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376D8"/>
    <w:multiLevelType w:val="hybridMultilevel"/>
    <w:tmpl w:val="3CE0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6477A"/>
    <w:multiLevelType w:val="hybridMultilevel"/>
    <w:tmpl w:val="B75E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516BB"/>
    <w:multiLevelType w:val="hybridMultilevel"/>
    <w:tmpl w:val="9454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7B4B"/>
    <w:multiLevelType w:val="hybridMultilevel"/>
    <w:tmpl w:val="EAD69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E367A"/>
    <w:multiLevelType w:val="hybridMultilevel"/>
    <w:tmpl w:val="4B34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17152"/>
    <w:multiLevelType w:val="hybridMultilevel"/>
    <w:tmpl w:val="0F9C2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7"/>
  </w:num>
  <w:num w:numId="4">
    <w:abstractNumId w:val="9"/>
  </w:num>
  <w:num w:numId="5">
    <w:abstractNumId w:val="10"/>
  </w:num>
  <w:num w:numId="6">
    <w:abstractNumId w:val="4"/>
  </w:num>
  <w:num w:numId="7">
    <w:abstractNumId w:val="0"/>
  </w:num>
  <w:num w:numId="8">
    <w:abstractNumId w:val="11"/>
  </w:num>
  <w:num w:numId="9">
    <w:abstractNumId w:val="6"/>
  </w:num>
  <w:num w:numId="10">
    <w:abstractNumId w:val="5"/>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70"/>
    <w:rsid w:val="0003310D"/>
    <w:rsid w:val="00046E85"/>
    <w:rsid w:val="001278AA"/>
    <w:rsid w:val="00145B21"/>
    <w:rsid w:val="001B4CC2"/>
    <w:rsid w:val="00250BB6"/>
    <w:rsid w:val="0036726A"/>
    <w:rsid w:val="003960C6"/>
    <w:rsid w:val="003D65E2"/>
    <w:rsid w:val="00404B57"/>
    <w:rsid w:val="004217C4"/>
    <w:rsid w:val="0042783C"/>
    <w:rsid w:val="00462124"/>
    <w:rsid w:val="00492F8F"/>
    <w:rsid w:val="004E46DA"/>
    <w:rsid w:val="00586413"/>
    <w:rsid w:val="005A1364"/>
    <w:rsid w:val="005E6E13"/>
    <w:rsid w:val="00610450"/>
    <w:rsid w:val="00640D01"/>
    <w:rsid w:val="00655B31"/>
    <w:rsid w:val="00666E29"/>
    <w:rsid w:val="007776AD"/>
    <w:rsid w:val="0096373D"/>
    <w:rsid w:val="00985B2D"/>
    <w:rsid w:val="00986977"/>
    <w:rsid w:val="009F7134"/>
    <w:rsid w:val="00A10C0F"/>
    <w:rsid w:val="00A646F6"/>
    <w:rsid w:val="00C31F2A"/>
    <w:rsid w:val="00C7513C"/>
    <w:rsid w:val="00CD5C0E"/>
    <w:rsid w:val="00CE7CCA"/>
    <w:rsid w:val="00D51E70"/>
    <w:rsid w:val="00E230FF"/>
    <w:rsid w:val="00E4351C"/>
    <w:rsid w:val="00EB31C7"/>
    <w:rsid w:val="00F03CB8"/>
    <w:rsid w:val="00F85BCC"/>
    <w:rsid w:val="00F91BD6"/>
    <w:rsid w:val="00FD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D8E94"/>
  <w15:docId w15:val="{2385A08C-D60C-48FA-9F0F-9BF6F502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6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F6"/>
    <w:pPr>
      <w:ind w:left="720"/>
      <w:contextualSpacing/>
    </w:pPr>
  </w:style>
  <w:style w:type="character" w:styleId="Hyperlink">
    <w:name w:val="Hyperlink"/>
    <w:basedOn w:val="DefaultParagraphFont"/>
    <w:uiPriority w:val="99"/>
    <w:unhideWhenUsed/>
    <w:rsid w:val="00F85BCC"/>
    <w:rPr>
      <w:color w:val="0000FF" w:themeColor="hyperlink"/>
      <w:u w:val="single"/>
    </w:rPr>
  </w:style>
  <w:style w:type="character" w:styleId="UnresolvedMention">
    <w:name w:val="Unresolved Mention"/>
    <w:basedOn w:val="DefaultParagraphFont"/>
    <w:uiPriority w:val="99"/>
    <w:semiHidden/>
    <w:unhideWhenUsed/>
    <w:rsid w:val="00F85B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ftschools.com/facts/energy/thermal_energy_facts/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Name ___________________________</vt:lpstr>
    </vt:vector>
  </TitlesOfParts>
  <Company>Toshiba</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dc:title>
  <dc:subject/>
  <dc:creator>charlene</dc:creator>
  <cp:keywords/>
  <dc:description/>
  <cp:lastModifiedBy>Huynh, Quang</cp:lastModifiedBy>
  <cp:revision>23</cp:revision>
  <cp:lastPrinted>2013-02-01T20:16:00Z</cp:lastPrinted>
  <dcterms:created xsi:type="dcterms:W3CDTF">2018-02-08T22:53:00Z</dcterms:created>
  <dcterms:modified xsi:type="dcterms:W3CDTF">2018-02-12T00:45:00Z</dcterms:modified>
</cp:coreProperties>
</file>