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1CA4" w14:textId="04D871EB" w:rsidR="00A00DBD" w:rsidRDefault="00D81A23">
      <w:pPr>
        <w:rPr>
          <w:rFonts w:ascii="Times New Roman" w:hAnsi="Times New Roman" w:cs="Times New Roman"/>
          <w:sz w:val="24"/>
          <w:szCs w:val="24"/>
        </w:rPr>
      </w:pPr>
      <w:r w:rsidRPr="00D81A23">
        <w:rPr>
          <w:rFonts w:ascii="Times New Roman" w:hAnsi="Times New Roman" w:cs="Times New Roman"/>
          <w:sz w:val="24"/>
          <w:szCs w:val="24"/>
        </w:rPr>
        <w:t xml:space="preserve">Name:  </w:t>
      </w:r>
      <w:r w:rsidR="003B5636">
        <w:rPr>
          <w:rFonts w:ascii="Times New Roman" w:hAnsi="Times New Roman" w:cs="Times New Roman"/>
          <w:sz w:val="24"/>
          <w:szCs w:val="24"/>
        </w:rPr>
        <w:t xml:space="preserve">Quang Huynh </w:t>
      </w:r>
      <w:r>
        <w:rPr>
          <w:rFonts w:ascii="Times New Roman" w:hAnsi="Times New Roman" w:cs="Times New Roman"/>
          <w:sz w:val="24"/>
          <w:szCs w:val="24"/>
        </w:rPr>
        <w:t xml:space="preserve">  Ecology 2 Vocabulary</w:t>
      </w:r>
    </w:p>
    <w:p w14:paraId="71B78B2E" w14:textId="77777777" w:rsidR="00C74179" w:rsidRDefault="00C741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00"/>
        <w:gridCol w:w="5791"/>
      </w:tblGrid>
      <w:tr w:rsidR="00D81A23" w14:paraId="5572C3F1" w14:textId="77777777" w:rsidTr="005E0A3B">
        <w:trPr>
          <w:trHeight w:val="904"/>
        </w:trPr>
        <w:tc>
          <w:tcPr>
            <w:tcW w:w="2605" w:type="dxa"/>
          </w:tcPr>
          <w:p w14:paraId="2963481E" w14:textId="77777777" w:rsidR="00D81A23" w:rsidRDefault="00D8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Vocabulary Term</w:t>
            </w:r>
          </w:p>
        </w:tc>
        <w:tc>
          <w:tcPr>
            <w:tcW w:w="900" w:type="dxa"/>
          </w:tcPr>
          <w:p w14:paraId="60D269A8" w14:textId="77777777" w:rsidR="00D81A23" w:rsidRDefault="00D8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5791" w:type="dxa"/>
          </w:tcPr>
          <w:p w14:paraId="032C4C2B" w14:textId="77777777" w:rsidR="00D81A23" w:rsidRDefault="00D8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Definitions</w:t>
            </w:r>
          </w:p>
        </w:tc>
      </w:tr>
      <w:tr w:rsidR="00D81A23" w14:paraId="50A5F790" w14:textId="77777777" w:rsidTr="005E0A3B">
        <w:trPr>
          <w:trHeight w:val="422"/>
        </w:trPr>
        <w:tc>
          <w:tcPr>
            <w:tcW w:w="2605" w:type="dxa"/>
          </w:tcPr>
          <w:p w14:paraId="2ED3E8D8" w14:textId="77777777" w:rsidR="00D81A23" w:rsidRDefault="00D8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Acid Rain</w:t>
            </w:r>
          </w:p>
        </w:tc>
        <w:tc>
          <w:tcPr>
            <w:tcW w:w="900" w:type="dxa"/>
          </w:tcPr>
          <w:p w14:paraId="12986D5B" w14:textId="73C0D95A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791" w:type="dxa"/>
          </w:tcPr>
          <w:p w14:paraId="7CA7E916" w14:textId="668EC6D8" w:rsidR="00D81A23" w:rsidRPr="0028342A" w:rsidRDefault="004630D8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E61B4" w:rsidRPr="0028342A">
              <w:rPr>
                <w:rFonts w:ascii="Times New Roman" w:hAnsi="Times New Roman" w:cs="Times New Roman"/>
                <w:sz w:val="24"/>
                <w:szCs w:val="24"/>
              </w:rPr>
              <w:t>he disappearance of all members of a species from earth</w:t>
            </w:r>
          </w:p>
        </w:tc>
      </w:tr>
      <w:tr w:rsidR="00D81A23" w14:paraId="5E80D8E2" w14:textId="77777777" w:rsidTr="005E0A3B">
        <w:trPr>
          <w:trHeight w:val="431"/>
        </w:trPr>
        <w:tc>
          <w:tcPr>
            <w:tcW w:w="2605" w:type="dxa"/>
          </w:tcPr>
          <w:p w14:paraId="0A1731D9" w14:textId="77777777" w:rsidR="00D81A23" w:rsidRDefault="00D81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Biodiversity</w:t>
            </w:r>
          </w:p>
        </w:tc>
        <w:tc>
          <w:tcPr>
            <w:tcW w:w="900" w:type="dxa"/>
          </w:tcPr>
          <w:p w14:paraId="36DFFFD7" w14:textId="53EE9B30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791" w:type="dxa"/>
          </w:tcPr>
          <w:p w14:paraId="4A66A2D0" w14:textId="5997DD00" w:rsidR="00D81A23" w:rsidRPr="0028342A" w:rsidRDefault="005E61B4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Any resources, such as fossil fuels and minerals, that cannot be replaced</w:t>
            </w:r>
          </w:p>
        </w:tc>
      </w:tr>
      <w:tr w:rsidR="00D81A23" w14:paraId="2923F1B0" w14:textId="77777777" w:rsidTr="005E0A3B">
        <w:trPr>
          <w:trHeight w:val="350"/>
        </w:trPr>
        <w:tc>
          <w:tcPr>
            <w:tcW w:w="2605" w:type="dxa"/>
          </w:tcPr>
          <w:p w14:paraId="100D2F58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Biological Control</w:t>
            </w:r>
          </w:p>
        </w:tc>
        <w:tc>
          <w:tcPr>
            <w:tcW w:w="900" w:type="dxa"/>
          </w:tcPr>
          <w:p w14:paraId="64DE0341" w14:textId="0826E0B9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791" w:type="dxa"/>
          </w:tcPr>
          <w:p w14:paraId="342FCEF9" w14:textId="39DBF512" w:rsidR="00D81A23" w:rsidRPr="0028342A" w:rsidRDefault="004630D8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</w:t>
            </w:r>
            <w:r w:rsidR="00881FB7"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he variety of life in the world or in a particular habitat or ecosystem.</w:t>
            </w:r>
          </w:p>
        </w:tc>
      </w:tr>
      <w:tr w:rsidR="00D81A23" w14:paraId="75D313DD" w14:textId="77777777" w:rsidTr="005E0A3B">
        <w:trPr>
          <w:trHeight w:val="440"/>
        </w:trPr>
        <w:tc>
          <w:tcPr>
            <w:tcW w:w="2605" w:type="dxa"/>
          </w:tcPr>
          <w:p w14:paraId="62FBAE7F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Deforestation</w:t>
            </w:r>
          </w:p>
        </w:tc>
        <w:tc>
          <w:tcPr>
            <w:tcW w:w="900" w:type="dxa"/>
          </w:tcPr>
          <w:p w14:paraId="6C623BDD" w14:textId="114AB85D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791" w:type="dxa"/>
          </w:tcPr>
          <w:p w14:paraId="0F9F858C" w14:textId="39DB9A1F" w:rsidR="00D81A23" w:rsidRPr="0028342A" w:rsidRDefault="005E61B4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A fuel, such as coal and gas, that comes from the remains of organisms that lived millions of years ago</w:t>
            </w:r>
          </w:p>
        </w:tc>
      </w:tr>
      <w:tr w:rsidR="00D81A23" w14:paraId="7438E103" w14:textId="77777777" w:rsidTr="005E0A3B">
        <w:trPr>
          <w:trHeight w:val="350"/>
        </w:trPr>
        <w:tc>
          <w:tcPr>
            <w:tcW w:w="2605" w:type="dxa"/>
          </w:tcPr>
          <w:p w14:paraId="3DADF47B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Harvesting</w:t>
            </w:r>
          </w:p>
        </w:tc>
        <w:tc>
          <w:tcPr>
            <w:tcW w:w="900" w:type="dxa"/>
          </w:tcPr>
          <w:p w14:paraId="5588DB70" w14:textId="4C0710A6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791" w:type="dxa"/>
          </w:tcPr>
          <w:p w14:paraId="7E573FD6" w14:textId="4B15383D" w:rsidR="00D81A23" w:rsidRPr="0028342A" w:rsidRDefault="005E61B4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The destruction of an organism, or the removal of an organism from its habitat</w:t>
            </w:r>
          </w:p>
        </w:tc>
      </w:tr>
      <w:tr w:rsidR="00D81A23" w14:paraId="43149835" w14:textId="77777777" w:rsidTr="005E0A3B">
        <w:trPr>
          <w:trHeight w:val="350"/>
        </w:trPr>
        <w:tc>
          <w:tcPr>
            <w:tcW w:w="2605" w:type="dxa"/>
          </w:tcPr>
          <w:p w14:paraId="451D1C10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Extinction</w:t>
            </w:r>
          </w:p>
        </w:tc>
        <w:tc>
          <w:tcPr>
            <w:tcW w:w="900" w:type="dxa"/>
          </w:tcPr>
          <w:p w14:paraId="08CA61EA" w14:textId="5CD23AB8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791" w:type="dxa"/>
          </w:tcPr>
          <w:p w14:paraId="571B0827" w14:textId="7501CE8C" w:rsidR="00D81A23" w:rsidRPr="0028342A" w:rsidRDefault="004630D8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 organism that causes ecological or economic harm in a new environment where it is not native. </w:t>
            </w:r>
          </w:p>
        </w:tc>
      </w:tr>
      <w:tr w:rsidR="00D81A23" w14:paraId="0048A77B" w14:textId="77777777" w:rsidTr="005E0A3B">
        <w:trPr>
          <w:trHeight w:val="350"/>
        </w:trPr>
        <w:tc>
          <w:tcPr>
            <w:tcW w:w="2605" w:type="dxa"/>
          </w:tcPr>
          <w:p w14:paraId="08201382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Fossil Fuels</w:t>
            </w:r>
          </w:p>
        </w:tc>
        <w:tc>
          <w:tcPr>
            <w:tcW w:w="900" w:type="dxa"/>
          </w:tcPr>
          <w:p w14:paraId="51990511" w14:textId="03C45A95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791" w:type="dxa"/>
          </w:tcPr>
          <w:p w14:paraId="766448C5" w14:textId="7F20EB64" w:rsidR="00D81A23" w:rsidRPr="0028342A" w:rsidRDefault="004630D8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</w:t>
            </w:r>
            <w:r w:rsidR="00795600"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he action of clearing a wide area of trees.</w:t>
            </w:r>
          </w:p>
        </w:tc>
      </w:tr>
      <w:tr w:rsidR="00D81A23" w14:paraId="0561FBE9" w14:textId="77777777" w:rsidTr="005E0A3B">
        <w:trPr>
          <w:trHeight w:val="350"/>
        </w:trPr>
        <w:tc>
          <w:tcPr>
            <w:tcW w:w="2605" w:type="dxa"/>
          </w:tcPr>
          <w:p w14:paraId="7E4DBB2C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Warming</w:t>
            </w:r>
          </w:p>
        </w:tc>
        <w:tc>
          <w:tcPr>
            <w:tcW w:w="900" w:type="dxa"/>
          </w:tcPr>
          <w:p w14:paraId="07128E9C" w14:textId="551214A4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791" w:type="dxa"/>
          </w:tcPr>
          <w:p w14:paraId="6DF5AFB1" w14:textId="5D96DB98" w:rsidR="00D81A23" w:rsidRPr="0028342A" w:rsidRDefault="003E767D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The process of converting an economy into one in which large-scale manufacturing is the primary economic base</w:t>
            </w:r>
          </w:p>
        </w:tc>
      </w:tr>
      <w:tr w:rsidR="00D81A23" w14:paraId="4C21B943" w14:textId="77777777" w:rsidTr="005E0A3B">
        <w:trPr>
          <w:trHeight w:val="350"/>
        </w:trPr>
        <w:tc>
          <w:tcPr>
            <w:tcW w:w="2605" w:type="dxa"/>
          </w:tcPr>
          <w:p w14:paraId="1B09CE9F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Greenhouse Effect</w:t>
            </w:r>
          </w:p>
        </w:tc>
        <w:tc>
          <w:tcPr>
            <w:tcW w:w="900" w:type="dxa"/>
          </w:tcPr>
          <w:p w14:paraId="62486D58" w14:textId="35172C7A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791" w:type="dxa"/>
          </w:tcPr>
          <w:p w14:paraId="0F97C308" w14:textId="7133F952" w:rsidR="00D81A23" w:rsidRPr="0028342A" w:rsidRDefault="005E61B4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The layer of ozone gas in the upper atmosphere that protects Earth from some of the sun’s radiation</w:t>
            </w:r>
          </w:p>
        </w:tc>
      </w:tr>
      <w:tr w:rsidR="00D81A23" w14:paraId="7BC41468" w14:textId="77777777" w:rsidTr="005E0A3B">
        <w:trPr>
          <w:trHeight w:val="350"/>
        </w:trPr>
        <w:tc>
          <w:tcPr>
            <w:tcW w:w="2605" w:type="dxa"/>
          </w:tcPr>
          <w:p w14:paraId="44CD1163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Industrialization</w:t>
            </w:r>
          </w:p>
        </w:tc>
        <w:tc>
          <w:tcPr>
            <w:tcW w:w="900" w:type="dxa"/>
          </w:tcPr>
          <w:p w14:paraId="0A20D8D6" w14:textId="4616954F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bookmarkStart w:id="0" w:name="_GoBack"/>
            <w:bookmarkEnd w:id="0"/>
          </w:p>
        </w:tc>
        <w:tc>
          <w:tcPr>
            <w:tcW w:w="5791" w:type="dxa"/>
          </w:tcPr>
          <w:p w14:paraId="292B435D" w14:textId="26E584BC" w:rsidR="00D81A23" w:rsidRPr="0028342A" w:rsidRDefault="004630D8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</w:t>
            </w:r>
            <w:r w:rsidR="00A65F9B"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ainfall made to have pH of 4-6 by atmospheric pollution that causes environmental harm, typically to forests and lakes. </w:t>
            </w:r>
          </w:p>
        </w:tc>
      </w:tr>
      <w:tr w:rsidR="00D81A23" w14:paraId="2E709A12" w14:textId="77777777" w:rsidTr="005E0A3B">
        <w:trPr>
          <w:trHeight w:val="350"/>
        </w:trPr>
        <w:tc>
          <w:tcPr>
            <w:tcW w:w="2605" w:type="dxa"/>
          </w:tcPr>
          <w:p w14:paraId="2C4FE0E1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Invasive Species</w:t>
            </w:r>
          </w:p>
        </w:tc>
        <w:tc>
          <w:tcPr>
            <w:tcW w:w="900" w:type="dxa"/>
          </w:tcPr>
          <w:p w14:paraId="0F72DE66" w14:textId="62D7F123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791" w:type="dxa"/>
          </w:tcPr>
          <w:p w14:paraId="44CAAD8B" w14:textId="324DA3BB" w:rsidR="00D81A23" w:rsidRPr="0028342A" w:rsidRDefault="005E61B4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Earth’s resources, such as our food supply and solar energy, which, given time, can be replaced</w:t>
            </w:r>
          </w:p>
        </w:tc>
      </w:tr>
      <w:tr w:rsidR="00D81A23" w14:paraId="6F78B828" w14:textId="77777777" w:rsidTr="005E0A3B">
        <w:trPr>
          <w:trHeight w:val="440"/>
        </w:trPr>
        <w:tc>
          <w:tcPr>
            <w:tcW w:w="2605" w:type="dxa"/>
          </w:tcPr>
          <w:p w14:paraId="30D35F95" w14:textId="77777777" w:rsidR="00D81A23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Nonrenewable resources</w:t>
            </w:r>
          </w:p>
        </w:tc>
        <w:tc>
          <w:tcPr>
            <w:tcW w:w="900" w:type="dxa"/>
          </w:tcPr>
          <w:p w14:paraId="3806B610" w14:textId="082379AB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791" w:type="dxa"/>
          </w:tcPr>
          <w:p w14:paraId="748362F8" w14:textId="13C1477F" w:rsidR="00D81A23" w:rsidRPr="0028342A" w:rsidRDefault="004630D8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control of a pest by the introduction of a natural enemy or predator.</w:t>
            </w:r>
          </w:p>
        </w:tc>
      </w:tr>
      <w:tr w:rsidR="00D81A23" w14:paraId="48319510" w14:textId="77777777" w:rsidTr="005E0A3B">
        <w:trPr>
          <w:trHeight w:val="440"/>
        </w:trPr>
        <w:tc>
          <w:tcPr>
            <w:tcW w:w="2605" w:type="dxa"/>
          </w:tcPr>
          <w:p w14:paraId="053DBE50" w14:textId="77777777" w:rsidR="00D81A23" w:rsidRDefault="005E0A3B" w:rsidP="005E6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Ozone </w:t>
            </w:r>
            <w:r w:rsidR="005E61B4">
              <w:rPr>
                <w:rFonts w:ascii="Times New Roman" w:hAnsi="Times New Roman" w:cs="Times New Roman"/>
                <w:sz w:val="24"/>
                <w:szCs w:val="24"/>
              </w:rPr>
              <w:t>Shield</w:t>
            </w:r>
          </w:p>
        </w:tc>
        <w:tc>
          <w:tcPr>
            <w:tcW w:w="900" w:type="dxa"/>
          </w:tcPr>
          <w:p w14:paraId="2CBAA635" w14:textId="6ED16FF4" w:rsidR="00D81A23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791" w:type="dxa"/>
          </w:tcPr>
          <w:p w14:paraId="0F86FA00" w14:textId="588354EB" w:rsidR="00D81A23" w:rsidRPr="0028342A" w:rsidRDefault="005E61B4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A harmful change in the chemical makeup of the soil, water, or air</w:t>
            </w:r>
          </w:p>
        </w:tc>
      </w:tr>
      <w:tr w:rsidR="005E0A3B" w14:paraId="3C655A0D" w14:textId="77777777" w:rsidTr="005E0A3B">
        <w:trPr>
          <w:trHeight w:val="350"/>
        </w:trPr>
        <w:tc>
          <w:tcPr>
            <w:tcW w:w="2605" w:type="dxa"/>
          </w:tcPr>
          <w:p w14:paraId="31305018" w14:textId="77777777" w:rsidR="005E0A3B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Pollution</w:t>
            </w:r>
          </w:p>
        </w:tc>
        <w:tc>
          <w:tcPr>
            <w:tcW w:w="900" w:type="dxa"/>
          </w:tcPr>
          <w:p w14:paraId="257D74EC" w14:textId="5687DC31" w:rsidR="005E0A3B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791" w:type="dxa"/>
          </w:tcPr>
          <w:p w14:paraId="58FB5128" w14:textId="030903B0" w:rsidR="005E0A3B" w:rsidRPr="0028342A" w:rsidRDefault="004630D8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trapping of the sun's warmth in a planet's lower atmosphere, due to the greater transparency of the atmosphere to visible radiation from the sun than to infrared radiation emitted from the planet's surface.</w:t>
            </w:r>
          </w:p>
        </w:tc>
      </w:tr>
      <w:tr w:rsidR="005E0A3B" w14:paraId="16B35C1A" w14:textId="77777777" w:rsidTr="005E0A3B">
        <w:trPr>
          <w:trHeight w:val="440"/>
        </w:trPr>
        <w:tc>
          <w:tcPr>
            <w:tcW w:w="2605" w:type="dxa"/>
          </w:tcPr>
          <w:p w14:paraId="173C7B7E" w14:textId="77777777" w:rsidR="005E0A3B" w:rsidRDefault="005E0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Renewable resources</w:t>
            </w:r>
          </w:p>
        </w:tc>
        <w:tc>
          <w:tcPr>
            <w:tcW w:w="900" w:type="dxa"/>
          </w:tcPr>
          <w:p w14:paraId="065A514A" w14:textId="485F3952" w:rsidR="005E0A3B" w:rsidRDefault="00283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5791" w:type="dxa"/>
          </w:tcPr>
          <w:p w14:paraId="51ED466B" w14:textId="17238F22" w:rsidR="005E0A3B" w:rsidRPr="0028342A" w:rsidRDefault="005E61B4" w:rsidP="002834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42A">
              <w:rPr>
                <w:rFonts w:ascii="Times New Roman" w:hAnsi="Times New Roman" w:cs="Times New Roman"/>
                <w:sz w:val="24"/>
                <w:szCs w:val="24"/>
              </w:rPr>
              <w:t>An increase in Earth’s average surface temperature caused by an increase in greenhouse gases</w:t>
            </w:r>
          </w:p>
        </w:tc>
      </w:tr>
    </w:tbl>
    <w:p w14:paraId="79E11421" w14:textId="77777777" w:rsidR="00D81A23" w:rsidRDefault="00D81A23"/>
    <w:p w14:paraId="4ACE2927" w14:textId="77777777" w:rsidR="00D81A23" w:rsidRDefault="00D81A23"/>
    <w:sectPr w:rsidR="00D8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56AF"/>
    <w:multiLevelType w:val="hybridMultilevel"/>
    <w:tmpl w:val="46883E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23"/>
    <w:rsid w:val="0028342A"/>
    <w:rsid w:val="003B5636"/>
    <w:rsid w:val="003E767D"/>
    <w:rsid w:val="004630D8"/>
    <w:rsid w:val="005E0A3B"/>
    <w:rsid w:val="005E61B4"/>
    <w:rsid w:val="00795600"/>
    <w:rsid w:val="00881FB7"/>
    <w:rsid w:val="009A15DC"/>
    <w:rsid w:val="00A00DBD"/>
    <w:rsid w:val="00A65F9B"/>
    <w:rsid w:val="00C74179"/>
    <w:rsid w:val="00D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2D3E"/>
  <w15:chartTrackingRefBased/>
  <w15:docId w15:val="{FD0859F1-7A31-476F-9A56-83202FB8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11</cp:revision>
  <dcterms:created xsi:type="dcterms:W3CDTF">2020-04-18T17:29:00Z</dcterms:created>
  <dcterms:modified xsi:type="dcterms:W3CDTF">2020-04-21T15:41:00Z</dcterms:modified>
</cp:coreProperties>
</file>