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right="-426"/>
        <w:rPr>
          <w:b w:val="1"/>
          <w:color w:val="000000"/>
          <w:sz w:val="25"/>
          <w:szCs w:val="25"/>
        </w:rPr>
      </w:pPr>
      <w:r w:rsidDel="00000000" w:rsidR="00000000" w:rsidRPr="00000000">
        <w:rPr>
          <w:b w:val="1"/>
          <w:color w:val="000000"/>
          <w:sz w:val="25"/>
          <w:szCs w:val="25"/>
          <w:rtl w:val="0"/>
        </w:rPr>
        <w:t xml:space="preserve"> </w:t>
      </w:r>
    </w:p>
    <w:tbl>
      <w:tblPr>
        <w:tblStyle w:val="Table1"/>
        <w:tblW w:w="10439.0" w:type="dxa"/>
        <w:jc w:val="left"/>
        <w:tblLayout w:type="fixed"/>
        <w:tblLook w:val="0000"/>
      </w:tblPr>
      <w:tblGrid>
        <w:gridCol w:w="993"/>
        <w:gridCol w:w="4252"/>
        <w:gridCol w:w="5194"/>
        <w:tblGridChange w:id="0">
          <w:tblGrid>
            <w:gridCol w:w="993"/>
            <w:gridCol w:w="4252"/>
            <w:gridCol w:w="5194"/>
          </w:tblGrid>
        </w:tblGridChange>
      </w:tblGrid>
      <w:tr>
        <w:trPr>
          <w:cantSplit w:val="0"/>
          <w:trHeight w:val="1058" w:hRule="atLeast"/>
          <w:tblHeader w:val="0"/>
        </w:trPr>
        <w:tc>
          <w:tcPr/>
          <w:p w:rsidR="00000000" w:rsidDel="00000000" w:rsidP="00000000" w:rsidRDefault="00000000" w:rsidRPr="00000000" w14:paraId="00000002">
            <w:pPr>
              <w:keepNext w:val="1"/>
              <w:widowControl w:val="0"/>
              <w:spacing w:after="0" w:lineRule="auto"/>
              <w:ind w:left="-136" w:right="-108" w:firstLine="0"/>
              <w:jc w:val="center"/>
              <w:rPr>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-481651</wp:posOffset>
                  </wp:positionH>
                  <wp:positionV relativeFrom="paragraph">
                    <wp:posOffset>50863</wp:posOffset>
                  </wp:positionV>
                  <wp:extent cx="968375" cy="307975"/>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68375" cy="307975"/>
                          </a:xfrm>
                          <a:prstGeom prst="rect"/>
                          <a:ln/>
                        </pic:spPr>
                      </pic:pic>
                    </a:graphicData>
                  </a:graphic>
                </wp:anchor>
              </w:drawing>
            </w:r>
          </w:p>
        </w:tc>
        <w:tc>
          <w:tcPr/>
          <w:p w:rsidR="00000000" w:rsidDel="00000000" w:rsidP="00000000" w:rsidRDefault="00000000" w:rsidRPr="00000000" w14:paraId="00000003">
            <w:pPr>
              <w:keepNext w:val="1"/>
              <w:widowControl w:val="0"/>
              <w:spacing w:after="0" w:line="240" w:lineRule="auto"/>
              <w:ind w:left="-201" w:right="-80" w:firstLine="0"/>
              <w:jc w:val="center"/>
              <w:rPr>
                <w:b w:val="1"/>
                <w:color w:val="000000"/>
                <w:sz w:val="24"/>
                <w:szCs w:val="24"/>
              </w:rPr>
            </w:pPr>
            <w:r w:rsidDel="00000000" w:rsidR="00000000" w:rsidRPr="00000000">
              <w:rPr>
                <w:b w:val="1"/>
                <w:color w:val="000000"/>
                <w:sz w:val="24"/>
                <w:szCs w:val="24"/>
                <w:rtl w:val="0"/>
              </w:rPr>
              <w:t xml:space="preserve">NGÂN HÀNG TMCP ĐẦU TƯ VÀ PHÁT TRIỂN VIỆT NAM</w:t>
            </w:r>
          </w:p>
          <w:p w:rsidR="00000000" w:rsidDel="00000000" w:rsidP="00000000" w:rsidRDefault="00000000" w:rsidRPr="00000000" w14:paraId="00000004">
            <w:pPr>
              <w:keepNext w:val="1"/>
              <w:widowControl w:val="0"/>
              <w:spacing w:after="0" w:line="240" w:lineRule="auto"/>
              <w:ind w:left="-113" w:firstLine="0"/>
              <w:jc w:val="center"/>
              <w:rPr>
                <w:color w:val="000000"/>
                <w:sz w:val="24"/>
                <w:szCs w:val="24"/>
                <w:u w:val="single"/>
              </w:rPr>
            </w:pPr>
            <w:r w:rsidDel="00000000" w:rsidR="00000000" w:rsidRPr="00000000">
              <w:rPr>
                <w:color w:val="000000"/>
                <w:sz w:val="24"/>
                <w:szCs w:val="24"/>
                <w:u w:val="single"/>
                <w:rtl w:val="0"/>
              </w:rPr>
              <w:t xml:space="preserve">C</w:t>
            </w:r>
            <w:r w:rsidDel="00000000" w:rsidR="00000000" w:rsidRPr="00000000">
              <w:rPr>
                <w:b w:val="1"/>
                <w:color w:val="000000"/>
                <w:sz w:val="24"/>
                <w:szCs w:val="24"/>
                <w:u w:val="single"/>
                <w:rtl w:val="0"/>
              </w:rPr>
              <w:t xml:space="preserve">HI NHÁNH </w:t>
            </w:r>
            <w:r w:rsidDel="00000000" w:rsidR="00000000" w:rsidRPr="00000000">
              <w:rPr>
                <w:b w:val="1"/>
                <w:sz w:val="24"/>
                <w:szCs w:val="24"/>
                <w:u w:val="single"/>
                <w:rtl w:val="0"/>
              </w:rPr>
              <w:t xml:space="preserve">TRÀNG TIỀN - HÀ NỘI</w:t>
            </w:r>
            <w:r w:rsidDel="00000000" w:rsidR="00000000" w:rsidRPr="00000000">
              <w:rPr>
                <w:rtl w:val="0"/>
              </w:rPr>
            </w:r>
          </w:p>
          <w:p w:rsidR="00000000" w:rsidDel="00000000" w:rsidP="00000000" w:rsidRDefault="00000000" w:rsidRPr="00000000" w14:paraId="00000005">
            <w:pPr>
              <w:keepNext w:val="1"/>
              <w:widowControl w:val="0"/>
              <w:spacing w:after="0" w:line="240" w:lineRule="auto"/>
              <w:jc w:val="center"/>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06">
            <w:pPr>
              <w:keepNext w:val="1"/>
              <w:widowControl w:val="0"/>
              <w:spacing w:after="0" w:line="24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007">
            <w:pPr>
              <w:keepNext w:val="1"/>
              <w:widowControl w:val="0"/>
              <w:spacing w:after="0" w:line="240" w:lineRule="auto"/>
              <w:ind w:left="-108" w:right="-267" w:firstLine="0"/>
              <w:rPr>
                <w:b w:val="1"/>
                <w:color w:val="000000"/>
                <w:sz w:val="24"/>
                <w:szCs w:val="24"/>
              </w:rPr>
            </w:pPr>
            <w:r w:rsidDel="00000000" w:rsidR="00000000" w:rsidRPr="00000000">
              <w:rPr>
                <w:b w:val="1"/>
                <w:color w:val="000000"/>
                <w:sz w:val="24"/>
                <w:szCs w:val="24"/>
                <w:rtl w:val="0"/>
              </w:rPr>
              <w:t xml:space="preserve">CỘNG HOÀ XÃ HỘI CHỦ NGHĨA VIỆT NAM</w:t>
            </w:r>
          </w:p>
          <w:p w:rsidR="00000000" w:rsidDel="00000000" w:rsidP="00000000" w:rsidRDefault="00000000" w:rsidRPr="00000000" w14:paraId="00000008">
            <w:pPr>
              <w:keepNext w:val="1"/>
              <w:widowControl w:val="0"/>
              <w:spacing w:after="0" w:line="240" w:lineRule="auto"/>
              <w:ind w:left="-108" w:right="-89" w:firstLine="0"/>
              <w:jc w:val="center"/>
              <w:rPr>
                <w:b w:val="1"/>
                <w:color w:val="000000"/>
                <w:sz w:val="24"/>
                <w:szCs w:val="24"/>
              </w:rPr>
            </w:pPr>
            <w:r w:rsidDel="00000000" w:rsidR="00000000" w:rsidRPr="00000000">
              <w:rPr>
                <w:b w:val="1"/>
                <w:color w:val="000000"/>
                <w:sz w:val="24"/>
                <w:szCs w:val="24"/>
                <w:rtl w:val="0"/>
              </w:rPr>
              <w:t xml:space="preserve">Độc lập - Tự do - Hạnh phúc</w:t>
            </w:r>
          </w:p>
          <w:p w:rsidR="00000000" w:rsidDel="00000000" w:rsidP="00000000" w:rsidRDefault="00000000" w:rsidRPr="00000000" w14:paraId="00000009">
            <w:pPr>
              <w:keepNext w:val="1"/>
              <w:widowControl w:val="0"/>
              <w:spacing w:after="0" w:line="240" w:lineRule="auto"/>
              <w:jc w:val="right"/>
              <w:rPr>
                <w:i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649923</wp:posOffset>
                      </wp:positionH>
                      <wp:positionV relativeFrom="paragraph">
                        <wp:posOffset>-951</wp:posOffset>
                      </wp:positionV>
                      <wp:extent cx="1723390" cy="22225"/>
                      <wp:effectExtent b="0" l="0" r="0" t="0"/>
                      <wp:wrapNone/>
                      <wp:docPr id="1" name=""/>
                      <a:graphic>
                        <a:graphicData uri="http://schemas.microsoft.com/office/word/2010/wordprocessingShape">
                          <wps:wsp>
                            <wps:cNvCnPr/>
                            <wps:spPr>
                              <a:xfrm>
                                <a:off x="4489068" y="3780000"/>
                                <a:ext cx="171386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649923</wp:posOffset>
                      </wp:positionH>
                      <wp:positionV relativeFrom="paragraph">
                        <wp:posOffset>-951</wp:posOffset>
                      </wp:positionV>
                      <wp:extent cx="1723390" cy="22225"/>
                      <wp:effectExtent b="0" l="0" r="0" t="0"/>
                      <wp:wrapNone/>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723390" cy="22225"/>
                              </a:xfrm>
                              <a:prstGeom prst="rect"/>
                              <a:ln/>
                            </pic:spPr>
                          </pic:pic>
                        </a:graphicData>
                      </a:graphic>
                    </wp:anchor>
                  </w:drawing>
                </mc:Fallback>
              </mc:AlternateContent>
            </w:r>
          </w:p>
        </w:tc>
      </w:tr>
    </w:tbl>
    <w:p w:rsidR="00000000" w:rsidDel="00000000" w:rsidP="00000000" w:rsidRDefault="00000000" w:rsidRPr="00000000" w14:paraId="0000000A">
      <w:pPr>
        <w:spacing w:after="0" w:lineRule="auto"/>
        <w:jc w:val="center"/>
        <w:rPr>
          <w:i w:val="1"/>
          <w:color w:val="000000"/>
          <w:sz w:val="25"/>
          <w:szCs w:val="25"/>
        </w:rPr>
      </w:pPr>
      <w:r w:rsidDel="00000000" w:rsidR="00000000" w:rsidRPr="00000000">
        <w:rPr>
          <w:b w:val="1"/>
          <w:color w:val="000000"/>
          <w:sz w:val="26"/>
          <w:szCs w:val="26"/>
          <w:rtl w:val="0"/>
        </w:rPr>
        <w:t xml:space="preserve">BÁO CÁO ĐỀ XUẤT TÍN DỤNG</w:t>
      </w:r>
      <w:r w:rsidDel="00000000" w:rsidR="00000000" w:rsidRPr="00000000">
        <w:rPr>
          <w:rtl w:val="0"/>
        </w:rPr>
      </w:r>
    </w:p>
    <w:p w:rsidR="00000000" w:rsidDel="00000000" w:rsidP="00000000" w:rsidRDefault="00000000" w:rsidRPr="00000000" w14:paraId="0000000B">
      <w:pPr>
        <w:spacing w:after="0" w:lineRule="auto"/>
        <w:jc w:val="center"/>
        <w:rPr>
          <w:b w:val="1"/>
          <w:color w:val="000000"/>
          <w:sz w:val="26"/>
          <w:szCs w:val="26"/>
        </w:rPr>
      </w:pPr>
      <w:r w:rsidDel="00000000" w:rsidR="00000000" w:rsidRPr="00000000">
        <w:rPr>
          <w:b w:val="1"/>
          <w:sz w:val="24"/>
          <w:szCs w:val="24"/>
          <w:rtl w:val="0"/>
        </w:rPr>
        <w:t xml:space="preserve">……</w:t>
      </w:r>
      <w:r w:rsidDel="00000000" w:rsidR="00000000" w:rsidRPr="00000000">
        <w:rPr>
          <w:rtl w:val="0"/>
        </w:rPr>
      </w:r>
    </w:p>
    <w:tbl>
      <w:tblPr>
        <w:tblStyle w:val="Table2"/>
        <w:tblW w:w="928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288"/>
        <w:tblGridChange w:id="0">
          <w:tblGrid>
            <w:gridCol w:w="9288"/>
          </w:tblGrid>
        </w:tblGridChange>
      </w:tblGrid>
      <w:tr>
        <w:trPr>
          <w:cantSplit w:val="0"/>
          <w:trHeight w:val="289" w:hRule="atLeast"/>
          <w:tblHeader w:val="0"/>
        </w:trPr>
        <w:tc>
          <w:tcPr>
            <w:shd w:fill="d9d9d9" w:val="clear"/>
          </w:tcPr>
          <w:p w:rsidR="00000000" w:rsidDel="00000000" w:rsidP="00000000" w:rsidRDefault="00000000" w:rsidRPr="00000000" w14:paraId="0000000C">
            <w:pPr>
              <w:rPr>
                <w:b w:val="1"/>
                <w:color w:val="000000"/>
                <w:sz w:val="25"/>
                <w:szCs w:val="25"/>
              </w:rPr>
            </w:pPr>
            <w:r w:rsidDel="00000000" w:rsidR="00000000" w:rsidRPr="00000000">
              <w:rPr>
                <w:b w:val="1"/>
                <w:color w:val="000000"/>
                <w:sz w:val="25"/>
                <w:szCs w:val="25"/>
                <w:rtl w:val="0"/>
              </w:rPr>
              <w:t xml:space="preserve">PHẦN 1: ĐỀ XUẤT TÍN DỤNG</w:t>
            </w:r>
          </w:p>
        </w:tc>
      </w:tr>
    </w:tbl>
    <w:p w:rsidR="00000000" w:rsidDel="00000000" w:rsidP="00000000" w:rsidRDefault="00000000" w:rsidRPr="00000000" w14:paraId="0000000D">
      <w:pPr>
        <w:spacing w:after="0" w:line="240" w:lineRule="auto"/>
        <w:jc w:val="both"/>
        <w:rPr>
          <w:b w:val="1"/>
          <w:color w:val="000000"/>
          <w:sz w:val="25"/>
          <w:szCs w:val="25"/>
        </w:rPr>
      </w:pPr>
      <w:r w:rsidDel="00000000" w:rsidR="00000000" w:rsidRPr="00000000">
        <w:rPr>
          <w:b w:val="1"/>
          <w:color w:val="000000"/>
          <w:sz w:val="25"/>
          <w:szCs w:val="25"/>
          <w:rtl w:val="0"/>
        </w:rPr>
        <w:t xml:space="preserve">I. Giới thiệu về khách hàng:</w:t>
      </w:r>
    </w:p>
    <w:p w:rsidR="00000000" w:rsidDel="00000000" w:rsidP="00000000" w:rsidRDefault="00000000" w:rsidRPr="00000000" w14:paraId="0000000E">
      <w:pPr>
        <w:tabs>
          <w:tab w:val="left" w:leader="none" w:pos="6237"/>
          <w:tab w:val="left" w:leader="none" w:pos="9072"/>
        </w:tabs>
        <w:spacing w:after="0" w:line="240" w:lineRule="auto"/>
        <w:rPr>
          <w:b w:val="1"/>
          <w:sz w:val="24"/>
          <w:szCs w:val="24"/>
        </w:rPr>
      </w:pPr>
      <w:r w:rsidDel="00000000" w:rsidR="00000000" w:rsidRPr="00000000">
        <w:rPr>
          <w:b w:val="1"/>
          <w:sz w:val="24"/>
          <w:szCs w:val="24"/>
          <w:rtl w:val="0"/>
        </w:rPr>
        <w:t xml:space="preserve">1</w:t>
      </w:r>
      <w:r w:rsidDel="00000000" w:rsidR="00000000" w:rsidRPr="00000000">
        <w:rPr>
          <w:i w:val="1"/>
          <w:sz w:val="24"/>
          <w:szCs w:val="24"/>
          <w:rtl w:val="0"/>
        </w:rPr>
        <w:t xml:space="preserve">. </w:t>
      </w:r>
      <w:r w:rsidDel="00000000" w:rsidR="00000000" w:rsidRPr="00000000">
        <w:rPr>
          <w:b w:val="1"/>
          <w:sz w:val="24"/>
          <w:szCs w:val="24"/>
          <w:rtl w:val="0"/>
        </w:rPr>
        <w:t xml:space="preserve">Thông tin Khách hàng vay:</w:t>
      </w:r>
    </w:p>
    <w:p w:rsidR="00000000" w:rsidDel="00000000" w:rsidP="00000000" w:rsidRDefault="00000000" w:rsidRPr="00000000" w14:paraId="0000000F">
      <w:pPr>
        <w:tabs>
          <w:tab w:val="left" w:leader="none" w:pos="6237"/>
          <w:tab w:val="left" w:leader="none" w:pos="9072"/>
        </w:tabs>
        <w:spacing w:after="0" w:line="240" w:lineRule="auto"/>
        <w:rPr>
          <w:sz w:val="24"/>
          <w:szCs w:val="24"/>
        </w:rPr>
      </w:pPr>
      <w:r w:rsidDel="00000000" w:rsidR="00000000" w:rsidRPr="00000000">
        <w:rPr>
          <w:sz w:val="24"/>
          <w:szCs w:val="24"/>
          <w:rtl w:val="0"/>
        </w:rPr>
        <w:t xml:space="preserve">- Tên khách hàng:Ông Nguyễn Quảng Lạc – Sinh ngày: 20/09/1973  -  Mã CIF: 3312388</w:t>
      </w:r>
    </w:p>
    <w:p w:rsidR="00000000" w:rsidDel="00000000" w:rsidP="00000000" w:rsidRDefault="00000000" w:rsidRPr="00000000" w14:paraId="00000010">
      <w:pPr>
        <w:tabs>
          <w:tab w:val="left" w:leader="none" w:pos="6237"/>
          <w:tab w:val="left" w:leader="none" w:pos="9072"/>
        </w:tabs>
        <w:spacing w:after="0" w:line="240" w:lineRule="auto"/>
        <w:rPr>
          <w:sz w:val="24"/>
          <w:szCs w:val="24"/>
        </w:rPr>
      </w:pPr>
      <w:r w:rsidDel="00000000" w:rsidR="00000000" w:rsidRPr="00000000">
        <w:rPr>
          <w:sz w:val="24"/>
          <w:szCs w:val="24"/>
          <w:rtl w:val="0"/>
        </w:rPr>
        <w:t xml:space="preserve">- CCCDsố: 001073009014 Ngày cấp: 03/05/2022  Nơi cấp: CCSQLHC về TTXH</w:t>
      </w:r>
    </w:p>
    <w:p w:rsidR="00000000" w:rsidDel="00000000" w:rsidP="00000000" w:rsidRDefault="00000000" w:rsidRPr="00000000" w14:paraId="00000011">
      <w:pPr>
        <w:tabs>
          <w:tab w:val="left" w:leader="none" w:pos="9072"/>
        </w:tabs>
        <w:spacing w:after="0" w:line="240" w:lineRule="auto"/>
        <w:rPr>
          <w:sz w:val="24"/>
          <w:szCs w:val="24"/>
        </w:rPr>
      </w:pPr>
      <w:r w:rsidDel="00000000" w:rsidR="00000000" w:rsidRPr="00000000">
        <w:rPr>
          <w:sz w:val="24"/>
          <w:szCs w:val="24"/>
          <w:rtl w:val="0"/>
        </w:rPr>
        <w:t xml:space="preserve">- Địa chỉ thường trú: P24, Gác 2 nhà D, khu tập thể CSSV, phường Thanh Xuân, thành phố Hà Nội.</w:t>
      </w:r>
    </w:p>
    <w:p w:rsidR="00000000" w:rsidDel="00000000" w:rsidP="00000000" w:rsidRDefault="00000000" w:rsidRPr="00000000" w14:paraId="00000012">
      <w:pPr>
        <w:tabs>
          <w:tab w:val="left" w:leader="none" w:pos="9072"/>
        </w:tabs>
        <w:spacing w:after="0" w:line="240" w:lineRule="auto"/>
        <w:rPr>
          <w:sz w:val="24"/>
          <w:szCs w:val="24"/>
        </w:rPr>
      </w:pPr>
      <w:r w:rsidDel="00000000" w:rsidR="00000000" w:rsidRPr="00000000">
        <w:rPr>
          <w:sz w:val="24"/>
          <w:szCs w:val="24"/>
          <w:rtl w:val="0"/>
        </w:rPr>
        <w:t xml:space="preserve">- Địa chỉ cư trú hiện tại: VP 51B Xuân Diệu, phường Tây Hồ, thành phố Hà Nội.</w:t>
      </w:r>
    </w:p>
    <w:p w:rsidR="00000000" w:rsidDel="00000000" w:rsidP="00000000" w:rsidRDefault="00000000" w:rsidRPr="00000000" w14:paraId="00000013">
      <w:pPr>
        <w:tabs>
          <w:tab w:val="left" w:leader="none" w:pos="9072"/>
        </w:tabs>
        <w:spacing w:after="0" w:line="240" w:lineRule="auto"/>
        <w:rPr>
          <w:sz w:val="24"/>
          <w:szCs w:val="24"/>
        </w:rPr>
      </w:pPr>
      <w:r w:rsidDel="00000000" w:rsidR="00000000" w:rsidRPr="00000000">
        <w:rPr>
          <w:sz w:val="24"/>
          <w:szCs w:val="24"/>
          <w:rtl w:val="0"/>
        </w:rPr>
        <w:t xml:space="preserve">- Điện thoại di động: 0912254426</w:t>
      </w:r>
    </w:p>
    <w:p w:rsidR="00000000" w:rsidDel="00000000" w:rsidP="00000000" w:rsidRDefault="00000000" w:rsidRPr="00000000" w14:paraId="00000014">
      <w:pPr>
        <w:tabs>
          <w:tab w:val="left" w:leader="none" w:pos="9072"/>
        </w:tabs>
        <w:spacing w:after="0" w:line="240" w:lineRule="auto"/>
        <w:rPr>
          <w:sz w:val="24"/>
          <w:szCs w:val="24"/>
        </w:rPr>
      </w:pPr>
      <w:r w:rsidDel="00000000" w:rsidR="00000000" w:rsidRPr="00000000">
        <w:rPr>
          <w:sz w:val="24"/>
          <w:szCs w:val="24"/>
          <w:rtl w:val="0"/>
        </w:rPr>
        <w:t xml:space="preserve">- Cơ quan công tác:  - Chức danh: </w:t>
      </w:r>
    </w:p>
    <w:p w:rsidR="00000000" w:rsidDel="00000000" w:rsidP="00000000" w:rsidRDefault="00000000" w:rsidRPr="00000000" w14:paraId="00000015">
      <w:pPr>
        <w:tabs>
          <w:tab w:val="left" w:leader="none" w:pos="9072"/>
        </w:tabs>
        <w:spacing w:after="0" w:line="240" w:lineRule="auto"/>
        <w:rPr>
          <w:i w:val="1"/>
          <w:sz w:val="24"/>
          <w:szCs w:val="24"/>
        </w:rPr>
      </w:pPr>
      <w:r w:rsidDel="00000000" w:rsidR="00000000" w:rsidRPr="00000000">
        <w:rPr>
          <w:sz w:val="24"/>
          <w:szCs w:val="24"/>
          <w:rtl w:val="0"/>
        </w:rPr>
        <w:t xml:space="preserve">[[BLOCK_START0]]</w:t>
      </w:r>
      <w:r w:rsidDel="00000000" w:rsidR="00000000" w:rsidRPr="00000000">
        <w:rPr>
          <w:i w:val="1"/>
          <w:sz w:val="24"/>
          <w:szCs w:val="24"/>
          <w:rtl w:val="0"/>
        </w:rPr>
        <w:t xml:space="preserve">Thông tin Vợ/Chồng khách hàng: </w:t>
      </w:r>
    </w:p>
    <w:p w:rsidR="00000000" w:rsidDel="00000000" w:rsidP="00000000" w:rsidRDefault="00000000" w:rsidRPr="00000000" w14:paraId="00000016">
      <w:pPr>
        <w:tabs>
          <w:tab w:val="left" w:leader="none" w:pos="9072"/>
        </w:tabs>
        <w:spacing w:after="0" w:line="240" w:lineRule="auto"/>
        <w:rPr>
          <w:sz w:val="24"/>
          <w:szCs w:val="24"/>
        </w:rPr>
      </w:pPr>
      <w:r w:rsidDel="00000000" w:rsidR="00000000" w:rsidRPr="00000000">
        <w:rPr>
          <w:sz w:val="24"/>
          <w:szCs w:val="24"/>
          <w:rtl w:val="0"/>
        </w:rPr>
        <w:t xml:space="preserve">- Họ và tên:   – Sinh ngày:  Mã CIF: .                  </w:t>
      </w:r>
    </w:p>
    <w:p w:rsidR="00000000" w:rsidDel="00000000" w:rsidP="00000000" w:rsidRDefault="00000000" w:rsidRPr="00000000" w14:paraId="00000017">
      <w:pPr>
        <w:tabs>
          <w:tab w:val="left" w:leader="none" w:pos="3402"/>
          <w:tab w:val="left" w:leader="none" w:pos="6804"/>
          <w:tab w:val="left" w:leader="none" w:pos="8931"/>
        </w:tabs>
        <w:spacing w:after="0" w:line="240" w:lineRule="auto"/>
        <w:rPr>
          <w:sz w:val="24"/>
          <w:szCs w:val="24"/>
        </w:rPr>
      </w:pPr>
      <w:r w:rsidDel="00000000" w:rsidR="00000000" w:rsidRPr="00000000">
        <w:rPr>
          <w:sz w:val="24"/>
          <w:szCs w:val="24"/>
          <w:rtl w:val="0"/>
        </w:rPr>
        <w:t xml:space="preserve">-  số:   Ngày cấp:  Nơi cấp: </w:t>
      </w:r>
    </w:p>
    <w:p w:rsidR="00000000" w:rsidDel="00000000" w:rsidP="00000000" w:rsidRDefault="00000000" w:rsidRPr="00000000" w14:paraId="00000018">
      <w:pPr>
        <w:tabs>
          <w:tab w:val="left" w:leader="none" w:pos="3402"/>
          <w:tab w:val="left" w:leader="none" w:pos="6804"/>
          <w:tab w:val="left" w:leader="none" w:pos="8931"/>
        </w:tabs>
        <w:spacing w:after="0" w:line="240" w:lineRule="auto"/>
        <w:rPr>
          <w:sz w:val="24"/>
          <w:szCs w:val="24"/>
        </w:rPr>
      </w:pPr>
      <w:r w:rsidDel="00000000" w:rsidR="00000000" w:rsidRPr="00000000">
        <w:rPr>
          <w:sz w:val="24"/>
          <w:szCs w:val="24"/>
          <w:rtl w:val="0"/>
        </w:rPr>
        <w:t xml:space="preserve">- Địa chỉ thường trú: .</w:t>
      </w:r>
    </w:p>
    <w:p w:rsidR="00000000" w:rsidDel="00000000" w:rsidP="00000000" w:rsidRDefault="00000000" w:rsidRPr="00000000" w14:paraId="00000019">
      <w:pPr>
        <w:tabs>
          <w:tab w:val="left" w:leader="none" w:pos="3402"/>
          <w:tab w:val="left" w:leader="none" w:pos="6804"/>
          <w:tab w:val="left" w:leader="none" w:pos="8931"/>
        </w:tabs>
        <w:spacing w:after="0" w:line="240" w:lineRule="auto"/>
        <w:rPr>
          <w:sz w:val="24"/>
          <w:szCs w:val="24"/>
        </w:rPr>
      </w:pPr>
      <w:r w:rsidDel="00000000" w:rsidR="00000000" w:rsidRPr="00000000">
        <w:rPr>
          <w:sz w:val="24"/>
          <w:szCs w:val="24"/>
          <w:rtl w:val="0"/>
        </w:rPr>
        <w:t xml:space="preserve">- Địa chỉ cư trú hiện tại: .</w:t>
      </w:r>
    </w:p>
    <w:p w:rsidR="00000000" w:rsidDel="00000000" w:rsidP="00000000" w:rsidRDefault="00000000" w:rsidRPr="00000000" w14:paraId="0000001A">
      <w:pPr>
        <w:tabs>
          <w:tab w:val="left" w:leader="none" w:pos="5103"/>
          <w:tab w:val="left" w:leader="none" w:pos="9072"/>
        </w:tabs>
        <w:spacing w:after="0" w:line="240" w:lineRule="auto"/>
        <w:rPr>
          <w:sz w:val="24"/>
          <w:szCs w:val="24"/>
        </w:rPr>
      </w:pPr>
      <w:r w:rsidDel="00000000" w:rsidR="00000000" w:rsidRPr="00000000">
        <w:rPr>
          <w:sz w:val="24"/>
          <w:szCs w:val="24"/>
          <w:rtl w:val="0"/>
        </w:rPr>
        <w:t xml:space="preserve">- Điện thoại di động: </w:t>
      </w:r>
    </w:p>
    <w:p w:rsidR="00000000" w:rsidDel="00000000" w:rsidP="00000000" w:rsidRDefault="00000000" w:rsidRPr="00000000" w14:paraId="0000001B">
      <w:pPr>
        <w:tabs>
          <w:tab w:val="left" w:leader="none" w:pos="9072"/>
        </w:tabs>
        <w:spacing w:after="0" w:line="240" w:lineRule="auto"/>
        <w:rPr>
          <w:sz w:val="24"/>
          <w:szCs w:val="24"/>
        </w:rPr>
      </w:pPr>
      <w:r w:rsidDel="00000000" w:rsidR="00000000" w:rsidRPr="00000000">
        <w:rPr>
          <w:sz w:val="24"/>
          <w:szCs w:val="24"/>
          <w:rtl w:val="0"/>
        </w:rPr>
        <w:t xml:space="preserve">- Cơ quan công tác:  – Chức vụ: .</w:t>
      </w:r>
    </w:p>
    <w:p w:rsidR="00000000" w:rsidDel="00000000" w:rsidP="00000000" w:rsidRDefault="00000000" w:rsidRPr="00000000" w14:paraId="0000001C">
      <w:pPr>
        <w:tabs>
          <w:tab w:val="left" w:leader="none" w:pos="9072"/>
        </w:tabs>
        <w:spacing w:after="0" w:line="240" w:lineRule="auto"/>
        <w:rPr>
          <w:b w:val="1"/>
          <w:sz w:val="25"/>
          <w:szCs w:val="25"/>
        </w:rPr>
      </w:pPr>
      <w:r w:rsidDel="00000000" w:rsidR="00000000" w:rsidRPr="00000000">
        <w:rPr>
          <w:sz w:val="24"/>
          <w:szCs w:val="24"/>
          <w:rtl w:val="0"/>
        </w:rPr>
        <w:t xml:space="preserve">[[BLOCK_END]]</w:t>
      </w:r>
      <w:r w:rsidDel="00000000" w:rsidR="00000000" w:rsidRPr="00000000">
        <w:rPr>
          <w:rtl w:val="0"/>
        </w:rPr>
      </w:r>
    </w:p>
    <w:p w:rsidR="00000000" w:rsidDel="00000000" w:rsidP="00000000" w:rsidRDefault="00000000" w:rsidRPr="00000000" w14:paraId="0000001D">
      <w:pPr>
        <w:tabs>
          <w:tab w:val="left" w:leader="none" w:pos="9072"/>
        </w:tabs>
        <w:spacing w:after="0" w:line="240" w:lineRule="auto"/>
        <w:jc w:val="both"/>
        <w:rPr>
          <w:b w:val="1"/>
          <w:sz w:val="2"/>
          <w:szCs w:val="2"/>
        </w:rPr>
      </w:pPr>
      <w:r w:rsidDel="00000000" w:rsidR="00000000" w:rsidRPr="00000000">
        <w:rPr>
          <w:rtl w:val="0"/>
        </w:rPr>
      </w:r>
    </w:p>
    <w:p w:rsidR="00000000" w:rsidDel="00000000" w:rsidP="00000000" w:rsidRDefault="00000000" w:rsidRPr="00000000" w14:paraId="0000001E">
      <w:pPr>
        <w:spacing w:after="0" w:line="240" w:lineRule="auto"/>
        <w:jc w:val="both"/>
        <w:rPr>
          <w:b w:val="1"/>
          <w:color w:val="000000"/>
          <w:sz w:val="25"/>
          <w:szCs w:val="25"/>
        </w:rPr>
      </w:pPr>
      <w:r w:rsidDel="00000000" w:rsidR="00000000" w:rsidRPr="00000000">
        <w:rPr>
          <w:b w:val="1"/>
          <w:color w:val="000000"/>
          <w:sz w:val="25"/>
          <w:szCs w:val="25"/>
          <w:rtl w:val="0"/>
        </w:rPr>
        <w:t xml:space="preserve">II. Đề nghị của khách hàng</w:t>
      </w:r>
    </w:p>
    <w:p w:rsidR="00000000" w:rsidDel="00000000" w:rsidP="00000000" w:rsidRDefault="00000000" w:rsidRPr="00000000" w14:paraId="0000001F">
      <w:pPr>
        <w:spacing w:after="0" w:line="240" w:lineRule="auto"/>
        <w:rPr>
          <w:b w:val="1"/>
          <w:color w:val="000000"/>
          <w:sz w:val="26"/>
          <w:szCs w:val="26"/>
        </w:rPr>
      </w:pPr>
      <w:r w:rsidDel="00000000" w:rsidR="00000000" w:rsidRPr="00000000">
        <w:rPr>
          <w:b w:val="1"/>
          <w:color w:val="000000"/>
          <w:sz w:val="26"/>
          <w:szCs w:val="26"/>
          <w:rtl w:val="0"/>
        </w:rPr>
        <w:t xml:space="preserve">1. Đề nghị cấp tín dụng của khách hàng</w:t>
      </w:r>
    </w:p>
    <w:p w:rsidR="00000000" w:rsidDel="00000000" w:rsidP="00000000" w:rsidRDefault="00000000" w:rsidRPr="00000000" w14:paraId="00000020">
      <w:pPr>
        <w:spacing w:after="0" w:line="240" w:lineRule="auto"/>
        <w:jc w:val="both"/>
        <w:rPr>
          <w:sz w:val="24"/>
          <w:szCs w:val="24"/>
        </w:rPr>
      </w:pPr>
      <w:r w:rsidDel="00000000" w:rsidR="00000000" w:rsidRPr="00000000">
        <w:rPr>
          <w:sz w:val="24"/>
          <w:szCs w:val="24"/>
          <w:rtl w:val="0"/>
        </w:rPr>
        <w:t xml:space="preserve">Số tiền/hạn mức vay: 2.513.800.510 VNĐ </w:t>
      </w:r>
    </w:p>
    <w:p w:rsidR="00000000" w:rsidDel="00000000" w:rsidP="00000000" w:rsidRDefault="00000000" w:rsidRPr="00000000" w14:paraId="00000021">
      <w:pPr>
        <w:spacing w:after="0" w:line="240" w:lineRule="auto"/>
        <w:jc w:val="both"/>
        <w:rPr>
          <w:sz w:val="24"/>
          <w:szCs w:val="24"/>
        </w:rPr>
      </w:pPr>
      <w:r w:rsidDel="00000000" w:rsidR="00000000" w:rsidRPr="00000000">
        <w:rPr>
          <w:sz w:val="24"/>
          <w:szCs w:val="24"/>
          <w:rtl w:val="0"/>
        </w:rPr>
        <w:t xml:space="preserve">Mục đích: S0 - Mua dat, nha de o</w:t>
      </w:r>
    </w:p>
    <w:p w:rsidR="00000000" w:rsidDel="00000000" w:rsidP="00000000" w:rsidRDefault="00000000" w:rsidRPr="00000000" w14:paraId="00000022">
      <w:pPr>
        <w:spacing w:after="0" w:line="240" w:lineRule="auto"/>
        <w:jc w:val="both"/>
        <w:rPr>
          <w:sz w:val="24"/>
          <w:szCs w:val="24"/>
        </w:rPr>
      </w:pPr>
      <w:r w:rsidDel="00000000" w:rsidR="00000000" w:rsidRPr="00000000">
        <w:rPr>
          <w:sz w:val="24"/>
          <w:szCs w:val="24"/>
          <w:rtl w:val="0"/>
        </w:rPr>
        <w:t xml:space="preserve">Sản phẩm Tín dụng: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Cho  vay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Bảo lãnh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Thẻ</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5093"/>
        </w:tabs>
        <w:spacing w:after="0" w:line="240" w:lineRule="auto"/>
        <w:jc w:val="both"/>
        <w:rPr>
          <w:color w:val="000000"/>
          <w:sz w:val="24"/>
          <w:szCs w:val="24"/>
        </w:rPr>
      </w:pPr>
      <w:r w:rsidDel="00000000" w:rsidR="00000000" w:rsidRPr="00000000">
        <w:rPr>
          <w:color w:val="000000"/>
          <w:sz w:val="24"/>
          <w:szCs w:val="24"/>
          <w:rtl w:val="0"/>
        </w:rPr>
        <w:t xml:space="preserve">Thời hạn: 240 Tháng</w:t>
      </w:r>
    </w:p>
    <w:p w:rsidR="00000000" w:rsidDel="00000000" w:rsidP="00000000" w:rsidRDefault="00000000" w:rsidRPr="00000000" w14:paraId="00000024">
      <w:pPr>
        <w:tabs>
          <w:tab w:val="left" w:leader="none" w:pos="5093"/>
        </w:tabs>
        <w:spacing w:after="0" w:line="240" w:lineRule="auto"/>
        <w:jc w:val="both"/>
        <w:rPr>
          <w:sz w:val="24"/>
          <w:szCs w:val="24"/>
        </w:rPr>
      </w:pPr>
      <w:r w:rsidDel="00000000" w:rsidR="00000000" w:rsidRPr="00000000">
        <w:rPr>
          <w:sz w:val="24"/>
          <w:szCs w:val="24"/>
          <w:rtl w:val="0"/>
        </w:rPr>
        <w:t xml:space="preserve">Các điều kiện TD khác: …</w:t>
      </w:r>
    </w:p>
    <w:p w:rsidR="00000000" w:rsidDel="00000000" w:rsidP="00000000" w:rsidRDefault="00000000" w:rsidRPr="00000000" w14:paraId="00000025">
      <w:pPr>
        <w:spacing w:after="0" w:line="240" w:lineRule="auto"/>
        <w:rPr>
          <w:b w:val="1"/>
          <w:color w:val="000000"/>
          <w:sz w:val="26"/>
          <w:szCs w:val="26"/>
        </w:rPr>
      </w:pPr>
      <w:r w:rsidDel="00000000" w:rsidR="00000000" w:rsidRPr="00000000">
        <w:rPr>
          <w:b w:val="1"/>
          <w:color w:val="000000"/>
          <w:sz w:val="26"/>
          <w:szCs w:val="26"/>
          <w:rtl w:val="0"/>
        </w:rPr>
        <w:t xml:space="preserve">2. Biện pháp bảo đảm tín dụng:</w:t>
      </w:r>
    </w:p>
    <w:tbl>
      <w:tblPr>
        <w:tblStyle w:val="Table3"/>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1710"/>
        <w:gridCol w:w="1488"/>
        <w:gridCol w:w="1134"/>
        <w:gridCol w:w="1559"/>
        <w:gridCol w:w="1701"/>
        <w:gridCol w:w="1417"/>
        <w:tblGridChange w:id="0">
          <w:tblGrid>
            <w:gridCol w:w="625"/>
            <w:gridCol w:w="1710"/>
            <w:gridCol w:w="1488"/>
            <w:gridCol w:w="1134"/>
            <w:gridCol w:w="1559"/>
            <w:gridCol w:w="1701"/>
            <w:gridCol w:w="1417"/>
          </w:tblGrid>
        </w:tblGridChange>
      </w:tblGrid>
      <w:tr>
        <w:trPr>
          <w:cantSplit w:val="0"/>
          <w:trHeight w:val="20" w:hRule="atLeast"/>
          <w:tblHeader w:val="0"/>
        </w:trPr>
        <w:tc>
          <w:tcPr>
            <w:tcBorders>
              <w:bottom w:color="000000" w:space="0" w:sz="4" w:val="single"/>
            </w:tcBorders>
            <w:vAlign w:val="center"/>
          </w:tcPr>
          <w:p w:rsidR="00000000" w:rsidDel="00000000" w:rsidP="00000000" w:rsidRDefault="00000000" w:rsidRPr="00000000" w14:paraId="00000026">
            <w:pPr>
              <w:jc w:val="center"/>
              <w:rPr>
                <w:sz w:val="22"/>
                <w:szCs w:val="22"/>
              </w:rPr>
            </w:pPr>
            <w:r w:rsidDel="00000000" w:rsidR="00000000" w:rsidRPr="00000000">
              <w:rPr>
                <w:b w:val="1"/>
                <w:sz w:val="22"/>
                <w:szCs w:val="22"/>
                <w:rtl w:val="0"/>
              </w:rPr>
              <w:t xml:space="preserve">TT</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027">
            <w:pPr>
              <w:jc w:val="center"/>
              <w:rPr>
                <w:sz w:val="22"/>
                <w:szCs w:val="22"/>
              </w:rPr>
            </w:pPr>
            <w:r w:rsidDel="00000000" w:rsidR="00000000" w:rsidRPr="00000000">
              <w:rPr>
                <w:b w:val="1"/>
                <w:sz w:val="22"/>
                <w:szCs w:val="22"/>
                <w:rtl w:val="0"/>
              </w:rPr>
              <w:t xml:space="preserve">Mô tả chi tiết biện pháp bảo đảm</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29">
            <w:pPr>
              <w:jc w:val="center"/>
              <w:rPr>
                <w:sz w:val="22"/>
                <w:szCs w:val="22"/>
              </w:rPr>
            </w:pPr>
            <w:r w:rsidDel="00000000" w:rsidR="00000000" w:rsidRPr="00000000">
              <w:rPr>
                <w:b w:val="1"/>
                <w:sz w:val="22"/>
                <w:szCs w:val="22"/>
                <w:rtl w:val="0"/>
              </w:rPr>
              <w:t xml:space="preserve">Loại</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2A">
            <w:pPr>
              <w:jc w:val="center"/>
              <w:rPr>
                <w:sz w:val="22"/>
                <w:szCs w:val="22"/>
              </w:rPr>
            </w:pPr>
            <w:r w:rsidDel="00000000" w:rsidR="00000000" w:rsidRPr="00000000">
              <w:rPr>
                <w:b w:val="1"/>
                <w:sz w:val="22"/>
                <w:szCs w:val="22"/>
                <w:rtl w:val="0"/>
              </w:rPr>
              <w:t xml:space="preserve">Trị giá (VNĐ)</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2B">
            <w:pPr>
              <w:jc w:val="center"/>
              <w:rPr>
                <w:sz w:val="22"/>
                <w:szCs w:val="22"/>
              </w:rPr>
            </w:pPr>
            <w:r w:rsidDel="00000000" w:rsidR="00000000" w:rsidRPr="00000000">
              <w:rPr>
                <w:b w:val="1"/>
                <w:sz w:val="22"/>
                <w:szCs w:val="22"/>
                <w:rtl w:val="0"/>
              </w:rPr>
              <w:t xml:space="preserve">Giá trị đã quy đổi theo hệ số (VNĐ)</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2C">
            <w:pPr>
              <w:jc w:val="center"/>
              <w:rPr>
                <w:sz w:val="22"/>
                <w:szCs w:val="22"/>
              </w:rPr>
            </w:pPr>
            <w:r w:rsidDel="00000000" w:rsidR="00000000" w:rsidRPr="00000000">
              <w:rPr>
                <w:b w:val="1"/>
                <w:sz w:val="22"/>
                <w:szCs w:val="22"/>
                <w:rtl w:val="0"/>
              </w:rPr>
              <w:t xml:space="preserve">Tỷ lệ mức cấp tín dụng đề nghị/giá trị TSBĐ</w:t>
            </w:r>
            <w:r w:rsidDel="00000000" w:rsidR="00000000" w:rsidRPr="00000000">
              <w:rPr>
                <w:rtl w:val="0"/>
              </w:rPr>
            </w:r>
          </w:p>
        </w:tc>
      </w:tr>
      <w:tr>
        <w:trPr>
          <w:cantSplit w:val="0"/>
          <w:trHeight w:val="20" w:hRule="atLeast"/>
          <w:tblHeader w:val="0"/>
        </w:trPr>
        <w:tc>
          <w:tcPr>
            <w:tcBorders>
              <w:bottom w:color="000000" w:space="0" w:sz="4" w:val="single"/>
            </w:tcBorders>
            <w:vAlign w:val="center"/>
          </w:tcPr>
          <w:p w:rsidR="00000000" w:rsidDel="00000000" w:rsidP="00000000" w:rsidRDefault="00000000" w:rsidRPr="00000000" w14:paraId="0000002D">
            <w:pPr>
              <w:jc w:val="center"/>
              <w:rPr>
                <w:b w:val="1"/>
                <w:sz w:val="22"/>
                <w:szCs w:val="22"/>
              </w:rPr>
            </w:pPr>
            <w:r w:rsidDel="00000000" w:rsidR="00000000" w:rsidRPr="00000000">
              <w:rPr>
                <w:b w:val="1"/>
                <w:sz w:val="22"/>
                <w:szCs w:val="22"/>
                <w:rtl w:val="0"/>
              </w:rPr>
              <w:t xml:space="preserve">1</w:t>
            </w:r>
          </w:p>
        </w:tc>
        <w:tc>
          <w:tcPr>
            <w:gridSpan w:val="2"/>
            <w:tcBorders>
              <w:bottom w:color="000000" w:space="0" w:sz="4" w:val="single"/>
            </w:tcBorders>
            <w:vAlign w:val="center"/>
          </w:tcPr>
          <w:p w:rsidR="00000000" w:rsidDel="00000000" w:rsidP="00000000" w:rsidRDefault="00000000" w:rsidRPr="00000000" w14:paraId="0000002E">
            <w:pPr>
              <w:jc w:val="both"/>
              <w:rPr>
                <w:b w:val="1"/>
                <w:sz w:val="22"/>
                <w:szCs w:val="22"/>
              </w:rPr>
            </w:pPr>
            <w:r w:rsidDel="00000000" w:rsidR="00000000" w:rsidRPr="00000000">
              <w:rPr>
                <w:sz w:val="22"/>
                <w:szCs w:val="22"/>
                <w:rtl w:val="0"/>
              </w:rPr>
              <w:t xml:space="preserve">Quyền tài sản phát sinh từ căn hộ S1.16.06 theo Hợp đồng mua bán phần diện tích sàn xây dựng trong công trình xây dựng số 493/2025/S1.16.06/01/HĐMB/SKYM ký ngày 15/09/2025 giữa Chủ đầu tư là Công ty Cổ phần Xây dựng BTPQ (sau đây được gọi là Chủ đầu tư) và Ông Nguyễn Quảng Lạc và  </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30">
            <w:pPr>
              <w:jc w:val="center"/>
              <w:rPr>
                <w:sz w:val="22"/>
                <w:szCs w:val="22"/>
              </w:rPr>
            </w:pPr>
            <w:r w:rsidDel="00000000" w:rsidR="00000000" w:rsidRPr="00000000">
              <w:rPr>
                <w:sz w:val="22"/>
                <w:szCs w:val="22"/>
                <w:rtl w:val="0"/>
              </w:rPr>
              <w:t xml:space="preserve">Chung cư</w:t>
            </w:r>
          </w:p>
        </w:tc>
        <w:tc>
          <w:tcPr>
            <w:tcBorders>
              <w:bottom w:color="000000" w:space="0" w:sz="4" w:val="single"/>
            </w:tcBorders>
            <w:vAlign w:val="center"/>
          </w:tcPr>
          <w:p w:rsidR="00000000" w:rsidDel="00000000" w:rsidP="00000000" w:rsidRDefault="00000000" w:rsidRPr="00000000" w14:paraId="00000031">
            <w:pPr>
              <w:tabs>
                <w:tab w:val="left" w:leader="none" w:pos="5093"/>
              </w:tabs>
              <w:jc w:val="both"/>
              <w:rPr>
                <w:color w:val="000000"/>
                <w:sz w:val="22"/>
                <w:szCs w:val="22"/>
              </w:rPr>
            </w:pPr>
            <w:r w:rsidDel="00000000" w:rsidR="00000000" w:rsidRPr="00000000">
              <w:rPr>
                <w:sz w:val="22"/>
                <w:szCs w:val="22"/>
                <w:rtl w:val="0"/>
              </w:rPr>
              <w:t xml:space="preserve">3.591.143.587</w:t>
            </w:r>
            <w:r w:rsidDel="00000000" w:rsidR="00000000" w:rsidRPr="00000000">
              <w:rPr>
                <w:rtl w:val="0"/>
              </w:rPr>
            </w:r>
          </w:p>
          <w:p w:rsidR="00000000" w:rsidDel="00000000" w:rsidP="00000000" w:rsidRDefault="00000000" w:rsidRPr="00000000" w14:paraId="00000032">
            <w:pPr>
              <w:jc w:val="center"/>
              <w:rPr>
                <w:sz w:val="22"/>
                <w:szCs w:val="2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33">
            <w:pPr>
              <w:jc w:val="center"/>
              <w:rPr>
                <w:color w:val="000000"/>
                <w:sz w:val="22"/>
                <w:szCs w:val="22"/>
              </w:rPr>
            </w:pPr>
            <w:r w:rsidDel="00000000" w:rsidR="00000000" w:rsidRPr="00000000">
              <w:rPr>
                <w:sz w:val="22"/>
                <w:szCs w:val="22"/>
                <w:rtl w:val="0"/>
              </w:rPr>
              <w:t xml:space="preserve">2.513.800.510</w:t>
            </w:r>
            <w:r w:rsidDel="00000000" w:rsidR="00000000" w:rsidRPr="00000000">
              <w:rPr>
                <w:rtl w:val="0"/>
              </w:rPr>
            </w:r>
          </w:p>
          <w:p w:rsidR="00000000" w:rsidDel="00000000" w:rsidP="00000000" w:rsidRDefault="00000000" w:rsidRPr="00000000" w14:paraId="00000034">
            <w:pPr>
              <w:jc w:val="center"/>
              <w:rPr>
                <w:sz w:val="22"/>
                <w:szCs w:val="2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35">
            <w:pPr>
              <w:jc w:val="center"/>
              <w:rPr>
                <w:b w:val="1"/>
                <w:sz w:val="22"/>
                <w:szCs w:val="22"/>
              </w:rPr>
            </w:pPr>
            <w:r w:rsidDel="00000000" w:rsidR="00000000" w:rsidRPr="00000000">
              <w:rPr>
                <w:sz w:val="22"/>
                <w:szCs w:val="22"/>
                <w:rtl w:val="0"/>
              </w:rPr>
              <w:t xml:space="preserve">0,7</w:t>
            </w:r>
            <w:r w:rsidDel="00000000" w:rsidR="00000000" w:rsidRPr="00000000">
              <w:rPr>
                <w:rtl w:val="0"/>
              </w:rPr>
            </w:r>
          </w:p>
        </w:tc>
      </w:tr>
      <w:tr>
        <w:trPr>
          <w:cantSplit w:val="0"/>
          <w:trHeight w:val="20" w:hRule="atLeast"/>
          <w:tblHeader w:val="0"/>
        </w:trPr>
        <w:tc>
          <w:tcPr>
            <w:tcBorders>
              <w:bottom w:color="000000" w:space="0" w:sz="4" w:val="single"/>
            </w:tcBorders>
            <w:vAlign w:val="center"/>
          </w:tcPr>
          <w:p w:rsidR="00000000" w:rsidDel="00000000" w:rsidP="00000000" w:rsidRDefault="00000000" w:rsidRPr="00000000" w14:paraId="00000036">
            <w:pPr>
              <w:jc w:val="center"/>
              <w:rPr>
                <w:b w:val="1"/>
                <w:sz w:val="22"/>
                <w:szCs w:val="22"/>
              </w:rPr>
            </w:pPr>
            <w:r w:rsidDel="00000000" w:rsidR="00000000" w:rsidRPr="00000000">
              <w:rPr>
                <w:sz w:val="22"/>
                <w:szCs w:val="22"/>
                <w:rtl w:val="0"/>
              </w:rPr>
              <w:t xml:space="preserve">[[ROW0]]</w:t>
            </w:r>
            <w:r w:rsidDel="00000000" w:rsidR="00000000" w:rsidRPr="00000000">
              <w:rPr>
                <w:sz w:val="24"/>
                <w:szCs w:val="24"/>
                <w:rtl w:val="0"/>
              </w:rPr>
              <w:t xml:space="preserve">&lt;</w:t>
            </w:r>
            <w:r w:rsidDel="00000000" w:rsidR="00000000" w:rsidRPr="00000000">
              <w:rPr>
                <w:b w:val="1"/>
                <w:sz w:val="22"/>
                <w:szCs w:val="22"/>
                <w:rtl w:val="0"/>
              </w:rPr>
              <w:t xml:space="preserve">2</w:t>
            </w:r>
          </w:p>
        </w:tc>
        <w:tc>
          <w:tcPr>
            <w:gridSpan w:val="2"/>
            <w:tcBorders>
              <w:bottom w:color="000000" w:space="0" w:sz="4" w:val="single"/>
            </w:tcBorders>
            <w:vAlign w:val="center"/>
          </w:tcPr>
          <w:p w:rsidR="00000000" w:rsidDel="00000000" w:rsidP="00000000" w:rsidRDefault="00000000" w:rsidRPr="00000000" w14:paraId="00000037">
            <w:pPr>
              <w:jc w:val="both"/>
              <w:rPr>
                <w:sz w:val="22"/>
                <w:szCs w:val="22"/>
              </w:rPr>
            </w:pPr>
            <w:r w:rsidDel="00000000" w:rsidR="00000000" w:rsidRPr="00000000">
              <w:rPr>
                <w:sz w:val="22"/>
                <w:szCs w:val="22"/>
                <w:rtl w:val="0"/>
              </w:rPr>
              <w:t xml:space="preserve">Quyền tài sản phát sinh từ căn hộ  theo Hợp đồng mua bán phần diện tích sàn xây dựng trong công trình xây dựng số  ký ngày  giữa Chủ đầu tư là Công ty Cổ phần Xây dựng BTPQ (sau đây được gọi là Chủ đầu tư) và Ông Nguyễn Quảng Lạc và  .</w:t>
            </w:r>
          </w:p>
        </w:tc>
        <w:tc>
          <w:tcPr>
            <w:tcBorders>
              <w:bottom w:color="000000" w:space="0" w:sz="4" w:val="single"/>
            </w:tcBorders>
            <w:vAlign w:val="center"/>
          </w:tcPr>
          <w:p w:rsidR="00000000" w:rsidDel="00000000" w:rsidP="00000000" w:rsidRDefault="00000000" w:rsidRPr="00000000" w14:paraId="00000039">
            <w:pPr>
              <w:jc w:val="center"/>
              <w:rPr>
                <w:sz w:val="22"/>
                <w:szCs w:val="22"/>
              </w:rPr>
            </w:pPr>
            <w:r w:rsidDel="00000000" w:rsidR="00000000" w:rsidRPr="00000000">
              <w:rPr>
                <w:sz w:val="22"/>
                <w:szCs w:val="22"/>
                <w:rtl w:val="0"/>
              </w:rPr>
              <w:t xml:space="preserve">Chung cư</w:t>
            </w:r>
          </w:p>
        </w:tc>
        <w:tc>
          <w:tcPr>
            <w:tcBorders>
              <w:bottom w:color="000000" w:space="0" w:sz="4" w:val="single"/>
            </w:tcBorders>
            <w:vAlign w:val="center"/>
          </w:tcPr>
          <w:p w:rsidR="00000000" w:rsidDel="00000000" w:rsidP="00000000" w:rsidRDefault="00000000" w:rsidRPr="00000000" w14:paraId="0000003A">
            <w:pPr>
              <w:jc w:val="center"/>
              <w:rPr>
                <w:color w:val="000000"/>
                <w:sz w:val="22"/>
                <w:szCs w:val="22"/>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B">
            <w:pPr>
              <w:jc w:val="center"/>
              <w:rPr>
                <w:sz w:val="22"/>
                <w:szCs w:val="2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3C">
            <w:pPr>
              <w:jc w:val="center"/>
              <w:rPr>
                <w:color w:val="000000"/>
                <w:sz w:val="22"/>
                <w:szCs w:val="22"/>
              </w:rPr>
            </w:pPr>
            <w:r w:rsidDel="00000000" w:rsidR="00000000" w:rsidRPr="00000000">
              <w:rPr>
                <w:rtl w:val="0"/>
              </w:rPr>
            </w:r>
          </w:p>
          <w:p w:rsidR="00000000" w:rsidDel="00000000" w:rsidP="00000000" w:rsidRDefault="00000000" w:rsidRPr="00000000" w14:paraId="0000003D">
            <w:pPr>
              <w:jc w:val="center"/>
              <w:rPr>
                <w:sz w:val="22"/>
                <w:szCs w:val="2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3E">
            <w:pPr>
              <w:jc w:val="center"/>
              <w:rPr>
                <w:sz w:val="22"/>
                <w:szCs w:val="22"/>
              </w:rPr>
            </w:pPr>
            <w:r w:rsidDel="00000000" w:rsidR="00000000" w:rsidRPr="00000000">
              <w:rPr>
                <w:sz w:val="22"/>
                <w:szCs w:val="22"/>
                <w:rtl w:val="0"/>
              </w:rPr>
              <w:t xml:space="preserve">0,7</w:t>
            </w:r>
          </w:p>
        </w:tc>
      </w:tr>
      <w:tr>
        <w:trPr>
          <w:cantSplit w:val="0"/>
          <w:trHeight w:val="20" w:hRule="atLeast"/>
          <w:tblHeader w:val="0"/>
        </w:trPr>
        <w:tc>
          <w:tcPr>
            <w:tcBorders>
              <w:bottom w:color="000000" w:space="0" w:sz="4" w:val="single"/>
            </w:tcBorders>
            <w:vAlign w:val="center"/>
          </w:tcPr>
          <w:p w:rsidR="00000000" w:rsidDel="00000000" w:rsidP="00000000" w:rsidRDefault="00000000" w:rsidRPr="00000000" w14:paraId="0000003F">
            <w:pPr>
              <w:jc w:val="center"/>
              <w:rPr>
                <w:b w:val="1"/>
                <w:sz w:val="22"/>
                <w:szCs w:val="22"/>
              </w:rPr>
            </w:pPr>
            <w:r w:rsidDel="00000000" w:rsidR="00000000" w:rsidRPr="00000000">
              <w:rPr>
                <w:sz w:val="22"/>
                <w:szCs w:val="22"/>
                <w:rtl w:val="0"/>
              </w:rPr>
              <w:t xml:space="preserve">[[ROW</w:t>
            </w:r>
            <w:r w:rsidDel="00000000" w:rsidR="00000000" w:rsidRPr="00000000">
              <w:rPr>
                <w:sz w:val="24"/>
                <w:szCs w:val="24"/>
                <w:rtl w:val="0"/>
              </w:rPr>
              <w:t xml:space="preserve">0</w:t>
            </w:r>
            <w:r w:rsidDel="00000000" w:rsidR="00000000" w:rsidRPr="00000000">
              <w:rPr>
                <w:sz w:val="22"/>
                <w:szCs w:val="22"/>
                <w:rtl w:val="0"/>
              </w:rPr>
              <w:t xml:space="preserve">]]</w:t>
            </w:r>
            <w:r w:rsidDel="00000000" w:rsidR="00000000" w:rsidRPr="00000000">
              <w:rPr>
                <w:b w:val="1"/>
                <w:sz w:val="22"/>
                <w:szCs w:val="22"/>
                <w:rtl w:val="0"/>
              </w:rPr>
              <w:t xml:space="preserve">3</w:t>
            </w:r>
          </w:p>
        </w:tc>
        <w:tc>
          <w:tcPr>
            <w:gridSpan w:val="2"/>
            <w:tcBorders>
              <w:bottom w:color="000000" w:space="0" w:sz="4" w:val="single"/>
            </w:tcBorders>
            <w:vAlign w:val="center"/>
          </w:tcPr>
          <w:p w:rsidR="00000000" w:rsidDel="00000000" w:rsidP="00000000" w:rsidRDefault="00000000" w:rsidRPr="00000000" w14:paraId="00000040">
            <w:pPr>
              <w:jc w:val="both"/>
              <w:rPr>
                <w:sz w:val="22"/>
                <w:szCs w:val="22"/>
              </w:rPr>
            </w:pPr>
            <w:r w:rsidDel="00000000" w:rsidR="00000000" w:rsidRPr="00000000">
              <w:rPr>
                <w:sz w:val="22"/>
                <w:szCs w:val="22"/>
                <w:rtl w:val="0"/>
              </w:rPr>
              <w:t xml:space="preserve">Quyền tài sản phát sinh từ căn hộ  theo Hợp đồng mua bán phần diện tích sàn xây dựng trong công trình xây dựng số  ký ngày  giữa Chủ đầu tư là Công ty Cổ phần Xây dựng BTPQ (sau đây được gọi là Chủ đầu tư) và Ông Nguyễn Quảng Lạc và  </w:t>
            </w:r>
          </w:p>
        </w:tc>
        <w:tc>
          <w:tcPr>
            <w:tcBorders>
              <w:bottom w:color="000000" w:space="0" w:sz="4" w:val="single"/>
            </w:tcBorders>
            <w:vAlign w:val="center"/>
          </w:tcPr>
          <w:p w:rsidR="00000000" w:rsidDel="00000000" w:rsidP="00000000" w:rsidRDefault="00000000" w:rsidRPr="00000000" w14:paraId="00000042">
            <w:pPr>
              <w:jc w:val="center"/>
              <w:rPr>
                <w:sz w:val="22"/>
                <w:szCs w:val="22"/>
              </w:rPr>
            </w:pPr>
            <w:r w:rsidDel="00000000" w:rsidR="00000000" w:rsidRPr="00000000">
              <w:rPr>
                <w:sz w:val="22"/>
                <w:szCs w:val="22"/>
                <w:rtl w:val="0"/>
              </w:rPr>
              <w:t xml:space="preserve">Chung cư</w:t>
            </w:r>
          </w:p>
        </w:tc>
        <w:tc>
          <w:tcPr>
            <w:tcBorders>
              <w:bottom w:color="000000" w:space="0" w:sz="4" w:val="single"/>
            </w:tcBorders>
            <w:vAlign w:val="center"/>
          </w:tcPr>
          <w:p w:rsidR="00000000" w:rsidDel="00000000" w:rsidP="00000000" w:rsidRDefault="00000000" w:rsidRPr="00000000" w14:paraId="00000043">
            <w:pPr>
              <w:jc w:val="center"/>
              <w:rPr>
                <w:sz w:val="22"/>
                <w:szCs w:val="2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44">
            <w:pPr>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45">
            <w:pPr>
              <w:jc w:val="center"/>
              <w:rPr>
                <w:sz w:val="22"/>
                <w:szCs w:val="2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46">
            <w:pPr>
              <w:jc w:val="center"/>
              <w:rPr>
                <w:sz w:val="22"/>
                <w:szCs w:val="22"/>
              </w:rPr>
            </w:pPr>
            <w:r w:rsidDel="00000000" w:rsidR="00000000" w:rsidRPr="00000000">
              <w:rPr>
                <w:sz w:val="22"/>
                <w:szCs w:val="22"/>
                <w:rtl w:val="0"/>
              </w:rPr>
              <w:t xml:space="preserve">0,7</w:t>
            </w:r>
          </w:p>
        </w:tc>
      </w:tr>
      <w:tr>
        <w:trPr>
          <w:cantSplit w:val="0"/>
          <w:trHeight w:val="20" w:hRule="atLeast"/>
          <w:tblHeader w:val="0"/>
        </w:trPr>
        <w:tc>
          <w:tcPr>
            <w:tcBorders>
              <w:bottom w:color="000000" w:space="0" w:sz="4" w:val="single"/>
            </w:tcBorders>
            <w:vAlign w:val="center"/>
          </w:tcPr>
          <w:p w:rsidR="00000000" w:rsidDel="00000000" w:rsidP="00000000" w:rsidRDefault="00000000" w:rsidRPr="00000000" w14:paraId="00000047">
            <w:pPr>
              <w:jc w:val="center"/>
              <w:rPr>
                <w:b w:val="1"/>
                <w:sz w:val="22"/>
                <w:szCs w:val="22"/>
              </w:rPr>
            </w:pPr>
            <w:bookmarkStart w:colFirst="0" w:colLast="0" w:name="_we9m8xq2puio" w:id="0"/>
            <w:bookmarkEnd w:id="0"/>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048">
            <w:pPr>
              <w:jc w:val="center"/>
              <w:rPr>
                <w:b w:val="1"/>
                <w:sz w:val="22"/>
                <w:szCs w:val="22"/>
              </w:rPr>
            </w:pPr>
            <w:r w:rsidDel="00000000" w:rsidR="00000000" w:rsidRPr="00000000">
              <w:rPr>
                <w:b w:val="1"/>
                <w:sz w:val="22"/>
                <w:szCs w:val="22"/>
                <w:rtl w:val="0"/>
              </w:rPr>
              <w:t xml:space="preserve">Tổng</w:t>
            </w:r>
          </w:p>
        </w:tc>
        <w:tc>
          <w:tcPr>
            <w:tcBorders>
              <w:bottom w:color="000000" w:space="0" w:sz="4" w:val="single"/>
            </w:tcBorders>
            <w:vAlign w:val="center"/>
          </w:tcPr>
          <w:p w:rsidR="00000000" w:rsidDel="00000000" w:rsidP="00000000" w:rsidRDefault="00000000" w:rsidRPr="00000000" w14:paraId="0000004A">
            <w:pPr>
              <w:jc w:val="center"/>
              <w:rPr>
                <w:b w:val="1"/>
                <w:sz w:val="22"/>
                <w:szCs w:val="22"/>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4B">
            <w:pPr>
              <w:jc w:val="center"/>
              <w:rPr>
                <w:b w:val="1"/>
                <w:color w:val="000000"/>
                <w:sz w:val="22"/>
                <w:szCs w:val="22"/>
              </w:rPr>
            </w:pPr>
            <w:r w:rsidDel="00000000" w:rsidR="00000000" w:rsidRPr="00000000">
              <w:rPr>
                <w:b w:val="1"/>
                <w:sz w:val="22"/>
                <w:szCs w:val="22"/>
                <w:rtl w:val="0"/>
              </w:rPr>
              <w:t xml:space="preserve">3.591.143.587 </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4C">
            <w:pPr>
              <w:jc w:val="center"/>
              <w:rPr>
                <w:b w:val="1"/>
                <w:color w:val="000000"/>
                <w:sz w:val="22"/>
                <w:szCs w:val="22"/>
              </w:rPr>
            </w:pPr>
            <w:r w:rsidDel="00000000" w:rsidR="00000000" w:rsidRPr="00000000">
              <w:rPr>
                <w:b w:val="1"/>
                <w:sz w:val="22"/>
                <w:szCs w:val="22"/>
                <w:rtl w:val="0"/>
              </w:rPr>
              <w:t xml:space="preserve">2.513.800.510</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4D">
            <w:pPr>
              <w:jc w:val="center"/>
              <w:rPr>
                <w:b w:val="1"/>
                <w:sz w:val="22"/>
                <w:szCs w:val="22"/>
              </w:rPr>
            </w:pPr>
            <w:r w:rsidDel="00000000" w:rsidR="00000000" w:rsidRPr="00000000">
              <w:rPr>
                <w:b w:val="1"/>
                <w:sz w:val="22"/>
                <w:szCs w:val="22"/>
                <w:rtl w:val="0"/>
              </w:rPr>
              <w:t xml:space="preserve">0,7</w:t>
            </w:r>
          </w:p>
        </w:tc>
      </w:tr>
      <w:tr>
        <w:trPr>
          <w:cantSplit w:val="0"/>
          <w:trHeight w:val="20"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E">
            <w:pPr>
              <w:jc w:val="center"/>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F">
            <w:pPr>
              <w:jc w:val="center"/>
              <w:rPr>
                <w:sz w:val="6"/>
                <w:szCs w:val="6"/>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0">
            <w:pPr>
              <w:jc w:val="center"/>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2">
            <w:pPr>
              <w:jc w:val="center"/>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3">
            <w:pPr>
              <w:jc w:val="center"/>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4">
            <w:pPr>
              <w:jc w:val="center"/>
              <w:rPr>
                <w:sz w:val="22"/>
                <w:szCs w:val="22"/>
              </w:rPr>
            </w:pPr>
            <w:r w:rsidDel="00000000" w:rsidR="00000000" w:rsidRPr="00000000">
              <w:rPr>
                <w:rtl w:val="0"/>
              </w:rPr>
            </w:r>
          </w:p>
        </w:tc>
      </w:tr>
    </w:tbl>
    <w:p w:rsidR="00000000" w:rsidDel="00000000" w:rsidP="00000000" w:rsidRDefault="00000000" w:rsidRPr="00000000" w14:paraId="00000055">
      <w:pPr>
        <w:spacing w:after="0" w:line="240" w:lineRule="auto"/>
        <w:rPr>
          <w:i w:val="1"/>
          <w:color w:val="000000"/>
          <w:sz w:val="6"/>
          <w:szCs w:val="6"/>
        </w:rPr>
      </w:pPr>
      <w:r w:rsidDel="00000000" w:rsidR="00000000" w:rsidRPr="00000000">
        <w:rPr>
          <w:rtl w:val="0"/>
        </w:rPr>
      </w:r>
    </w:p>
    <w:p w:rsidR="00000000" w:rsidDel="00000000" w:rsidP="00000000" w:rsidRDefault="00000000" w:rsidRPr="00000000" w14:paraId="00000056">
      <w:pPr>
        <w:tabs>
          <w:tab w:val="left" w:leader="none" w:pos="9639"/>
        </w:tabs>
        <w:spacing w:after="0" w:line="240" w:lineRule="auto"/>
        <w:jc w:val="both"/>
        <w:rPr>
          <w:b w:val="1"/>
          <w:color w:val="000000"/>
          <w:sz w:val="25"/>
          <w:szCs w:val="25"/>
        </w:rPr>
      </w:pPr>
      <w:r w:rsidDel="00000000" w:rsidR="00000000" w:rsidRPr="00000000">
        <w:rPr>
          <w:b w:val="1"/>
          <w:color w:val="000000"/>
          <w:sz w:val="25"/>
          <w:szCs w:val="25"/>
          <w:rtl w:val="0"/>
        </w:rPr>
        <w:t xml:space="preserve">3. Nguồn trả nợ của khách hàng:</w:t>
      </w:r>
    </w:p>
    <w:p w:rsidR="00000000" w:rsidDel="00000000" w:rsidP="00000000" w:rsidRDefault="00000000" w:rsidRPr="00000000" w14:paraId="00000057">
      <w:pPr>
        <w:tabs>
          <w:tab w:val="left" w:leader="none" w:pos="9072"/>
        </w:tabs>
        <w:spacing w:after="0" w:line="240" w:lineRule="auto"/>
        <w:jc w:val="both"/>
        <w:rPr>
          <w:color w:val="000000"/>
          <w:sz w:val="25"/>
          <w:szCs w:val="25"/>
        </w:rPr>
      </w:pPr>
      <w:r w:rsidDel="00000000" w:rsidR="00000000" w:rsidRPr="00000000">
        <w:rPr>
          <w:color w:val="000000"/>
          <w:sz w:val="25"/>
          <w:szCs w:val="25"/>
          <w:rtl w:val="0"/>
        </w:rPr>
        <w:t xml:space="preserve">- Các nguồn thu nhập: </w:t>
      </w:r>
      <w:r w:rsidDel="00000000" w:rsidR="00000000" w:rsidRPr="00000000">
        <w:rPr>
          <w:sz w:val="24"/>
          <w:szCs w:val="24"/>
          <w:rtl w:val="0"/>
        </w:rPr>
        <w:t xml:space="preserve">Thu nhập từ lương và nguồn khác</w:t>
      </w:r>
      <w:r w:rsidDel="00000000" w:rsidR="00000000" w:rsidRPr="00000000">
        <w:rPr>
          <w:rtl w:val="0"/>
        </w:rPr>
      </w:r>
    </w:p>
    <w:p w:rsidR="00000000" w:rsidDel="00000000" w:rsidP="00000000" w:rsidRDefault="00000000" w:rsidRPr="00000000" w14:paraId="00000058">
      <w:pPr>
        <w:tabs>
          <w:tab w:val="left" w:leader="none" w:pos="9072"/>
        </w:tabs>
        <w:spacing w:after="0" w:line="240" w:lineRule="auto"/>
        <w:jc w:val="both"/>
        <w:rPr>
          <w:color w:val="000000"/>
          <w:sz w:val="25"/>
          <w:szCs w:val="25"/>
        </w:rPr>
      </w:pPr>
      <w:r w:rsidDel="00000000" w:rsidR="00000000" w:rsidRPr="00000000">
        <w:rPr>
          <w:color w:val="000000"/>
          <w:sz w:val="25"/>
          <w:szCs w:val="25"/>
          <w:rtl w:val="0"/>
        </w:rPr>
        <w:t xml:space="preserve">- Phần thu nhập được dùng để trả nợ: Thu nhập từ lương và cho thuê nhà</w:t>
      </w:r>
    </w:p>
    <w:p w:rsidR="00000000" w:rsidDel="00000000" w:rsidP="00000000" w:rsidRDefault="00000000" w:rsidRPr="00000000" w14:paraId="00000059">
      <w:pPr>
        <w:tabs>
          <w:tab w:val="left" w:leader="none" w:pos="8789"/>
          <w:tab w:val="left" w:leader="none" w:pos="9072"/>
        </w:tabs>
        <w:spacing w:after="0" w:line="240" w:lineRule="auto"/>
        <w:jc w:val="both"/>
        <w:rPr>
          <w:b w:val="1"/>
          <w:color w:val="000000"/>
          <w:sz w:val="25"/>
          <w:szCs w:val="25"/>
        </w:rPr>
      </w:pPr>
      <w:r w:rsidDel="00000000" w:rsidR="00000000" w:rsidRPr="00000000">
        <w:rPr>
          <w:b w:val="1"/>
          <w:color w:val="000000"/>
          <w:sz w:val="25"/>
          <w:szCs w:val="25"/>
          <w:rtl w:val="0"/>
        </w:rPr>
        <w:t xml:space="preserve">III. Đánh giá về khách hàng</w:t>
      </w:r>
    </w:p>
    <w:p w:rsidR="00000000" w:rsidDel="00000000" w:rsidP="00000000" w:rsidRDefault="00000000" w:rsidRPr="00000000" w14:paraId="0000005A">
      <w:pPr>
        <w:numPr>
          <w:ilvl w:val="0"/>
          <w:numId w:val="4"/>
        </w:numPr>
        <w:pBdr>
          <w:top w:space="0" w:sz="0" w:val="nil"/>
          <w:left w:space="0" w:sz="0" w:val="nil"/>
          <w:bottom w:space="0" w:sz="0" w:val="nil"/>
          <w:right w:space="0" w:sz="0" w:val="nil"/>
          <w:between w:space="0" w:sz="0" w:val="nil"/>
        </w:pBdr>
        <w:tabs>
          <w:tab w:val="left" w:leader="none" w:pos="8789"/>
        </w:tabs>
        <w:spacing w:after="0" w:line="240" w:lineRule="auto"/>
        <w:ind w:left="284" w:hanging="284"/>
        <w:jc w:val="both"/>
        <w:rPr>
          <w:b w:val="1"/>
          <w:color w:val="000000"/>
          <w:sz w:val="25"/>
          <w:szCs w:val="25"/>
        </w:rPr>
      </w:pPr>
      <w:r w:rsidDel="00000000" w:rsidR="00000000" w:rsidRPr="00000000">
        <w:rPr>
          <w:b w:val="1"/>
          <w:color w:val="000000"/>
          <w:sz w:val="25"/>
          <w:szCs w:val="25"/>
          <w:rtl w:val="0"/>
        </w:rPr>
        <w:t xml:space="preserve">Đánh giá chung về khách hàng</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Thông tin chung: Khách hàng là những người có tư cách nhân thân tốt, công việc ổn định, thu nhập khá, hồ sơ vay vốn đầy đủ. Khách hàng đã thực hiện định danh cấp 2 (Thông tin tra cứu tại Vneid).</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Đánh giá về lịch sử tín dụng của KH (nếu có): </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Khách hàng không có có dư nợ đã bán cho VAMC;</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Khách hàng không có nợ xấu trong 05 năm gần nhất;</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Khách hàng không chậm thanh toán thẻ;</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Khách hàng không có nợ cần chú ý trong 12 tháng gần nhất</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 Tổng giới hạn tín dụng của khách hàng tại BIDV (bao gồm cả đề xuất lần này): </w:t>
      </w:r>
      <w:r w:rsidDel="00000000" w:rsidR="00000000" w:rsidRPr="00000000">
        <w:rPr>
          <w:color w:val="000000"/>
          <w:sz w:val="22"/>
          <w:szCs w:val="22"/>
          <w:rtl w:val="0"/>
        </w:rPr>
        <w:t xml:space="preserve">3.345.911.445</w:t>
      </w:r>
      <w:r w:rsidDel="00000000" w:rsidR="00000000" w:rsidRPr="00000000">
        <w:rPr>
          <w:b w:val="1"/>
          <w:color w:val="000000"/>
          <w:sz w:val="22"/>
          <w:szCs w:val="22"/>
          <w:rtl w:val="0"/>
        </w:rPr>
        <w:t xml:space="preserve"> </w:t>
      </w:r>
      <w:r w:rsidDel="00000000" w:rsidR="00000000" w:rsidRPr="00000000">
        <w:rPr>
          <w:color w:val="000000"/>
          <w:sz w:val="24"/>
          <w:szCs w:val="24"/>
          <w:rtl w:val="0"/>
        </w:rPr>
        <w:t xml:space="preserve">VND</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 GHTD Cầm cố GTCG/Tiền gửi/Trái phiếu BIDV phát hành: 0đ</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 GHTD không có TSBĐ: </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 GHTD có TSBĐ: </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 Dư nợ quá hạn/nợ xấu: Khách hàng không có nợ quá hạn, nợ xấu tại các TCTD</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 Tình hình giao dịch với BIDV về tiền gửi: Khách hàng có tiền gửi thanh toán tại BIDV.</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Tình hình quan hệ của KH với các tổ chức tín dụng khác (nếu có): Theo báo cáo CIC của Ông Nguyễn Quảng Lạc (mã CIC: ….) và   (mã CIC: ….):</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9072"/>
        </w:tabs>
        <w:spacing w:after="0" w:line="240" w:lineRule="auto"/>
        <w:jc w:val="right"/>
        <w:rPr>
          <w:color w:val="000000"/>
          <w:sz w:val="24"/>
          <w:szCs w:val="24"/>
        </w:rPr>
      </w:pPr>
      <w:r w:rsidDel="00000000" w:rsidR="00000000" w:rsidRPr="00000000">
        <w:rPr>
          <w:color w:val="000000"/>
          <w:sz w:val="24"/>
          <w:szCs w:val="24"/>
          <w:rtl w:val="0"/>
        </w:rPr>
        <w:t xml:space="preserve">Đơn vị: triệu VNĐ</w:t>
      </w:r>
    </w:p>
    <w:tbl>
      <w:tblPr>
        <w:tblStyle w:val="Table4"/>
        <w:tblW w:w="9331.0" w:type="dxa"/>
        <w:jc w:val="lef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510"/>
        <w:gridCol w:w="3879"/>
        <w:gridCol w:w="2531"/>
        <w:gridCol w:w="2411"/>
        <w:tblGridChange w:id="0">
          <w:tblGrid>
            <w:gridCol w:w="510"/>
            <w:gridCol w:w="3879"/>
            <w:gridCol w:w="2531"/>
            <w:gridCol w:w="2411"/>
          </w:tblGrid>
        </w:tblGridChange>
      </w:tblGrid>
      <w:tr>
        <w:trPr>
          <w:cantSplit w:val="0"/>
          <w:tblHeader w:val="1"/>
        </w:trPr>
        <w:tc>
          <w:tcPr>
            <w:vAlign w:val="center"/>
          </w:tcPr>
          <w:p w:rsidR="00000000" w:rsidDel="00000000" w:rsidP="00000000" w:rsidRDefault="00000000" w:rsidRPr="00000000" w14:paraId="00000069">
            <w:pPr>
              <w:tabs>
                <w:tab w:val="left" w:leader="none" w:pos="1267"/>
                <w:tab w:val="left" w:leader="none" w:pos="3122"/>
                <w:tab w:val="left" w:leader="none" w:pos="4678"/>
                <w:tab w:val="left" w:leader="none" w:pos="6096"/>
              </w:tabs>
              <w:spacing w:after="0" w:line="240" w:lineRule="auto"/>
              <w:jc w:val="center"/>
              <w:rPr>
                <w:b w:val="1"/>
                <w:sz w:val="22"/>
                <w:szCs w:val="22"/>
              </w:rPr>
            </w:pPr>
            <w:r w:rsidDel="00000000" w:rsidR="00000000" w:rsidRPr="00000000">
              <w:rPr>
                <w:b w:val="1"/>
                <w:sz w:val="22"/>
                <w:szCs w:val="22"/>
                <w:rtl w:val="0"/>
              </w:rPr>
              <w:t xml:space="preserve">TT</w:t>
            </w:r>
          </w:p>
        </w:tc>
        <w:tc>
          <w:tcPr>
            <w:vAlign w:val="center"/>
          </w:tcPr>
          <w:p w:rsidR="00000000" w:rsidDel="00000000" w:rsidP="00000000" w:rsidRDefault="00000000" w:rsidRPr="00000000" w14:paraId="0000006A">
            <w:pPr>
              <w:tabs>
                <w:tab w:val="left" w:leader="none" w:pos="1267"/>
                <w:tab w:val="left" w:leader="none" w:pos="3122"/>
                <w:tab w:val="left" w:leader="none" w:pos="4678"/>
                <w:tab w:val="left" w:leader="none" w:pos="6096"/>
              </w:tabs>
              <w:spacing w:after="0" w:line="240" w:lineRule="auto"/>
              <w:jc w:val="center"/>
              <w:rPr>
                <w:b w:val="1"/>
                <w:sz w:val="22"/>
                <w:szCs w:val="22"/>
              </w:rPr>
            </w:pPr>
            <w:r w:rsidDel="00000000" w:rsidR="00000000" w:rsidRPr="00000000">
              <w:rPr>
                <w:b w:val="1"/>
                <w:sz w:val="22"/>
                <w:szCs w:val="22"/>
                <w:rtl w:val="0"/>
              </w:rPr>
              <w:t xml:space="preserve">TCTD</w:t>
            </w:r>
          </w:p>
        </w:tc>
        <w:tc>
          <w:tcPr/>
          <w:p w:rsidR="00000000" w:rsidDel="00000000" w:rsidP="00000000" w:rsidRDefault="00000000" w:rsidRPr="00000000" w14:paraId="0000006B">
            <w:pPr>
              <w:spacing w:after="0" w:line="240" w:lineRule="auto"/>
              <w:jc w:val="center"/>
              <w:rPr>
                <w:b w:val="1"/>
                <w:sz w:val="22"/>
                <w:szCs w:val="22"/>
              </w:rPr>
            </w:pPr>
            <w:r w:rsidDel="00000000" w:rsidR="00000000" w:rsidRPr="00000000">
              <w:rPr>
                <w:b w:val="1"/>
                <w:sz w:val="22"/>
                <w:szCs w:val="22"/>
                <w:rtl w:val="0"/>
              </w:rPr>
              <w:t xml:space="preserve">Dư nợ/ Hạn mức của  Ông Nguyễn Quảng Lạc</w:t>
            </w:r>
          </w:p>
        </w:tc>
        <w:tc>
          <w:tcPr/>
          <w:p w:rsidR="00000000" w:rsidDel="00000000" w:rsidP="00000000" w:rsidRDefault="00000000" w:rsidRPr="00000000" w14:paraId="0000006C">
            <w:pPr>
              <w:spacing w:after="0" w:line="240" w:lineRule="auto"/>
              <w:jc w:val="center"/>
              <w:rPr>
                <w:b w:val="1"/>
                <w:sz w:val="22"/>
                <w:szCs w:val="22"/>
              </w:rPr>
            </w:pPr>
            <w:r w:rsidDel="00000000" w:rsidR="00000000" w:rsidRPr="00000000">
              <w:rPr>
                <w:b w:val="1"/>
                <w:sz w:val="22"/>
                <w:szCs w:val="22"/>
                <w:rtl w:val="0"/>
              </w:rPr>
              <w:t xml:space="preserve">Dư nợ/ Hạn mức của  </w:t>
            </w:r>
          </w:p>
        </w:tc>
      </w:tr>
      <w:tr>
        <w:trPr>
          <w:cantSplit w:val="0"/>
          <w:trHeight w:val="355" w:hRule="atLeast"/>
          <w:tblHeader w:val="0"/>
        </w:trPr>
        <w:tc>
          <w:tcPr>
            <w:vAlign w:val="center"/>
          </w:tcPr>
          <w:p w:rsidR="00000000" w:rsidDel="00000000" w:rsidP="00000000" w:rsidRDefault="00000000" w:rsidRPr="00000000" w14:paraId="0000006D">
            <w:pPr>
              <w:spacing w:after="0" w:line="240" w:lineRule="auto"/>
              <w:jc w:val="center"/>
              <w:rPr>
                <w:b w:val="1"/>
                <w:sz w:val="22"/>
                <w:szCs w:val="22"/>
              </w:rPr>
            </w:pPr>
            <w:r w:rsidDel="00000000" w:rsidR="00000000" w:rsidRPr="00000000">
              <w:rPr>
                <w:b w:val="1"/>
                <w:sz w:val="22"/>
                <w:szCs w:val="22"/>
                <w:rtl w:val="0"/>
              </w:rPr>
              <w:t xml:space="preserve">I</w:t>
            </w:r>
          </w:p>
        </w:tc>
        <w:tc>
          <w:tcPr>
            <w:vAlign w:val="center"/>
          </w:tcPr>
          <w:p w:rsidR="00000000" w:rsidDel="00000000" w:rsidP="00000000" w:rsidRDefault="00000000" w:rsidRPr="00000000" w14:paraId="0000006E">
            <w:pPr>
              <w:spacing w:after="0" w:line="240" w:lineRule="auto"/>
              <w:rPr>
                <w:b w:val="1"/>
                <w:sz w:val="22"/>
                <w:szCs w:val="22"/>
              </w:rPr>
            </w:pPr>
            <w:r w:rsidDel="00000000" w:rsidR="00000000" w:rsidRPr="00000000">
              <w:rPr>
                <w:b w:val="1"/>
                <w:sz w:val="22"/>
                <w:szCs w:val="22"/>
                <w:rtl w:val="0"/>
              </w:rPr>
              <w:t xml:space="preserve">Tổng dư nợ tại BIDV</w:t>
            </w:r>
          </w:p>
        </w:tc>
        <w:tc>
          <w:tcPr/>
          <w:p w:rsidR="00000000" w:rsidDel="00000000" w:rsidP="00000000" w:rsidRDefault="00000000" w:rsidRPr="00000000" w14:paraId="0000006F">
            <w:pPr>
              <w:spacing w:after="0" w:line="240" w:lineRule="auto"/>
              <w:jc w:val="right"/>
              <w:rPr>
                <w:b w:val="1"/>
                <w:sz w:val="22"/>
                <w:szCs w:val="22"/>
              </w:rPr>
            </w:pPr>
            <w:r w:rsidDel="00000000" w:rsidR="00000000" w:rsidRPr="00000000">
              <w:rPr>
                <w:b w:val="1"/>
                <w:sz w:val="22"/>
                <w:szCs w:val="22"/>
                <w:rtl w:val="0"/>
              </w:rPr>
              <w:t xml:space="preserve">0</w:t>
            </w:r>
          </w:p>
        </w:tc>
        <w:tc>
          <w:tcPr/>
          <w:p w:rsidR="00000000" w:rsidDel="00000000" w:rsidP="00000000" w:rsidRDefault="00000000" w:rsidRPr="00000000" w14:paraId="00000070">
            <w:pPr>
              <w:spacing w:after="0" w:line="240" w:lineRule="auto"/>
              <w:jc w:val="right"/>
              <w:rPr>
                <w:b w:val="1"/>
                <w:sz w:val="22"/>
                <w:szCs w:val="22"/>
              </w:rPr>
            </w:pPr>
            <w:r w:rsidDel="00000000" w:rsidR="00000000" w:rsidRPr="00000000">
              <w:rPr>
                <w:b w:val="1"/>
                <w:sz w:val="22"/>
                <w:szCs w:val="22"/>
                <w:rtl w:val="0"/>
              </w:rPr>
              <w:t xml:space="preserve">0</w:t>
            </w:r>
          </w:p>
        </w:tc>
      </w:tr>
      <w:tr>
        <w:trPr>
          <w:cantSplit w:val="0"/>
          <w:trHeight w:val="363" w:hRule="atLeast"/>
          <w:tblHeader w:val="0"/>
        </w:trPr>
        <w:tc>
          <w:tcPr>
            <w:vAlign w:val="center"/>
          </w:tcPr>
          <w:p w:rsidR="00000000" w:rsidDel="00000000" w:rsidP="00000000" w:rsidRDefault="00000000" w:rsidRPr="00000000" w14:paraId="00000071">
            <w:pPr>
              <w:spacing w:after="0" w:line="240" w:lineRule="auto"/>
              <w:jc w:val="center"/>
              <w:rPr>
                <w:b w:val="1"/>
                <w:sz w:val="22"/>
                <w:szCs w:val="22"/>
              </w:rPr>
            </w:pPr>
            <w:r w:rsidDel="00000000" w:rsidR="00000000" w:rsidRPr="00000000">
              <w:rPr>
                <w:b w:val="1"/>
                <w:sz w:val="22"/>
                <w:szCs w:val="22"/>
                <w:rtl w:val="0"/>
              </w:rPr>
              <w:t xml:space="preserve">II</w:t>
            </w:r>
          </w:p>
        </w:tc>
        <w:tc>
          <w:tcPr>
            <w:vAlign w:val="center"/>
          </w:tcPr>
          <w:p w:rsidR="00000000" w:rsidDel="00000000" w:rsidP="00000000" w:rsidRDefault="00000000" w:rsidRPr="00000000" w14:paraId="00000072">
            <w:pPr>
              <w:spacing w:after="0" w:line="240" w:lineRule="auto"/>
              <w:rPr>
                <w:b w:val="1"/>
                <w:sz w:val="22"/>
                <w:szCs w:val="22"/>
              </w:rPr>
            </w:pPr>
            <w:r w:rsidDel="00000000" w:rsidR="00000000" w:rsidRPr="00000000">
              <w:rPr>
                <w:b w:val="1"/>
                <w:sz w:val="22"/>
                <w:szCs w:val="22"/>
                <w:rtl w:val="0"/>
              </w:rPr>
              <w:t xml:space="preserve">Tại các TCTD khác</w:t>
            </w:r>
          </w:p>
        </w:tc>
        <w:tc>
          <w:tcPr/>
          <w:p w:rsidR="00000000" w:rsidDel="00000000" w:rsidP="00000000" w:rsidRDefault="00000000" w:rsidRPr="00000000" w14:paraId="00000073">
            <w:pPr>
              <w:spacing w:after="0" w:line="240" w:lineRule="auto"/>
              <w:jc w:val="right"/>
              <w:rPr>
                <w:b w:val="1"/>
                <w:sz w:val="22"/>
                <w:szCs w:val="22"/>
              </w:rPr>
            </w:pPr>
            <w:r w:rsidDel="00000000" w:rsidR="00000000" w:rsidRPr="00000000">
              <w:rPr>
                <w:rtl w:val="0"/>
              </w:rPr>
            </w:r>
          </w:p>
        </w:tc>
        <w:tc>
          <w:tcPr/>
          <w:p w:rsidR="00000000" w:rsidDel="00000000" w:rsidP="00000000" w:rsidRDefault="00000000" w:rsidRPr="00000000" w14:paraId="00000074">
            <w:pPr>
              <w:spacing w:after="0" w:line="240" w:lineRule="auto"/>
              <w:jc w:val="right"/>
              <w:rPr>
                <w:b w:val="1"/>
                <w:sz w:val="22"/>
                <w:szCs w:val="22"/>
              </w:rPr>
            </w:pPr>
            <w:r w:rsidDel="00000000" w:rsidR="00000000" w:rsidRPr="00000000">
              <w:rPr>
                <w:rtl w:val="0"/>
              </w:rPr>
            </w:r>
          </w:p>
        </w:tc>
      </w:tr>
      <w:tr>
        <w:trPr>
          <w:cantSplit w:val="0"/>
          <w:trHeight w:val="363" w:hRule="atLeast"/>
          <w:tblHeader w:val="0"/>
        </w:trPr>
        <w:tc>
          <w:tcPr>
            <w:vAlign w:val="center"/>
          </w:tcPr>
          <w:p w:rsidR="00000000" w:rsidDel="00000000" w:rsidP="00000000" w:rsidRDefault="00000000" w:rsidRPr="00000000" w14:paraId="00000075">
            <w:pPr>
              <w:spacing w:after="0" w:line="240" w:lineRule="auto"/>
              <w:jc w:val="center"/>
              <w:rPr>
                <w:sz w:val="22"/>
                <w:szCs w:val="22"/>
              </w:rPr>
            </w:pPr>
            <w:r w:rsidDel="00000000" w:rsidR="00000000" w:rsidRPr="00000000">
              <w:rPr>
                <w:sz w:val="22"/>
                <w:szCs w:val="22"/>
                <w:rtl w:val="0"/>
              </w:rPr>
              <w:t xml:space="preserve">1</w:t>
            </w:r>
          </w:p>
        </w:tc>
        <w:tc>
          <w:tcPr>
            <w:vAlign w:val="center"/>
          </w:tcPr>
          <w:p w:rsidR="00000000" w:rsidDel="00000000" w:rsidP="00000000" w:rsidRDefault="00000000" w:rsidRPr="00000000" w14:paraId="00000076">
            <w:pPr>
              <w:spacing w:after="0" w:line="240" w:lineRule="auto"/>
              <w:rPr>
                <w:sz w:val="22"/>
                <w:szCs w:val="22"/>
              </w:rPr>
            </w:pPr>
            <w:r w:rsidDel="00000000" w:rsidR="00000000" w:rsidRPr="00000000">
              <w:rPr>
                <w:sz w:val="22"/>
                <w:szCs w:val="22"/>
                <w:rtl w:val="0"/>
              </w:rPr>
              <w:t xml:space="preserve">Vay thông thường</w:t>
            </w:r>
          </w:p>
          <w:p w:rsidR="00000000" w:rsidDel="00000000" w:rsidP="00000000" w:rsidRDefault="00000000" w:rsidRPr="00000000" w14:paraId="00000077">
            <w:pPr>
              <w:numPr>
                <w:ilvl w:val="0"/>
                <w:numId w:val="5"/>
              </w:numPr>
              <w:pBdr>
                <w:top w:space="0" w:sz="0" w:val="nil"/>
                <w:left w:space="0" w:sz="0" w:val="nil"/>
                <w:bottom w:space="0" w:sz="0" w:val="nil"/>
                <w:right w:space="0" w:sz="0" w:val="nil"/>
                <w:between w:space="0" w:sz="0" w:val="nil"/>
              </w:pBdr>
              <w:spacing w:after="0" w:line="240" w:lineRule="auto"/>
              <w:ind w:left="202" w:hanging="202"/>
              <w:rPr>
                <w:color w:val="000000"/>
                <w:sz w:val="22"/>
                <w:szCs w:val="22"/>
              </w:rPr>
            </w:pPr>
            <w:r w:rsidDel="00000000" w:rsidR="00000000" w:rsidRPr="00000000">
              <w:rPr>
                <w:color w:val="000000"/>
                <w:sz w:val="22"/>
                <w:szCs w:val="22"/>
                <w:rtl w:val="0"/>
              </w:rPr>
              <w:t xml:space="preserve">Vay dài hạn tại </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78">
            <w:pPr>
              <w:numPr>
                <w:ilvl w:val="0"/>
                <w:numId w:val="5"/>
              </w:numPr>
              <w:pBdr>
                <w:top w:space="0" w:sz="0" w:val="nil"/>
                <w:left w:space="0" w:sz="0" w:val="nil"/>
                <w:bottom w:space="0" w:sz="0" w:val="nil"/>
                <w:right w:space="0" w:sz="0" w:val="nil"/>
                <w:between w:space="0" w:sz="0" w:val="nil"/>
              </w:pBdr>
              <w:spacing w:after="0" w:line="240" w:lineRule="auto"/>
              <w:ind w:left="202" w:hanging="202"/>
              <w:rPr>
                <w:color w:val="000000"/>
                <w:sz w:val="22"/>
                <w:szCs w:val="22"/>
              </w:rPr>
            </w:pPr>
            <w:r w:rsidDel="00000000" w:rsidR="00000000" w:rsidRPr="00000000">
              <w:rPr>
                <w:color w:val="000000"/>
                <w:sz w:val="22"/>
                <w:szCs w:val="22"/>
                <w:rtl w:val="0"/>
              </w:rPr>
              <w:t xml:space="preserve">Vay dài hạn tại </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79">
            <w:pPr>
              <w:numPr>
                <w:ilvl w:val="0"/>
                <w:numId w:val="5"/>
              </w:numPr>
              <w:pBdr>
                <w:top w:space="0" w:sz="0" w:val="nil"/>
                <w:left w:space="0" w:sz="0" w:val="nil"/>
                <w:bottom w:space="0" w:sz="0" w:val="nil"/>
                <w:right w:space="0" w:sz="0" w:val="nil"/>
                <w:between w:space="0" w:sz="0" w:val="nil"/>
              </w:pBdr>
              <w:spacing w:after="0" w:line="240" w:lineRule="auto"/>
              <w:ind w:left="202" w:hanging="202"/>
              <w:rPr>
                <w:color w:val="000000"/>
                <w:sz w:val="22"/>
                <w:szCs w:val="22"/>
              </w:rPr>
            </w:pPr>
            <w:r w:rsidDel="00000000" w:rsidR="00000000" w:rsidRPr="00000000">
              <w:rPr>
                <w:color w:val="000000"/>
                <w:sz w:val="22"/>
                <w:szCs w:val="22"/>
                <w:rtl w:val="0"/>
              </w:rPr>
              <w:t xml:space="preserve">Vay ngắn hạn tại </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7A">
            <w:pPr>
              <w:numPr>
                <w:ilvl w:val="0"/>
                <w:numId w:val="5"/>
              </w:numPr>
              <w:pBdr>
                <w:top w:space="0" w:sz="0" w:val="nil"/>
                <w:left w:space="0" w:sz="0" w:val="nil"/>
                <w:bottom w:space="0" w:sz="0" w:val="nil"/>
                <w:right w:space="0" w:sz="0" w:val="nil"/>
                <w:between w:space="0" w:sz="0" w:val="nil"/>
              </w:pBdr>
              <w:tabs>
                <w:tab w:val="left" w:leader="none" w:pos="344"/>
              </w:tabs>
              <w:spacing w:after="0" w:line="240" w:lineRule="auto"/>
              <w:ind w:left="202" w:hanging="202"/>
              <w:rPr>
                <w:color w:val="000000"/>
                <w:sz w:val="22"/>
                <w:szCs w:val="22"/>
              </w:rPr>
            </w:pPr>
            <w:r w:rsidDel="00000000" w:rsidR="00000000" w:rsidRPr="00000000">
              <w:rPr>
                <w:color w:val="000000"/>
                <w:sz w:val="22"/>
                <w:szCs w:val="22"/>
                <w:rtl w:val="0"/>
              </w:rPr>
              <w:t xml:space="preserve">Vay dài hạn tại </w:t>
            </w:r>
            <w:r w:rsidDel="00000000" w:rsidR="00000000" w:rsidRPr="00000000">
              <w:rPr>
                <w:sz w:val="22"/>
                <w:szCs w:val="22"/>
                <w:rtl w:val="0"/>
              </w:rPr>
              <w:t xml:space="preserve">…</w:t>
            </w:r>
            <w:r w:rsidDel="00000000" w:rsidR="00000000" w:rsidRPr="00000000">
              <w:rPr>
                <w:rtl w:val="0"/>
              </w:rPr>
            </w:r>
          </w:p>
        </w:tc>
        <w:tc>
          <w:tcPr/>
          <w:p w:rsidR="00000000" w:rsidDel="00000000" w:rsidP="00000000" w:rsidRDefault="00000000" w:rsidRPr="00000000" w14:paraId="0000007B">
            <w:pPr>
              <w:spacing w:after="0" w:line="240" w:lineRule="auto"/>
              <w:jc w:val="right"/>
              <w:rPr>
                <w:sz w:val="22"/>
                <w:szCs w:val="22"/>
              </w:rPr>
            </w:pPr>
            <w:r w:rsidDel="00000000" w:rsidR="00000000" w:rsidRPr="00000000">
              <w:rPr>
                <w:rtl w:val="0"/>
              </w:rPr>
            </w:r>
          </w:p>
        </w:tc>
        <w:tc>
          <w:tcPr/>
          <w:p w:rsidR="00000000" w:rsidDel="00000000" w:rsidP="00000000" w:rsidRDefault="00000000" w:rsidRPr="00000000" w14:paraId="0000007C">
            <w:pPr>
              <w:spacing w:after="0" w:line="240" w:lineRule="auto"/>
              <w:jc w:val="right"/>
              <w:rPr>
                <w:sz w:val="22"/>
                <w:szCs w:val="22"/>
              </w:rPr>
            </w:pPr>
            <w:r w:rsidDel="00000000" w:rsidR="00000000" w:rsidRPr="00000000">
              <w:rPr>
                <w:rtl w:val="0"/>
              </w:rPr>
            </w:r>
          </w:p>
        </w:tc>
      </w:tr>
      <w:tr>
        <w:trPr>
          <w:cantSplit w:val="0"/>
          <w:trHeight w:val="299" w:hRule="atLeast"/>
          <w:tblHeader w:val="0"/>
        </w:trPr>
        <w:tc>
          <w:tcPr>
            <w:vAlign w:val="center"/>
          </w:tcPr>
          <w:p w:rsidR="00000000" w:rsidDel="00000000" w:rsidP="00000000" w:rsidRDefault="00000000" w:rsidRPr="00000000" w14:paraId="0000007D">
            <w:pPr>
              <w:spacing w:after="0" w:line="240" w:lineRule="auto"/>
              <w:jc w:val="center"/>
              <w:rPr>
                <w:sz w:val="22"/>
                <w:szCs w:val="22"/>
              </w:rPr>
            </w:pPr>
            <w:r w:rsidDel="00000000" w:rsidR="00000000" w:rsidRPr="00000000">
              <w:rPr>
                <w:sz w:val="22"/>
                <w:szCs w:val="22"/>
                <w:rtl w:val="0"/>
              </w:rPr>
              <w:t xml:space="preserve">2</w:t>
            </w:r>
          </w:p>
        </w:tc>
        <w:tc>
          <w:tcPr>
            <w:vAlign w:val="center"/>
          </w:tcPr>
          <w:p w:rsidR="00000000" w:rsidDel="00000000" w:rsidP="00000000" w:rsidRDefault="00000000" w:rsidRPr="00000000" w14:paraId="0000007E">
            <w:pPr>
              <w:spacing w:after="0" w:line="240" w:lineRule="auto"/>
              <w:rPr>
                <w:sz w:val="22"/>
                <w:szCs w:val="22"/>
              </w:rPr>
            </w:pPr>
            <w:r w:rsidDel="00000000" w:rsidR="00000000" w:rsidRPr="00000000">
              <w:rPr>
                <w:sz w:val="22"/>
                <w:szCs w:val="22"/>
                <w:rtl w:val="0"/>
              </w:rPr>
              <w:t xml:space="preserve">Thẻ tín dụng:.....</w:t>
            </w:r>
          </w:p>
        </w:tc>
        <w:tc>
          <w:tcPr>
            <w:vAlign w:val="center"/>
          </w:tcPr>
          <w:p w:rsidR="00000000" w:rsidDel="00000000" w:rsidP="00000000" w:rsidRDefault="00000000" w:rsidRPr="00000000" w14:paraId="0000007F">
            <w:pPr>
              <w:spacing w:after="0" w:line="240" w:lineRule="auto"/>
              <w:jc w:val="right"/>
              <w:rPr>
                <w:sz w:val="22"/>
                <w:szCs w:val="22"/>
              </w:rPr>
            </w:pPr>
            <w:r w:rsidDel="00000000" w:rsidR="00000000" w:rsidRPr="00000000">
              <w:rPr>
                <w:rtl w:val="0"/>
              </w:rPr>
            </w:r>
          </w:p>
        </w:tc>
        <w:tc>
          <w:tcPr/>
          <w:p w:rsidR="00000000" w:rsidDel="00000000" w:rsidP="00000000" w:rsidRDefault="00000000" w:rsidRPr="00000000" w14:paraId="00000080">
            <w:pPr>
              <w:spacing w:after="0" w:line="240" w:lineRule="auto"/>
              <w:jc w:val="right"/>
              <w:rPr>
                <w:sz w:val="22"/>
                <w:szCs w:val="22"/>
              </w:rPr>
            </w:pPr>
            <w:r w:rsidDel="00000000" w:rsidR="00000000" w:rsidRPr="00000000">
              <w:rPr>
                <w:rtl w:val="0"/>
              </w:rPr>
            </w:r>
          </w:p>
        </w:tc>
      </w:tr>
      <w:tr>
        <w:trPr>
          <w:cantSplit w:val="0"/>
          <w:trHeight w:val="363" w:hRule="atLeast"/>
          <w:tblHeader w:val="0"/>
        </w:trPr>
        <w:tc>
          <w:tcPr>
            <w:vAlign w:val="center"/>
          </w:tcPr>
          <w:p w:rsidR="00000000" w:rsidDel="00000000" w:rsidP="00000000" w:rsidRDefault="00000000" w:rsidRPr="00000000" w14:paraId="00000081">
            <w:pPr>
              <w:spacing w:after="0" w:line="240" w:lineRule="auto"/>
              <w:jc w:val="center"/>
              <w:rPr>
                <w:b w:val="1"/>
                <w:sz w:val="22"/>
                <w:szCs w:val="22"/>
              </w:rPr>
            </w:pPr>
            <w:r w:rsidDel="00000000" w:rsidR="00000000" w:rsidRPr="00000000">
              <w:rPr>
                <w:rtl w:val="0"/>
              </w:rPr>
            </w:r>
          </w:p>
        </w:tc>
        <w:tc>
          <w:tcPr>
            <w:vAlign w:val="center"/>
          </w:tcPr>
          <w:p w:rsidR="00000000" w:rsidDel="00000000" w:rsidP="00000000" w:rsidRDefault="00000000" w:rsidRPr="00000000" w14:paraId="00000082">
            <w:pPr>
              <w:spacing w:after="0" w:line="240" w:lineRule="auto"/>
              <w:rPr>
                <w:sz w:val="22"/>
                <w:szCs w:val="22"/>
              </w:rPr>
            </w:pPr>
            <w:r w:rsidDel="00000000" w:rsidR="00000000" w:rsidRPr="00000000">
              <w:rPr>
                <w:sz w:val="22"/>
                <w:szCs w:val="22"/>
                <w:rtl w:val="0"/>
              </w:rPr>
              <w:t xml:space="preserve">Tổng</w:t>
            </w:r>
          </w:p>
        </w:tc>
        <w:tc>
          <w:tcPr/>
          <w:p w:rsidR="00000000" w:rsidDel="00000000" w:rsidP="00000000" w:rsidRDefault="00000000" w:rsidRPr="00000000" w14:paraId="00000083">
            <w:pPr>
              <w:spacing w:after="0" w:line="240" w:lineRule="auto"/>
              <w:jc w:val="right"/>
              <w:rPr>
                <w:b w:val="1"/>
                <w:sz w:val="22"/>
                <w:szCs w:val="22"/>
              </w:rPr>
            </w:pPr>
            <w:r w:rsidDel="00000000" w:rsidR="00000000" w:rsidRPr="00000000">
              <w:rPr>
                <w:rtl w:val="0"/>
              </w:rPr>
            </w:r>
          </w:p>
        </w:tc>
        <w:tc>
          <w:tcPr/>
          <w:p w:rsidR="00000000" w:rsidDel="00000000" w:rsidP="00000000" w:rsidRDefault="00000000" w:rsidRPr="00000000" w14:paraId="00000084">
            <w:pPr>
              <w:spacing w:after="0" w:line="240" w:lineRule="auto"/>
              <w:jc w:val="right"/>
              <w:rPr>
                <w:b w:val="1"/>
                <w:sz w:val="22"/>
                <w:szCs w:val="22"/>
              </w:rPr>
            </w:pPr>
            <w:r w:rsidDel="00000000" w:rsidR="00000000" w:rsidRPr="00000000">
              <w:rPr>
                <w:rtl w:val="0"/>
              </w:rPr>
            </w:r>
          </w:p>
        </w:tc>
      </w:tr>
      <w:tr>
        <w:trPr>
          <w:cantSplit w:val="0"/>
          <w:trHeight w:val="363" w:hRule="atLeast"/>
          <w:tblHeader w:val="0"/>
        </w:trPr>
        <w:tc>
          <w:tcPr>
            <w:gridSpan w:val="2"/>
            <w:vAlign w:val="center"/>
          </w:tcPr>
          <w:p w:rsidR="00000000" w:rsidDel="00000000" w:rsidP="00000000" w:rsidRDefault="00000000" w:rsidRPr="00000000" w14:paraId="00000085">
            <w:pPr>
              <w:tabs>
                <w:tab w:val="left" w:leader="none" w:pos="2019"/>
              </w:tabs>
              <w:spacing w:after="0" w:line="240" w:lineRule="auto"/>
              <w:jc w:val="center"/>
              <w:rPr>
                <w:b w:val="1"/>
                <w:sz w:val="22"/>
                <w:szCs w:val="22"/>
              </w:rPr>
            </w:pPr>
            <w:r w:rsidDel="00000000" w:rsidR="00000000" w:rsidRPr="00000000">
              <w:rPr>
                <w:b w:val="1"/>
                <w:sz w:val="22"/>
                <w:szCs w:val="22"/>
                <w:rtl w:val="0"/>
              </w:rPr>
              <w:t xml:space="preserve">TỔNG CỘNG</w:t>
            </w:r>
          </w:p>
        </w:tc>
        <w:tc>
          <w:tcPr>
            <w:gridSpan w:val="2"/>
            <w:vAlign w:val="center"/>
          </w:tcPr>
          <w:p w:rsidR="00000000" w:rsidDel="00000000" w:rsidP="00000000" w:rsidRDefault="00000000" w:rsidRPr="00000000" w14:paraId="00000087">
            <w:pPr>
              <w:tabs>
                <w:tab w:val="left" w:leader="none" w:pos="2019"/>
              </w:tabs>
              <w:spacing w:after="0" w:line="240" w:lineRule="auto"/>
              <w:jc w:val="center"/>
              <w:rPr>
                <w:b w:val="1"/>
                <w:sz w:val="22"/>
                <w:szCs w:val="22"/>
              </w:rPr>
            </w:pPr>
            <w:r w:rsidDel="00000000" w:rsidR="00000000" w:rsidRPr="00000000">
              <w:rPr>
                <w:rtl w:val="0"/>
              </w:rPr>
            </w:r>
          </w:p>
        </w:tc>
      </w:tr>
    </w:tbl>
    <w:p w:rsidR="00000000" w:rsidDel="00000000" w:rsidP="00000000" w:rsidRDefault="00000000" w:rsidRPr="00000000" w14:paraId="00000089">
      <w:pPr>
        <w:tabs>
          <w:tab w:val="left" w:leader="none" w:pos="8789"/>
        </w:tabs>
        <w:spacing w:after="0" w:line="240" w:lineRule="auto"/>
        <w:jc w:val="both"/>
        <w:rPr>
          <w:b w:val="1"/>
          <w:color w:val="000000"/>
          <w:sz w:val="6"/>
          <w:szCs w:val="6"/>
        </w:rPr>
      </w:pPr>
      <w:r w:rsidDel="00000000" w:rsidR="00000000" w:rsidRPr="00000000">
        <w:rPr>
          <w:rtl w:val="0"/>
        </w:rPr>
      </w:r>
    </w:p>
    <w:p w:rsidR="00000000" w:rsidDel="00000000" w:rsidP="00000000" w:rsidRDefault="00000000" w:rsidRPr="00000000" w14:paraId="0000008A">
      <w:pPr>
        <w:spacing w:after="0" w:line="240" w:lineRule="auto"/>
        <w:jc w:val="both"/>
        <w:rPr>
          <w:color w:val="000000"/>
          <w:sz w:val="25"/>
          <w:szCs w:val="25"/>
        </w:rPr>
      </w:pPr>
      <w:r w:rsidDel="00000000" w:rsidR="00000000" w:rsidRPr="00000000">
        <w:rPr>
          <w:color w:val="000000"/>
          <w:sz w:val="25"/>
          <w:szCs w:val="25"/>
          <w:rtl w:val="0"/>
        </w:rPr>
        <w:t xml:space="preserve">* Tình hình quan hệ tín dụng tại BIDV: Không</w:t>
      </w:r>
    </w:p>
    <w:tbl>
      <w:tblPr>
        <w:tblStyle w:val="Table5"/>
        <w:tblW w:w="9799.0" w:type="dxa"/>
        <w:jc w:val="left"/>
        <w:tblInd w:w="-9.0" w:type="dxa"/>
        <w:tblLayout w:type="fixed"/>
        <w:tblLook w:val="0400"/>
      </w:tblPr>
      <w:tblGrid>
        <w:gridCol w:w="1509"/>
        <w:gridCol w:w="2219"/>
        <w:gridCol w:w="1804"/>
        <w:gridCol w:w="1425"/>
        <w:gridCol w:w="1423"/>
        <w:gridCol w:w="1419"/>
        <w:tblGridChange w:id="0">
          <w:tblGrid>
            <w:gridCol w:w="1509"/>
            <w:gridCol w:w="2219"/>
            <w:gridCol w:w="1804"/>
            <w:gridCol w:w="1425"/>
            <w:gridCol w:w="1423"/>
            <w:gridCol w:w="1419"/>
          </w:tblGrid>
        </w:tblGridChange>
      </w:tblGrid>
      <w:tr>
        <w:trPr>
          <w:cantSplit w:val="0"/>
          <w:trHeight w:val="493" w:hRule="atLeast"/>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after="0" w:line="240" w:lineRule="auto"/>
              <w:ind w:hanging="66"/>
              <w:jc w:val="center"/>
              <w:rPr>
                <w:color w:val="000000"/>
                <w:sz w:val="24"/>
                <w:szCs w:val="24"/>
              </w:rPr>
            </w:pPr>
            <w:r w:rsidDel="00000000" w:rsidR="00000000" w:rsidRPr="00000000">
              <w:rPr>
                <w:color w:val="000000"/>
                <w:sz w:val="24"/>
                <w:szCs w:val="24"/>
                <w:rtl w:val="0"/>
              </w:rPr>
              <w:t xml:space="preserve">Nhóm KH liên quan với KH……..</w:t>
            </w:r>
          </w:p>
        </w:tc>
        <w:tc>
          <w:tcPr>
            <w:vMerge w:val="restart"/>
            <w:tcBorders>
              <w:top w:color="000000" w:space="0" w:sz="4" w:val="single"/>
              <w:left w:color="000000" w:space="0" w:sz="0" w:val="nil"/>
              <w:right w:color="000000" w:space="0" w:sz="4" w:val="single"/>
            </w:tcBorders>
            <w:vAlign w:val="center"/>
          </w:tcPr>
          <w:p w:rsidR="00000000" w:rsidDel="00000000" w:rsidP="00000000" w:rsidRDefault="00000000" w:rsidRPr="00000000" w14:paraId="0000008C">
            <w:pPr>
              <w:spacing w:after="0" w:line="240" w:lineRule="auto"/>
              <w:ind w:right="33" w:hanging="66"/>
              <w:jc w:val="center"/>
              <w:rPr>
                <w:color w:val="000000"/>
                <w:sz w:val="24"/>
                <w:szCs w:val="24"/>
              </w:rPr>
            </w:pPr>
            <w:r w:rsidDel="00000000" w:rsidR="00000000" w:rsidRPr="00000000">
              <w:rPr>
                <w:color w:val="000000"/>
                <w:sz w:val="24"/>
                <w:szCs w:val="24"/>
                <w:rtl w:val="0"/>
              </w:rPr>
              <w:t xml:space="preserve">Mối quan hệ (sở hữu/điều hành/gia đình)</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8D">
            <w:pPr>
              <w:spacing w:after="0" w:line="240" w:lineRule="auto"/>
              <w:ind w:left="-95" w:right="-108" w:hanging="66.00000000000001"/>
              <w:jc w:val="center"/>
              <w:rPr>
                <w:color w:val="000000"/>
                <w:sz w:val="24"/>
                <w:szCs w:val="24"/>
              </w:rPr>
            </w:pPr>
            <w:r w:rsidDel="00000000" w:rsidR="00000000" w:rsidRPr="00000000">
              <w:rPr>
                <w:color w:val="000000"/>
                <w:sz w:val="24"/>
                <w:szCs w:val="24"/>
                <w:rtl w:val="0"/>
              </w:rPr>
              <w:t xml:space="preserve">Tổng giới hạn tín dụng được cấp (ngắn trung dài hạn, bảo lãnh…)</w:t>
            </w:r>
          </w:p>
        </w:tc>
        <w:tc>
          <w:tcPr>
            <w:gridSpan w:val="3"/>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8E">
            <w:pPr>
              <w:spacing w:after="0" w:line="240" w:lineRule="auto"/>
              <w:ind w:hanging="66"/>
              <w:jc w:val="center"/>
              <w:rPr>
                <w:color w:val="000000"/>
                <w:sz w:val="24"/>
                <w:szCs w:val="24"/>
              </w:rPr>
            </w:pPr>
            <w:r w:rsidDel="00000000" w:rsidR="00000000" w:rsidRPr="00000000">
              <w:rPr>
                <w:color w:val="000000"/>
                <w:sz w:val="24"/>
                <w:szCs w:val="24"/>
                <w:rtl w:val="0"/>
              </w:rPr>
              <w:t xml:space="preserve">Tổng số dư tín dụng tính đến thời điểm đề xuất cấp TD</w:t>
            </w:r>
          </w:p>
        </w:tc>
      </w:tr>
      <w:tr>
        <w:trPr>
          <w:cantSplit w:val="0"/>
          <w:trHeight w:val="493"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000000" w:space="0" w:sz="4" w:val="single"/>
              <w:left w:color="000000" w:space="0" w:sz="0" w:val="nil"/>
              <w:right w:color="000000" w:space="0" w:sz="4" w:val="single"/>
            </w:tcBorders>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94">
            <w:pPr>
              <w:spacing w:after="0" w:line="240" w:lineRule="auto"/>
              <w:ind w:hanging="66"/>
              <w:jc w:val="center"/>
              <w:rPr>
                <w:color w:val="000000"/>
                <w:sz w:val="24"/>
                <w:szCs w:val="24"/>
              </w:rPr>
            </w:pPr>
            <w:r w:rsidDel="00000000" w:rsidR="00000000" w:rsidRPr="00000000">
              <w:rPr>
                <w:color w:val="000000"/>
                <w:sz w:val="24"/>
                <w:szCs w:val="24"/>
                <w:rtl w:val="0"/>
              </w:rPr>
              <w:t xml:space="preserve">Dư nợ ngắn hạn</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95">
            <w:pPr>
              <w:spacing w:after="0" w:line="240" w:lineRule="auto"/>
              <w:ind w:hanging="66"/>
              <w:jc w:val="center"/>
              <w:rPr>
                <w:color w:val="000000"/>
                <w:sz w:val="24"/>
                <w:szCs w:val="24"/>
              </w:rPr>
            </w:pPr>
            <w:r w:rsidDel="00000000" w:rsidR="00000000" w:rsidRPr="00000000">
              <w:rPr>
                <w:color w:val="000000"/>
                <w:sz w:val="24"/>
                <w:szCs w:val="24"/>
                <w:rtl w:val="0"/>
              </w:rPr>
              <w:t xml:space="preserve">Dư nợ TDH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spacing w:after="0" w:line="240" w:lineRule="auto"/>
              <w:ind w:hanging="66"/>
              <w:jc w:val="center"/>
              <w:rPr>
                <w:color w:val="000000"/>
                <w:sz w:val="24"/>
                <w:szCs w:val="24"/>
              </w:rPr>
            </w:pPr>
            <w:r w:rsidDel="00000000" w:rsidR="00000000" w:rsidRPr="00000000">
              <w:rPr>
                <w:color w:val="000000"/>
                <w:sz w:val="24"/>
                <w:szCs w:val="24"/>
                <w:rtl w:val="0"/>
              </w:rPr>
              <w:t xml:space="preserve">Dư bảo lãnh</w:t>
            </w:r>
          </w:p>
        </w:tc>
      </w:tr>
    </w:tbl>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after="0" w:lineRule="auto"/>
        <w:rPr>
          <w:color w:val="000000"/>
          <w:sz w:val="24"/>
          <w:szCs w:val="24"/>
        </w:rPr>
      </w:pPr>
      <w:r w:rsidDel="00000000" w:rsidR="00000000" w:rsidRPr="00000000">
        <w:rPr>
          <w:rtl w:val="0"/>
        </w:rPr>
      </w:r>
    </w:p>
    <w:tbl>
      <w:tblPr>
        <w:tblStyle w:val="Table6"/>
        <w:tblW w:w="9802.0" w:type="dxa"/>
        <w:jc w:val="left"/>
        <w:tblBorders>
          <w:top w:color="000000" w:space="0" w:sz="0" w:val="nil"/>
          <w:left w:color="000000" w:space="0" w:sz="4" w:val="single"/>
          <w:bottom w:color="000000" w:space="0" w:sz="0" w:val="nil"/>
          <w:right w:color="000000" w:space="0" w:sz="4" w:val="single"/>
          <w:insideH w:color="000000" w:space="0" w:sz="0" w:val="nil"/>
          <w:insideV w:color="000000" w:space="0" w:sz="4" w:val="single"/>
        </w:tblBorders>
        <w:tblLayout w:type="fixed"/>
        <w:tblLook w:val="0400"/>
      </w:tblPr>
      <w:tblGrid>
        <w:gridCol w:w="1509"/>
        <w:gridCol w:w="2201"/>
        <w:gridCol w:w="1814"/>
        <w:gridCol w:w="1426"/>
        <w:gridCol w:w="1426"/>
        <w:gridCol w:w="1426"/>
        <w:tblGridChange w:id="0">
          <w:tblGrid>
            <w:gridCol w:w="1509"/>
            <w:gridCol w:w="2201"/>
            <w:gridCol w:w="1814"/>
            <w:gridCol w:w="1426"/>
            <w:gridCol w:w="1426"/>
            <w:gridCol w:w="1426"/>
          </w:tblGrid>
        </w:tblGridChange>
      </w:tblGrid>
      <w:tr>
        <w:trPr>
          <w:cantSplit w:val="0"/>
          <w:trHeight w:val="20" w:hRule="atLeast"/>
          <w:tblHeader w:val="0"/>
        </w:trPr>
        <w:tc>
          <w:tcPr>
            <w:tcBorders>
              <w:bottom w:color="000000" w:space="0" w:sz="0" w:val="nil"/>
            </w:tcBorders>
            <w:vAlign w:val="center"/>
          </w:tcPr>
          <w:p w:rsidR="00000000" w:rsidDel="00000000" w:rsidP="00000000" w:rsidRDefault="00000000" w:rsidRPr="00000000" w14:paraId="00000098">
            <w:pPr>
              <w:tabs>
                <w:tab w:val="left" w:leader="none" w:pos="567"/>
                <w:tab w:val="left" w:leader="none" w:pos="4111"/>
                <w:tab w:val="left" w:leader="none" w:pos="7371"/>
                <w:tab w:val="left" w:leader="none" w:pos="9356"/>
              </w:tabs>
              <w:rPr>
                <w:b w:val="1"/>
                <w:color w:val="000000"/>
                <w:sz w:val="2"/>
                <w:szCs w:val="2"/>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99">
            <w:pPr>
              <w:tabs>
                <w:tab w:val="left" w:leader="none" w:pos="567"/>
                <w:tab w:val="left" w:leader="none" w:pos="4111"/>
                <w:tab w:val="left" w:leader="none" w:pos="7371"/>
                <w:tab w:val="left" w:leader="none" w:pos="9356"/>
              </w:tabs>
              <w:rPr>
                <w:b w:val="1"/>
                <w:color w:val="000000"/>
                <w:sz w:val="2"/>
                <w:szCs w:val="2"/>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9A">
            <w:pPr>
              <w:tabs>
                <w:tab w:val="left" w:leader="none" w:pos="567"/>
                <w:tab w:val="left" w:leader="none" w:pos="4111"/>
                <w:tab w:val="left" w:leader="none" w:pos="7371"/>
                <w:tab w:val="left" w:leader="none" w:pos="9356"/>
              </w:tabs>
              <w:rPr>
                <w:b w:val="1"/>
                <w:color w:val="000000"/>
                <w:sz w:val="2"/>
                <w:szCs w:val="2"/>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9B">
            <w:pPr>
              <w:tabs>
                <w:tab w:val="left" w:leader="none" w:pos="567"/>
                <w:tab w:val="left" w:leader="none" w:pos="4111"/>
                <w:tab w:val="left" w:leader="none" w:pos="7371"/>
                <w:tab w:val="left" w:leader="none" w:pos="9356"/>
              </w:tabs>
              <w:rPr>
                <w:b w:val="1"/>
                <w:color w:val="000000"/>
                <w:sz w:val="2"/>
                <w:szCs w:val="2"/>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9C">
            <w:pPr>
              <w:tabs>
                <w:tab w:val="left" w:leader="none" w:pos="567"/>
                <w:tab w:val="left" w:leader="none" w:pos="4111"/>
                <w:tab w:val="left" w:leader="none" w:pos="7371"/>
                <w:tab w:val="left" w:leader="none" w:pos="9356"/>
              </w:tabs>
              <w:rPr>
                <w:b w:val="1"/>
                <w:color w:val="000000"/>
                <w:sz w:val="2"/>
                <w:szCs w:val="2"/>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9D">
            <w:pPr>
              <w:tabs>
                <w:tab w:val="left" w:leader="none" w:pos="567"/>
                <w:tab w:val="left" w:leader="none" w:pos="4111"/>
                <w:tab w:val="left" w:leader="none" w:pos="7371"/>
                <w:tab w:val="left" w:leader="none" w:pos="9356"/>
              </w:tabs>
              <w:rPr>
                <w:b w:val="1"/>
                <w:color w:val="000000"/>
                <w:sz w:val="2"/>
                <w:szCs w:val="2"/>
              </w:rPr>
            </w:pPr>
            <w:r w:rsidDel="00000000" w:rsidR="00000000" w:rsidRPr="00000000">
              <w:rPr>
                <w:rtl w:val="0"/>
              </w:rPr>
            </w:r>
          </w:p>
        </w:tc>
      </w:tr>
      <w:tr>
        <w:trPr>
          <w:cantSplit w:val="0"/>
          <w:trHeight w:val="20" w:hRule="atLeast"/>
          <w:tblHeader w:val="0"/>
        </w:trPr>
        <w:tc>
          <w:tcPr>
            <w:tcBorders>
              <w:bottom w:color="000000" w:space="0" w:sz="4" w:val="single"/>
            </w:tcBorders>
            <w:vAlign w:val="center"/>
          </w:tcPr>
          <w:p w:rsidR="00000000" w:rsidDel="00000000" w:rsidP="00000000" w:rsidRDefault="00000000" w:rsidRPr="00000000" w14:paraId="0000009E">
            <w:pPr>
              <w:rPr/>
            </w:pPr>
            <w:r w:rsidDel="00000000" w:rsidR="00000000" w:rsidRPr="00000000">
              <w:rPr>
                <w:b w:val="1"/>
                <w:sz w:val="24"/>
                <w:szCs w:val="24"/>
                <w:rtl w:val="0"/>
              </w:rPr>
              <w:t xml:space="preserve">Tổng cộng</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9F">
            <w:pPr>
              <w:tabs>
                <w:tab w:val="left" w:leader="none" w:pos="567"/>
                <w:tab w:val="left" w:leader="none" w:pos="4111"/>
                <w:tab w:val="left" w:leader="none" w:pos="7371"/>
                <w:tab w:val="left" w:leader="none" w:pos="9356"/>
              </w:tabs>
              <w:rPr>
                <w:b w:val="1"/>
                <w:color w:val="000000"/>
                <w:sz w:val="24"/>
                <w:szCs w:val="24"/>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A0">
            <w:pPr>
              <w:tabs>
                <w:tab w:val="left" w:leader="none" w:pos="567"/>
                <w:tab w:val="left" w:leader="none" w:pos="4111"/>
                <w:tab w:val="left" w:leader="none" w:pos="7371"/>
                <w:tab w:val="left" w:leader="none" w:pos="9356"/>
              </w:tabs>
              <w:jc w:val="right"/>
              <w:rPr>
                <w:b w:val="1"/>
                <w:color w:val="000000"/>
                <w:sz w:val="24"/>
                <w:szCs w:val="24"/>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A1">
            <w:pPr>
              <w:tabs>
                <w:tab w:val="left" w:leader="none" w:pos="567"/>
                <w:tab w:val="left" w:leader="none" w:pos="4111"/>
                <w:tab w:val="left" w:leader="none" w:pos="7371"/>
                <w:tab w:val="left" w:leader="none" w:pos="9356"/>
              </w:tabs>
              <w:jc w:val="right"/>
              <w:rPr>
                <w:b w:val="1"/>
                <w:color w:val="000000"/>
                <w:sz w:val="24"/>
                <w:szCs w:val="24"/>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A2">
            <w:pPr>
              <w:tabs>
                <w:tab w:val="left" w:leader="none" w:pos="567"/>
                <w:tab w:val="left" w:leader="none" w:pos="4111"/>
                <w:tab w:val="left" w:leader="none" w:pos="7371"/>
                <w:tab w:val="left" w:leader="none" w:pos="9356"/>
              </w:tabs>
              <w:jc w:val="right"/>
              <w:rPr>
                <w:b w:val="1"/>
                <w:color w:val="000000"/>
                <w:sz w:val="24"/>
                <w:szCs w:val="24"/>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A3">
            <w:pPr>
              <w:tabs>
                <w:tab w:val="left" w:leader="none" w:pos="567"/>
                <w:tab w:val="left" w:leader="none" w:pos="4111"/>
                <w:tab w:val="left" w:leader="none" w:pos="7371"/>
                <w:tab w:val="left" w:leader="none" w:pos="9356"/>
              </w:tabs>
              <w:jc w:val="right"/>
              <w:rPr>
                <w:b w:val="1"/>
                <w:color w:val="000000"/>
                <w:sz w:val="24"/>
                <w:szCs w:val="24"/>
              </w:rPr>
            </w:pPr>
            <w:r w:rsidDel="00000000" w:rsidR="00000000" w:rsidRPr="00000000">
              <w:rPr>
                <w:rtl w:val="0"/>
              </w:rPr>
            </w:r>
          </w:p>
        </w:tc>
      </w:tr>
    </w:tbl>
    <w:p w:rsidR="00000000" w:rsidDel="00000000" w:rsidP="00000000" w:rsidRDefault="00000000" w:rsidRPr="00000000" w14:paraId="000000A4">
      <w:pPr>
        <w:tabs>
          <w:tab w:val="left" w:leader="none" w:pos="9072"/>
        </w:tabs>
        <w:spacing w:after="0" w:line="240" w:lineRule="auto"/>
        <w:ind w:right="283"/>
        <w:jc w:val="center"/>
        <w:rPr>
          <w:color w:val="000000"/>
          <w:sz w:val="2"/>
          <w:szCs w:val="2"/>
        </w:rPr>
      </w:pPr>
      <w:r w:rsidDel="00000000" w:rsidR="00000000" w:rsidRPr="00000000">
        <w:rPr>
          <w:rtl w:val="0"/>
        </w:rPr>
      </w:r>
    </w:p>
    <w:p w:rsidR="00000000" w:rsidDel="00000000" w:rsidP="00000000" w:rsidRDefault="00000000" w:rsidRPr="00000000" w14:paraId="000000A5">
      <w:pPr>
        <w:spacing w:after="0" w:line="240" w:lineRule="auto"/>
        <w:jc w:val="both"/>
        <w:rPr>
          <w:b w:val="1"/>
          <w:sz w:val="24"/>
          <w:szCs w:val="24"/>
        </w:rPr>
      </w:pPr>
      <w:r w:rsidDel="00000000" w:rsidR="00000000" w:rsidRPr="00000000">
        <w:rPr>
          <w:b w:val="1"/>
          <w:color w:val="000000"/>
          <w:sz w:val="25"/>
          <w:szCs w:val="25"/>
          <w:rtl w:val="0"/>
        </w:rPr>
        <w:t xml:space="preserve">2. Đánh giá phương án vay vốn</w:t>
      </w:r>
      <w:r w:rsidDel="00000000" w:rsidR="00000000" w:rsidRPr="00000000">
        <w:rPr>
          <w:b w:val="1"/>
          <w:sz w:val="24"/>
          <w:szCs w:val="24"/>
          <w:rtl w:val="0"/>
        </w:rPr>
        <w:t xml:space="preserve"> </w:t>
      </w:r>
    </w:p>
    <w:p w:rsidR="00000000" w:rsidDel="00000000" w:rsidP="00000000" w:rsidRDefault="00000000" w:rsidRPr="00000000" w14:paraId="000000A6">
      <w:pPr>
        <w:spacing w:after="120" w:before="120" w:line="240" w:lineRule="auto"/>
        <w:jc w:val="both"/>
        <w:rPr>
          <w:color w:val="000000"/>
          <w:sz w:val="25"/>
          <w:szCs w:val="25"/>
        </w:rPr>
      </w:pPr>
      <w:r w:rsidDel="00000000" w:rsidR="00000000" w:rsidRPr="00000000">
        <w:rPr>
          <w:sz w:val="24"/>
          <w:szCs w:val="24"/>
          <w:rtl w:val="0"/>
        </w:rPr>
        <w:t xml:space="preserve">- Mục đích vay: Thanh toán tiền mua căn hộ tại địa chỉ căn hộ số S1.16.06 tại tầng 16[[BLOCK_START0]], căn hộ số  tại tầng [[BLOCK_END]][[BLOCK_START0]], căn hộ số  tại tầng [[BLOCK_END]] thuộc dự án Tổ hợp công trình thương mại, dịch vụ và căn hộ lưu trú tại Lô đất HHO-B1.3, đa giác 4, Khu đô thị dịch vụ Hùng Thắng, phường Bãi Cháy, tỉnh Quảng Ninh (có tên thương mại là Dự án SKY M), thông tin cụ thể:</w:t>
      </w:r>
      <w:r w:rsidDel="00000000" w:rsidR="00000000" w:rsidRPr="00000000">
        <w:rPr>
          <w:rtl w:val="0"/>
        </w:rPr>
      </w:r>
    </w:p>
    <w:p w:rsidR="00000000" w:rsidDel="00000000" w:rsidP="00000000" w:rsidRDefault="00000000" w:rsidRPr="00000000" w14:paraId="000000A7">
      <w:pPr>
        <w:spacing w:after="0" w:line="240" w:lineRule="auto"/>
        <w:jc w:val="both"/>
        <w:rPr>
          <w:b w:val="1"/>
          <w:sz w:val="24"/>
          <w:szCs w:val="24"/>
        </w:rPr>
      </w:pPr>
      <w:r w:rsidDel="00000000" w:rsidR="00000000" w:rsidRPr="00000000">
        <w:rPr>
          <w:b w:val="1"/>
          <w:sz w:val="24"/>
          <w:szCs w:val="24"/>
          <w:rtl w:val="0"/>
        </w:rPr>
        <w:t xml:space="preserve">+ Căn S1.16.06:</w:t>
      </w:r>
    </w:p>
    <w:p w:rsidR="00000000" w:rsidDel="00000000" w:rsidP="00000000" w:rsidRDefault="00000000" w:rsidRPr="00000000" w14:paraId="000000A8">
      <w:pPr>
        <w:numPr>
          <w:ilvl w:val="0"/>
          <w:numId w:val="5"/>
        </w:numPr>
        <w:pBdr>
          <w:top w:space="0" w:sz="0" w:val="nil"/>
          <w:left w:space="0" w:sz="0" w:val="nil"/>
          <w:bottom w:space="0" w:sz="0" w:val="nil"/>
          <w:right w:space="0" w:sz="0" w:val="nil"/>
          <w:between w:space="0" w:sz="0" w:val="nil"/>
        </w:pBdr>
        <w:spacing w:after="0" w:line="240" w:lineRule="auto"/>
        <w:ind w:left="284" w:hanging="284"/>
        <w:jc w:val="both"/>
        <w:rPr>
          <w:color w:val="000000"/>
          <w:sz w:val="24"/>
          <w:szCs w:val="24"/>
        </w:rPr>
      </w:pPr>
      <w:r w:rsidDel="00000000" w:rsidR="00000000" w:rsidRPr="00000000">
        <w:rPr>
          <w:color w:val="000000"/>
          <w:sz w:val="24"/>
          <w:szCs w:val="24"/>
          <w:rtl w:val="0"/>
        </w:rPr>
        <w:t xml:space="preserve">Căn hộ số: S1.16.06, tầng 16</w:t>
      </w:r>
    </w:p>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spacing w:after="0" w:line="240" w:lineRule="auto"/>
        <w:ind w:left="284" w:hanging="284"/>
        <w:jc w:val="both"/>
        <w:rPr>
          <w:color w:val="000000"/>
          <w:sz w:val="24"/>
          <w:szCs w:val="24"/>
        </w:rPr>
      </w:pPr>
      <w:r w:rsidDel="00000000" w:rsidR="00000000" w:rsidRPr="00000000">
        <w:rPr>
          <w:color w:val="000000"/>
          <w:sz w:val="24"/>
          <w:szCs w:val="24"/>
          <w:rtl w:val="0"/>
        </w:rPr>
        <w:t xml:space="preserve">Diện tích sử dụng: 66,97m2</w:t>
      </w:r>
    </w:p>
    <w:p w:rsidR="00000000" w:rsidDel="00000000" w:rsidP="00000000" w:rsidRDefault="00000000" w:rsidRPr="00000000" w14:paraId="000000AA">
      <w:pPr>
        <w:numPr>
          <w:ilvl w:val="0"/>
          <w:numId w:val="5"/>
        </w:numPr>
        <w:pBdr>
          <w:top w:space="0" w:sz="0" w:val="nil"/>
          <w:left w:space="0" w:sz="0" w:val="nil"/>
          <w:bottom w:space="0" w:sz="0" w:val="nil"/>
          <w:right w:space="0" w:sz="0" w:val="nil"/>
          <w:between w:space="0" w:sz="0" w:val="nil"/>
        </w:pBdr>
        <w:spacing w:after="0" w:line="240" w:lineRule="auto"/>
        <w:ind w:left="284" w:hanging="284"/>
        <w:jc w:val="both"/>
        <w:rPr>
          <w:color w:val="000000"/>
          <w:sz w:val="24"/>
          <w:szCs w:val="24"/>
        </w:rPr>
      </w:pPr>
      <w:r w:rsidDel="00000000" w:rsidR="00000000" w:rsidRPr="00000000">
        <w:rPr>
          <w:color w:val="000000"/>
          <w:sz w:val="24"/>
          <w:szCs w:val="24"/>
          <w:rtl w:val="0"/>
        </w:rPr>
        <w:t xml:space="preserve">Diện tích sàn xây dựng: 75,64m2</w:t>
      </w:r>
    </w:p>
    <w:p w:rsidR="00000000" w:rsidDel="00000000" w:rsidP="00000000" w:rsidRDefault="00000000" w:rsidRPr="00000000" w14:paraId="000000AB">
      <w:pPr>
        <w:numPr>
          <w:ilvl w:val="0"/>
          <w:numId w:val="5"/>
        </w:numPr>
        <w:pBdr>
          <w:top w:space="0" w:sz="0" w:val="nil"/>
          <w:left w:space="0" w:sz="0" w:val="nil"/>
          <w:bottom w:space="0" w:sz="0" w:val="nil"/>
          <w:right w:space="0" w:sz="0" w:val="nil"/>
          <w:between w:space="0" w:sz="0" w:val="nil"/>
        </w:pBdr>
        <w:spacing w:after="0" w:line="240" w:lineRule="auto"/>
        <w:ind w:left="284" w:hanging="284"/>
        <w:jc w:val="both"/>
        <w:rPr>
          <w:color w:val="000000"/>
          <w:sz w:val="24"/>
          <w:szCs w:val="24"/>
        </w:rPr>
      </w:pPr>
      <w:r w:rsidDel="00000000" w:rsidR="00000000" w:rsidRPr="00000000">
        <w:rPr>
          <w:color w:val="000000"/>
          <w:sz w:val="24"/>
          <w:szCs w:val="24"/>
          <w:rtl w:val="0"/>
        </w:rPr>
        <w:t xml:space="preserve">Mục đích sử dụng: Du lịch, lưu trú</w:t>
      </w:r>
    </w:p>
    <w:p w:rsidR="00000000" w:rsidDel="00000000" w:rsidP="00000000" w:rsidRDefault="00000000" w:rsidRPr="00000000" w14:paraId="000000AC">
      <w:pPr>
        <w:numPr>
          <w:ilvl w:val="0"/>
          <w:numId w:val="5"/>
        </w:numPr>
        <w:pBdr>
          <w:top w:space="0" w:sz="0" w:val="nil"/>
          <w:left w:space="0" w:sz="0" w:val="nil"/>
          <w:bottom w:space="0" w:sz="0" w:val="nil"/>
          <w:right w:space="0" w:sz="0" w:val="nil"/>
          <w:between w:space="0" w:sz="0" w:val="nil"/>
        </w:pBdr>
        <w:spacing w:after="120" w:line="240" w:lineRule="auto"/>
        <w:ind w:left="284" w:hanging="284"/>
        <w:jc w:val="both"/>
        <w:rPr>
          <w:color w:val="000000"/>
          <w:sz w:val="24"/>
          <w:szCs w:val="24"/>
        </w:rPr>
      </w:pPr>
      <w:r w:rsidDel="00000000" w:rsidR="00000000" w:rsidRPr="00000000">
        <w:rPr>
          <w:color w:val="000000"/>
          <w:sz w:val="24"/>
          <w:szCs w:val="24"/>
          <w:rtl w:val="0"/>
        </w:rPr>
        <w:t xml:space="preserve">Năm hoàn thành xây dựng: Dự kiến năm 2027</w:t>
      </w:r>
    </w:p>
    <w:p w:rsidR="00000000" w:rsidDel="00000000" w:rsidP="00000000" w:rsidRDefault="00000000" w:rsidRPr="00000000" w14:paraId="000000AD">
      <w:pPr>
        <w:spacing w:after="120" w:before="120" w:line="240" w:lineRule="auto"/>
        <w:jc w:val="both"/>
        <w:rPr>
          <w:b w:val="1"/>
          <w:sz w:val="24"/>
          <w:szCs w:val="24"/>
        </w:rPr>
      </w:pPr>
      <w:r w:rsidDel="00000000" w:rsidR="00000000" w:rsidRPr="00000000">
        <w:rPr>
          <w:sz w:val="24"/>
          <w:szCs w:val="24"/>
          <w:rtl w:val="0"/>
        </w:rPr>
        <w:t xml:space="preserve">[[BLOCK_START0]]</w:t>
      </w:r>
      <w:r w:rsidDel="00000000" w:rsidR="00000000" w:rsidRPr="00000000">
        <w:rPr>
          <w:b w:val="1"/>
          <w:sz w:val="24"/>
          <w:szCs w:val="24"/>
          <w:rtl w:val="0"/>
        </w:rPr>
        <w:t xml:space="preserve">+ Căn </w:t>
      </w:r>
    </w:p>
    <w:p w:rsidR="00000000" w:rsidDel="00000000" w:rsidP="00000000" w:rsidRDefault="00000000" w:rsidRPr="00000000" w14:paraId="000000AE">
      <w:pPr>
        <w:tabs>
          <w:tab w:val="left" w:leader="none" w:pos="142"/>
        </w:tabs>
        <w:spacing w:after="0" w:line="264" w:lineRule="auto"/>
        <w:jc w:val="both"/>
        <w:rPr>
          <w:sz w:val="24"/>
          <w:szCs w:val="24"/>
        </w:rPr>
      </w:pPr>
      <w:r w:rsidDel="00000000" w:rsidR="00000000" w:rsidRPr="00000000">
        <w:rPr>
          <w:b w:val="1"/>
          <w:sz w:val="24"/>
          <w:szCs w:val="24"/>
          <w:rtl w:val="0"/>
        </w:rPr>
        <w:t xml:space="preserve">-</w:t>
        <w:tab/>
      </w:r>
      <w:r w:rsidDel="00000000" w:rsidR="00000000" w:rsidRPr="00000000">
        <w:rPr>
          <w:sz w:val="24"/>
          <w:szCs w:val="24"/>
          <w:rtl w:val="0"/>
        </w:rPr>
        <w:t xml:space="preserve">Căn hộ số: , tầng </w:t>
      </w:r>
    </w:p>
    <w:p w:rsidR="00000000" w:rsidDel="00000000" w:rsidP="00000000" w:rsidRDefault="00000000" w:rsidRPr="00000000" w14:paraId="000000AF">
      <w:pPr>
        <w:tabs>
          <w:tab w:val="left" w:leader="none" w:pos="142"/>
        </w:tabs>
        <w:spacing w:after="0" w:line="264" w:lineRule="auto"/>
        <w:jc w:val="both"/>
        <w:rPr>
          <w:sz w:val="24"/>
          <w:szCs w:val="24"/>
        </w:rPr>
      </w:pPr>
      <w:r w:rsidDel="00000000" w:rsidR="00000000" w:rsidRPr="00000000">
        <w:rPr>
          <w:sz w:val="24"/>
          <w:szCs w:val="24"/>
          <w:rtl w:val="0"/>
        </w:rPr>
        <w:t xml:space="preserve">-</w:t>
        <w:tab/>
        <w:t xml:space="preserve">Diện tích sử dụng: m2</w:t>
      </w:r>
    </w:p>
    <w:p w:rsidR="00000000" w:rsidDel="00000000" w:rsidP="00000000" w:rsidRDefault="00000000" w:rsidRPr="00000000" w14:paraId="000000B0">
      <w:pPr>
        <w:tabs>
          <w:tab w:val="left" w:leader="none" w:pos="142"/>
        </w:tabs>
        <w:spacing w:after="0" w:line="264" w:lineRule="auto"/>
        <w:jc w:val="both"/>
        <w:rPr>
          <w:sz w:val="24"/>
          <w:szCs w:val="24"/>
        </w:rPr>
      </w:pPr>
      <w:r w:rsidDel="00000000" w:rsidR="00000000" w:rsidRPr="00000000">
        <w:rPr>
          <w:sz w:val="24"/>
          <w:szCs w:val="24"/>
          <w:rtl w:val="0"/>
        </w:rPr>
        <w:t xml:space="preserve">-</w:t>
        <w:tab/>
        <w:t xml:space="preserve">Diện tích sàn xây dựng: m2</w:t>
      </w:r>
    </w:p>
    <w:p w:rsidR="00000000" w:rsidDel="00000000" w:rsidP="00000000" w:rsidRDefault="00000000" w:rsidRPr="00000000" w14:paraId="000000B1">
      <w:pPr>
        <w:tabs>
          <w:tab w:val="left" w:leader="none" w:pos="142"/>
        </w:tabs>
        <w:spacing w:after="0" w:line="264" w:lineRule="auto"/>
        <w:jc w:val="both"/>
        <w:rPr>
          <w:sz w:val="24"/>
          <w:szCs w:val="24"/>
        </w:rPr>
      </w:pPr>
      <w:r w:rsidDel="00000000" w:rsidR="00000000" w:rsidRPr="00000000">
        <w:rPr>
          <w:sz w:val="24"/>
          <w:szCs w:val="24"/>
          <w:rtl w:val="0"/>
        </w:rPr>
        <w:t xml:space="preserve">-</w:t>
        <w:tab/>
        <w:t xml:space="preserve">Mục đích sử dụng: Du lịch, lưu trú</w:t>
      </w:r>
    </w:p>
    <w:p w:rsidR="00000000" w:rsidDel="00000000" w:rsidP="00000000" w:rsidRDefault="00000000" w:rsidRPr="00000000" w14:paraId="000000B2">
      <w:pPr>
        <w:tabs>
          <w:tab w:val="left" w:leader="none" w:pos="142"/>
        </w:tabs>
        <w:spacing w:after="0" w:line="264" w:lineRule="auto"/>
        <w:jc w:val="both"/>
        <w:rPr>
          <w:sz w:val="24"/>
          <w:szCs w:val="24"/>
        </w:rPr>
      </w:pPr>
      <w:r w:rsidDel="00000000" w:rsidR="00000000" w:rsidRPr="00000000">
        <w:rPr>
          <w:sz w:val="24"/>
          <w:szCs w:val="24"/>
          <w:rtl w:val="0"/>
        </w:rPr>
        <w:t xml:space="preserve">-</w:t>
        <w:tab/>
        <w:t xml:space="preserve">Năm hoàn thành xây dựng: Dự kiến năm 2027[[BLOCK_END]]</w:t>
      </w:r>
    </w:p>
    <w:p w:rsidR="00000000" w:rsidDel="00000000" w:rsidP="00000000" w:rsidRDefault="00000000" w:rsidRPr="00000000" w14:paraId="000000B3">
      <w:pPr>
        <w:spacing w:after="120" w:before="120" w:line="240" w:lineRule="auto"/>
        <w:jc w:val="both"/>
        <w:rPr>
          <w:b w:val="1"/>
          <w:sz w:val="24"/>
          <w:szCs w:val="24"/>
        </w:rPr>
      </w:pPr>
      <w:r w:rsidDel="00000000" w:rsidR="00000000" w:rsidRPr="00000000">
        <w:rPr>
          <w:sz w:val="24"/>
          <w:szCs w:val="24"/>
          <w:rtl w:val="0"/>
        </w:rPr>
        <w:t xml:space="preserve">[[BLOCK_START0]]</w:t>
      </w:r>
      <w:r w:rsidDel="00000000" w:rsidR="00000000" w:rsidRPr="00000000">
        <w:rPr>
          <w:b w:val="1"/>
          <w:sz w:val="24"/>
          <w:szCs w:val="24"/>
          <w:rtl w:val="0"/>
        </w:rPr>
        <w:t xml:space="preserve">+ Căn </w:t>
      </w:r>
    </w:p>
    <w:p w:rsidR="00000000" w:rsidDel="00000000" w:rsidP="00000000" w:rsidRDefault="00000000" w:rsidRPr="00000000" w14:paraId="000000B4">
      <w:pPr>
        <w:tabs>
          <w:tab w:val="left" w:leader="none" w:pos="142"/>
        </w:tabs>
        <w:spacing w:after="0" w:line="264" w:lineRule="auto"/>
        <w:jc w:val="both"/>
        <w:rPr>
          <w:sz w:val="24"/>
          <w:szCs w:val="24"/>
        </w:rPr>
      </w:pPr>
      <w:r w:rsidDel="00000000" w:rsidR="00000000" w:rsidRPr="00000000">
        <w:rPr>
          <w:b w:val="1"/>
          <w:sz w:val="24"/>
          <w:szCs w:val="24"/>
          <w:rtl w:val="0"/>
        </w:rPr>
        <w:t xml:space="preserve">-</w:t>
        <w:tab/>
      </w:r>
      <w:r w:rsidDel="00000000" w:rsidR="00000000" w:rsidRPr="00000000">
        <w:rPr>
          <w:sz w:val="24"/>
          <w:szCs w:val="24"/>
          <w:rtl w:val="0"/>
        </w:rPr>
        <w:t xml:space="preserve">Căn hộ số: , tầng </w:t>
      </w:r>
    </w:p>
    <w:p w:rsidR="00000000" w:rsidDel="00000000" w:rsidP="00000000" w:rsidRDefault="00000000" w:rsidRPr="00000000" w14:paraId="000000B5">
      <w:pPr>
        <w:tabs>
          <w:tab w:val="left" w:leader="none" w:pos="142"/>
        </w:tabs>
        <w:spacing w:after="0" w:line="264" w:lineRule="auto"/>
        <w:jc w:val="both"/>
        <w:rPr>
          <w:sz w:val="24"/>
          <w:szCs w:val="24"/>
        </w:rPr>
      </w:pPr>
      <w:r w:rsidDel="00000000" w:rsidR="00000000" w:rsidRPr="00000000">
        <w:rPr>
          <w:sz w:val="24"/>
          <w:szCs w:val="24"/>
          <w:rtl w:val="0"/>
        </w:rPr>
        <w:t xml:space="preserve">-</w:t>
        <w:tab/>
        <w:t xml:space="preserve">Diện tích sử dụng: m2</w:t>
      </w:r>
    </w:p>
    <w:p w:rsidR="00000000" w:rsidDel="00000000" w:rsidP="00000000" w:rsidRDefault="00000000" w:rsidRPr="00000000" w14:paraId="000000B6">
      <w:pPr>
        <w:tabs>
          <w:tab w:val="left" w:leader="none" w:pos="142"/>
        </w:tabs>
        <w:spacing w:after="0" w:line="264" w:lineRule="auto"/>
        <w:jc w:val="both"/>
        <w:rPr>
          <w:sz w:val="24"/>
          <w:szCs w:val="24"/>
        </w:rPr>
      </w:pPr>
      <w:r w:rsidDel="00000000" w:rsidR="00000000" w:rsidRPr="00000000">
        <w:rPr>
          <w:sz w:val="24"/>
          <w:szCs w:val="24"/>
          <w:rtl w:val="0"/>
        </w:rPr>
        <w:t xml:space="preserve">-</w:t>
        <w:tab/>
        <w:t xml:space="preserve">Diện tích sàn xây dựng: m2</w:t>
      </w:r>
    </w:p>
    <w:p w:rsidR="00000000" w:rsidDel="00000000" w:rsidP="00000000" w:rsidRDefault="00000000" w:rsidRPr="00000000" w14:paraId="000000B7">
      <w:pPr>
        <w:tabs>
          <w:tab w:val="left" w:leader="none" w:pos="142"/>
        </w:tabs>
        <w:spacing w:after="0" w:line="264" w:lineRule="auto"/>
        <w:jc w:val="both"/>
        <w:rPr>
          <w:sz w:val="24"/>
          <w:szCs w:val="24"/>
        </w:rPr>
      </w:pPr>
      <w:r w:rsidDel="00000000" w:rsidR="00000000" w:rsidRPr="00000000">
        <w:rPr>
          <w:sz w:val="24"/>
          <w:szCs w:val="24"/>
          <w:rtl w:val="0"/>
        </w:rPr>
        <w:t xml:space="preserve">-</w:t>
        <w:tab/>
        <w:t xml:space="preserve">Mục đích sử dụng: Du lịch, lưu trú</w:t>
      </w:r>
    </w:p>
    <w:p w:rsidR="00000000" w:rsidDel="00000000" w:rsidP="00000000" w:rsidRDefault="00000000" w:rsidRPr="00000000" w14:paraId="000000B8">
      <w:pPr>
        <w:tabs>
          <w:tab w:val="left" w:leader="none" w:pos="142"/>
        </w:tabs>
        <w:spacing w:after="0" w:line="264" w:lineRule="auto"/>
        <w:jc w:val="both"/>
        <w:rPr>
          <w:sz w:val="24"/>
          <w:szCs w:val="24"/>
        </w:rPr>
      </w:pPr>
      <w:r w:rsidDel="00000000" w:rsidR="00000000" w:rsidRPr="00000000">
        <w:rPr>
          <w:sz w:val="24"/>
          <w:szCs w:val="24"/>
          <w:rtl w:val="0"/>
        </w:rPr>
        <w:t xml:space="preserve">-</w:t>
        <w:tab/>
        <w:t xml:space="preserve">Năm hoàn thành xây dựng: Dự kiến năm 2027[[BLOCK_END]]</w:t>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b w:val="1"/>
          <w:color w:val="000000"/>
          <w:sz w:val="24"/>
          <w:szCs w:val="24"/>
        </w:rPr>
      </w:pPr>
      <w:r w:rsidDel="00000000" w:rsidR="00000000" w:rsidRPr="00000000">
        <w:rPr>
          <w:b w:val="1"/>
          <w:color w:val="000000"/>
          <w:sz w:val="24"/>
          <w:szCs w:val="24"/>
          <w:rtl w:val="0"/>
        </w:rPr>
        <w:t xml:space="preserve">Phương án vay: </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color w:val="000000"/>
          <w:sz w:val="24"/>
          <w:szCs w:val="24"/>
        </w:rPr>
      </w:pPr>
      <w:r w:rsidDel="00000000" w:rsidR="00000000" w:rsidRPr="00000000">
        <w:rPr>
          <w:sz w:val="24"/>
          <w:szCs w:val="24"/>
          <w:rtl w:val="0"/>
        </w:rPr>
        <w:t xml:space="preserve">- Căn cứ Hợp đồng mua bán phần diện tích sàn xây dựng trong công trình xây dựng số 493/2025/S1.16.06/01/HĐMB/SKYM ký ngày 15/09/2025, phương án sử dụng vốn như sau :</w:t>
      </w:r>
      <w:r w:rsidDel="00000000" w:rsidR="00000000" w:rsidRPr="00000000">
        <w:rPr>
          <w:rtl w:val="0"/>
        </w:rPr>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color w:val="000000"/>
          <w:sz w:val="24"/>
          <w:szCs w:val="24"/>
        </w:rPr>
      </w:pPr>
      <w:r w:rsidDel="00000000" w:rsidR="00000000" w:rsidRPr="00000000">
        <w:rPr>
          <w:color w:val="000000"/>
          <w:sz w:val="24"/>
          <w:szCs w:val="24"/>
          <w:rtl w:val="0"/>
        </w:rPr>
        <w:t xml:space="preserve">Tổng giá trị trên Hợp đồng mua bán (không bao gồm kinh phí bảo trì) là : 3.591.143.587 VND</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color w:val="000000"/>
          <w:sz w:val="24"/>
          <w:szCs w:val="24"/>
        </w:rPr>
      </w:pPr>
      <w:r w:rsidDel="00000000" w:rsidR="00000000" w:rsidRPr="00000000">
        <w:rPr>
          <w:color w:val="000000"/>
          <w:sz w:val="24"/>
          <w:szCs w:val="24"/>
          <w:rtl w:val="0"/>
        </w:rPr>
        <w:t xml:space="preserve">+ Vốn tự có : </w:t>
      </w:r>
      <w:r w:rsidDel="00000000" w:rsidR="00000000" w:rsidRPr="00000000">
        <w:rPr>
          <w:sz w:val="24"/>
          <w:szCs w:val="24"/>
          <w:rtl w:val="0"/>
        </w:rPr>
        <w:t xml:space="preserve">…</w:t>
      </w:r>
      <w:r w:rsidDel="00000000" w:rsidR="00000000" w:rsidRPr="00000000">
        <w:rPr>
          <w:color w:val="000000"/>
          <w:sz w:val="24"/>
          <w:szCs w:val="24"/>
          <w:rtl w:val="0"/>
        </w:rPr>
        <w:t xml:space="preserve"> VNĐ (Chiếm 30% giá trị HĐMB)</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color w:val="000000"/>
          <w:sz w:val="24"/>
          <w:szCs w:val="24"/>
        </w:rPr>
      </w:pPr>
      <w:r w:rsidDel="00000000" w:rsidR="00000000" w:rsidRPr="00000000">
        <w:rPr>
          <w:color w:val="000000"/>
          <w:sz w:val="24"/>
          <w:szCs w:val="24"/>
          <w:rtl w:val="0"/>
        </w:rPr>
        <w:t xml:space="preserve">+ Vốn vay : 2.513.800.510 VND (chiếm 70% giá trị HĐMB)</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color w:val="000000"/>
          <w:sz w:val="24"/>
          <w:szCs w:val="24"/>
        </w:rPr>
      </w:pPr>
      <w:r w:rsidDel="00000000" w:rsidR="00000000" w:rsidRPr="00000000">
        <w:rPr>
          <w:color w:val="000000"/>
          <w:sz w:val="24"/>
          <w:szCs w:val="24"/>
          <w:rtl w:val="0"/>
        </w:rPr>
        <w:t xml:space="preserve">+ Tỷ lệ vay vốn/ phương án vay : 70%</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color w:val="000000"/>
          <w:sz w:val="24"/>
          <w:szCs w:val="24"/>
        </w:rPr>
      </w:pPr>
      <w:r w:rsidDel="00000000" w:rsidR="00000000" w:rsidRPr="00000000">
        <w:rPr>
          <w:sz w:val="24"/>
          <w:szCs w:val="24"/>
          <w:rtl w:val="0"/>
        </w:rPr>
        <w:t xml:space="preserve">[[BLOCK_START0]]</w:t>
      </w:r>
      <w:r w:rsidDel="00000000" w:rsidR="00000000" w:rsidRPr="00000000">
        <w:rPr>
          <w:color w:val="000000"/>
          <w:sz w:val="24"/>
          <w:szCs w:val="24"/>
          <w:rtl w:val="0"/>
        </w:rPr>
        <w:t xml:space="preserve">- Căn cứ Hợp đồng mua bán phần diện tích sàn xây dựng trong công trình xây dựng số  ký ngày , phương án sử dụng vốn như sau :</w:t>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color w:val="000000"/>
          <w:sz w:val="24"/>
          <w:szCs w:val="24"/>
        </w:rPr>
      </w:pPr>
      <w:r w:rsidDel="00000000" w:rsidR="00000000" w:rsidRPr="00000000">
        <w:rPr>
          <w:sz w:val="24"/>
          <w:szCs w:val="24"/>
          <w:rtl w:val="0"/>
        </w:rPr>
        <w:t xml:space="preserve">+ Tổng giá trị trên Hợp đồng mua bán (không bao gồm kinh phí bảo trì) là : VND </w:t>
      </w:r>
      <w:r w:rsidDel="00000000" w:rsidR="00000000" w:rsidRPr="00000000">
        <w:rPr>
          <w:rtl w:val="0"/>
        </w:rPr>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tabs>
          <w:tab w:val="left" w:leader="none" w:pos="900"/>
        </w:tabs>
        <w:spacing w:after="0" w:line="240" w:lineRule="auto"/>
        <w:ind w:right="2124"/>
        <w:jc w:val="both"/>
        <w:rPr>
          <w:color w:val="000000"/>
          <w:sz w:val="24"/>
          <w:szCs w:val="24"/>
        </w:rPr>
      </w:pPr>
      <w:r w:rsidDel="00000000" w:rsidR="00000000" w:rsidRPr="00000000">
        <w:rPr>
          <w:color w:val="000000"/>
          <w:sz w:val="24"/>
          <w:szCs w:val="24"/>
          <w:rtl w:val="0"/>
        </w:rPr>
        <w:t xml:space="preserve">+ Vốn tự có : </w:t>
      </w:r>
      <w:r w:rsidDel="00000000" w:rsidR="00000000" w:rsidRPr="00000000">
        <w:rPr>
          <w:sz w:val="24"/>
          <w:szCs w:val="24"/>
          <w:rtl w:val="0"/>
        </w:rPr>
        <w:t xml:space="preserve">…..</w:t>
      </w:r>
      <w:r w:rsidDel="00000000" w:rsidR="00000000" w:rsidRPr="00000000">
        <w:rPr>
          <w:color w:val="000000"/>
          <w:sz w:val="24"/>
          <w:szCs w:val="24"/>
          <w:rtl w:val="0"/>
        </w:rPr>
        <w:t xml:space="preserve"> VNĐ (Chiếm 30% giá trị HĐMB)</w:t>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color w:val="000000"/>
          <w:sz w:val="24"/>
          <w:szCs w:val="24"/>
        </w:rPr>
      </w:pPr>
      <w:r w:rsidDel="00000000" w:rsidR="00000000" w:rsidRPr="00000000">
        <w:rPr>
          <w:color w:val="000000"/>
          <w:sz w:val="24"/>
          <w:szCs w:val="24"/>
          <w:rtl w:val="0"/>
        </w:rPr>
        <w:t xml:space="preserve">+ Vốn vay :  VND (chiếm 70% giá trị HĐMB)</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tabs>
          <w:tab w:val="left" w:leader="none" w:pos="900"/>
        </w:tabs>
        <w:spacing w:after="0" w:line="240" w:lineRule="auto"/>
        <w:jc w:val="both"/>
        <w:rPr>
          <w:color w:val="000000"/>
          <w:sz w:val="24"/>
          <w:szCs w:val="24"/>
        </w:rPr>
      </w:pPr>
      <w:r w:rsidDel="00000000" w:rsidR="00000000" w:rsidRPr="00000000">
        <w:rPr>
          <w:color w:val="000000"/>
          <w:sz w:val="24"/>
          <w:szCs w:val="24"/>
          <w:rtl w:val="0"/>
        </w:rPr>
        <w:t xml:space="preserve">+ Tỷ lệ vay vốn/ phương án vay : 70%</w:t>
      </w:r>
    </w:p>
    <w:p w:rsidR="00000000" w:rsidDel="00000000" w:rsidP="00000000" w:rsidRDefault="00000000" w:rsidRPr="00000000" w14:paraId="000000C4">
      <w:pPr>
        <w:widowControl w:val="0"/>
        <w:tabs>
          <w:tab w:val="left" w:leader="none" w:pos="900"/>
        </w:tabs>
        <w:spacing w:after="0" w:line="240" w:lineRule="auto"/>
        <w:jc w:val="both"/>
        <w:rPr>
          <w:sz w:val="24"/>
          <w:szCs w:val="24"/>
        </w:rPr>
      </w:pPr>
      <w:r w:rsidDel="00000000" w:rsidR="00000000" w:rsidRPr="00000000">
        <w:rPr>
          <w:sz w:val="24"/>
          <w:szCs w:val="24"/>
          <w:rtl w:val="0"/>
        </w:rPr>
        <w:t xml:space="preserve">[[BLOCK_START0]]- Căn cứ Hợp đồng mua bán phần diện tích sàn xây dựng trong công trình xây dựng số  ký ngày , phương án sử dụng vốn như sau :</w:t>
      </w:r>
    </w:p>
    <w:p w:rsidR="00000000" w:rsidDel="00000000" w:rsidP="00000000" w:rsidRDefault="00000000" w:rsidRPr="00000000" w14:paraId="000000C5">
      <w:pPr>
        <w:widowControl w:val="0"/>
        <w:tabs>
          <w:tab w:val="left" w:leader="none" w:pos="900"/>
        </w:tabs>
        <w:spacing w:after="0" w:line="240" w:lineRule="auto"/>
        <w:jc w:val="both"/>
        <w:rPr>
          <w:sz w:val="24"/>
          <w:szCs w:val="24"/>
        </w:rPr>
      </w:pPr>
      <w:r w:rsidDel="00000000" w:rsidR="00000000" w:rsidRPr="00000000">
        <w:rPr>
          <w:sz w:val="24"/>
          <w:szCs w:val="24"/>
          <w:rtl w:val="0"/>
        </w:rPr>
        <w:t xml:space="preserve">+ Tổng giá trị trên Hợp đồng mua bán (không bao gồm kinh phí bảo trì) là : VND </w:t>
      </w:r>
    </w:p>
    <w:p w:rsidR="00000000" w:rsidDel="00000000" w:rsidP="00000000" w:rsidRDefault="00000000" w:rsidRPr="00000000" w14:paraId="000000C6">
      <w:pPr>
        <w:widowControl w:val="0"/>
        <w:tabs>
          <w:tab w:val="left" w:leader="none" w:pos="900"/>
        </w:tabs>
        <w:spacing w:after="0" w:line="240" w:lineRule="auto"/>
        <w:ind w:right="2124"/>
        <w:jc w:val="both"/>
        <w:rPr>
          <w:sz w:val="24"/>
          <w:szCs w:val="24"/>
        </w:rPr>
      </w:pPr>
      <w:r w:rsidDel="00000000" w:rsidR="00000000" w:rsidRPr="00000000">
        <w:rPr>
          <w:sz w:val="24"/>
          <w:szCs w:val="24"/>
          <w:rtl w:val="0"/>
        </w:rPr>
        <w:t xml:space="preserve">+ Vốn tự có : ….. VNĐ (Chiếm 30% giá trị HĐMB)</w:t>
      </w:r>
    </w:p>
    <w:p w:rsidR="00000000" w:rsidDel="00000000" w:rsidP="00000000" w:rsidRDefault="00000000" w:rsidRPr="00000000" w14:paraId="000000C7">
      <w:pPr>
        <w:widowControl w:val="0"/>
        <w:tabs>
          <w:tab w:val="left" w:leader="none" w:pos="900"/>
        </w:tabs>
        <w:spacing w:after="0" w:line="240" w:lineRule="auto"/>
        <w:jc w:val="both"/>
        <w:rPr>
          <w:sz w:val="24"/>
          <w:szCs w:val="24"/>
        </w:rPr>
      </w:pPr>
      <w:r w:rsidDel="00000000" w:rsidR="00000000" w:rsidRPr="00000000">
        <w:rPr>
          <w:sz w:val="24"/>
          <w:szCs w:val="24"/>
          <w:rtl w:val="0"/>
        </w:rPr>
        <w:t xml:space="preserve">+ Vốn vay :  VND (chiếm 70% giá trị HĐMB)</w:t>
      </w:r>
    </w:p>
    <w:p w:rsidR="00000000" w:rsidDel="00000000" w:rsidP="00000000" w:rsidRDefault="00000000" w:rsidRPr="00000000" w14:paraId="000000C8">
      <w:pPr>
        <w:widowControl w:val="0"/>
        <w:tabs>
          <w:tab w:val="left" w:leader="none" w:pos="900"/>
        </w:tabs>
        <w:spacing w:after="0" w:line="240" w:lineRule="auto"/>
        <w:jc w:val="both"/>
        <w:rPr>
          <w:sz w:val="24"/>
          <w:szCs w:val="24"/>
        </w:rPr>
      </w:pPr>
      <w:r w:rsidDel="00000000" w:rsidR="00000000" w:rsidRPr="00000000">
        <w:rPr>
          <w:sz w:val="24"/>
          <w:szCs w:val="24"/>
          <w:rtl w:val="0"/>
        </w:rPr>
        <w:t xml:space="preserve">+ Tỷ lệ vay vốn/ phương án vay : 70%[[BLOCK_END]]</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tabs>
          <w:tab w:val="left" w:leader="none" w:pos="142"/>
        </w:tabs>
        <w:spacing w:after="0" w:line="240" w:lineRule="auto"/>
        <w:jc w:val="both"/>
        <w:rPr>
          <w:color w:val="000000"/>
          <w:sz w:val="24"/>
          <w:szCs w:val="24"/>
        </w:rPr>
      </w:pPr>
      <w:r w:rsidDel="00000000" w:rsidR="00000000" w:rsidRPr="00000000">
        <w:rPr>
          <w:color w:val="000000"/>
          <w:sz w:val="24"/>
          <w:szCs w:val="24"/>
          <w:rtl w:val="0"/>
        </w:rPr>
        <w:t xml:space="preserve">Phương án vay đối với </w:t>
      </w:r>
      <w:r w:rsidDel="00000000" w:rsidR="00000000" w:rsidRPr="00000000">
        <w:rPr>
          <w:sz w:val="24"/>
          <w:szCs w:val="24"/>
          <w:rtl w:val="0"/>
        </w:rPr>
        <w:t xml:space="preserve">….</w:t>
      </w:r>
      <w:r w:rsidDel="00000000" w:rsidR="00000000" w:rsidRPr="00000000">
        <w:rPr>
          <w:color w:val="000000"/>
          <w:sz w:val="24"/>
          <w:szCs w:val="24"/>
          <w:rtl w:val="0"/>
        </w:rPr>
        <w:t xml:space="preserve"> căn hộ:</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tabs>
          <w:tab w:val="left" w:leader="none" w:pos="142"/>
        </w:tabs>
        <w:spacing w:after="0" w:line="240" w:lineRule="auto"/>
        <w:jc w:val="both"/>
        <w:rPr>
          <w:color w:val="000000"/>
          <w:sz w:val="24"/>
          <w:szCs w:val="24"/>
        </w:rPr>
      </w:pPr>
      <w:r w:rsidDel="00000000" w:rsidR="00000000" w:rsidRPr="00000000">
        <w:rPr>
          <w:sz w:val="24"/>
          <w:szCs w:val="24"/>
          <w:rtl w:val="0"/>
        </w:rPr>
        <w:t xml:space="preserve">- Tổng giá trị trên Hợp đồng mua bán (không bao gồm kinh phí bảo trì) là : 3.591.143.587 VND: </w:t>
      </w:r>
      <w:r w:rsidDel="00000000" w:rsidR="00000000" w:rsidRPr="00000000">
        <w:rPr>
          <w:rtl w:val="0"/>
        </w:rPr>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tabs>
          <w:tab w:val="left" w:leader="none" w:pos="142"/>
        </w:tabs>
        <w:spacing w:after="0" w:line="240" w:lineRule="auto"/>
        <w:jc w:val="both"/>
        <w:rPr>
          <w:color w:val="000000"/>
          <w:sz w:val="24"/>
          <w:szCs w:val="24"/>
        </w:rPr>
      </w:pPr>
      <w:r w:rsidDel="00000000" w:rsidR="00000000" w:rsidRPr="00000000">
        <w:rPr>
          <w:color w:val="000000"/>
          <w:sz w:val="24"/>
          <w:szCs w:val="24"/>
          <w:rtl w:val="0"/>
        </w:rPr>
        <w:t xml:space="preserve">+ Vốn tự có : </w:t>
      </w:r>
      <w:r w:rsidDel="00000000" w:rsidR="00000000" w:rsidRPr="00000000">
        <w:rPr>
          <w:sz w:val="24"/>
          <w:szCs w:val="24"/>
          <w:rtl w:val="0"/>
        </w:rPr>
        <w:t xml:space="preserve">…</w:t>
      </w:r>
      <w:r w:rsidDel="00000000" w:rsidR="00000000" w:rsidRPr="00000000">
        <w:rPr>
          <w:color w:val="000000"/>
          <w:sz w:val="24"/>
          <w:szCs w:val="24"/>
          <w:rtl w:val="0"/>
        </w:rPr>
        <w:t xml:space="preserve"> VNĐ (Chiếm 30% giá trị HĐMB)</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tabs>
          <w:tab w:val="left" w:leader="none" w:pos="142"/>
        </w:tabs>
        <w:spacing w:after="0" w:line="240" w:lineRule="auto"/>
        <w:jc w:val="both"/>
        <w:rPr>
          <w:color w:val="000000"/>
          <w:sz w:val="24"/>
          <w:szCs w:val="24"/>
        </w:rPr>
      </w:pPr>
      <w:r w:rsidDel="00000000" w:rsidR="00000000" w:rsidRPr="00000000">
        <w:rPr>
          <w:color w:val="000000"/>
          <w:sz w:val="24"/>
          <w:szCs w:val="24"/>
          <w:rtl w:val="0"/>
        </w:rPr>
        <w:t xml:space="preserve">+ Vốn vay : 2.513.800.510 VND (chiếm 70% giá trị HĐMB)</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tabs>
          <w:tab w:val="left" w:leader="none" w:pos="142"/>
        </w:tabs>
        <w:spacing w:after="20" w:line="240" w:lineRule="auto"/>
        <w:jc w:val="both"/>
        <w:rPr>
          <w:color w:val="000000"/>
          <w:sz w:val="24"/>
          <w:szCs w:val="24"/>
        </w:rPr>
      </w:pPr>
      <w:r w:rsidDel="00000000" w:rsidR="00000000" w:rsidRPr="00000000">
        <w:rPr>
          <w:color w:val="000000"/>
          <w:sz w:val="24"/>
          <w:szCs w:val="24"/>
          <w:rtl w:val="0"/>
        </w:rPr>
        <w:t xml:space="preserve">+ Tỷ lệ vay vốn/ phương án vay : 70%</w:t>
      </w:r>
    </w:p>
    <w:p w:rsidR="00000000" w:rsidDel="00000000" w:rsidP="00000000" w:rsidRDefault="00000000" w:rsidRPr="00000000" w14:paraId="000000CE">
      <w:pPr>
        <w:tabs>
          <w:tab w:val="left" w:leader="none" w:pos="993"/>
        </w:tabs>
        <w:spacing w:before="40" w:line="312" w:lineRule="auto"/>
        <w:ind w:firstLine="142"/>
        <w:jc w:val="both"/>
        <w:rPr>
          <w:sz w:val="24"/>
          <w:szCs w:val="24"/>
        </w:rPr>
      </w:pPr>
      <w:r w:rsidDel="00000000" w:rsidR="00000000" w:rsidRPr="00000000">
        <w:rPr>
          <w:sz w:val="24"/>
          <w:szCs w:val="24"/>
          <w:rtl w:val="0"/>
        </w:rPr>
        <w:t xml:space="preserve">Tiến độ thanh toán và kế hoạch sử dụng nguồn vốn (không bao gồm kinh phí bảo trì) để thanh toán cho chủ đầu tư đối với cả 2 căn hộ, cụ thể như sau:</w:t>
      </w:r>
    </w:p>
    <w:tbl>
      <w:tblPr>
        <w:tblStyle w:val="Table7"/>
        <w:tblW w:w="9825.0" w:type="dxa"/>
        <w:jc w:val="left"/>
        <w:tblLayout w:type="fixed"/>
        <w:tblLook w:val="0400"/>
      </w:tblPr>
      <w:tblGrid>
        <w:gridCol w:w="645"/>
        <w:gridCol w:w="750"/>
        <w:gridCol w:w="1575"/>
        <w:gridCol w:w="1560"/>
        <w:gridCol w:w="1560"/>
        <w:gridCol w:w="1140"/>
        <w:gridCol w:w="1275"/>
        <w:gridCol w:w="1320"/>
        <w:tblGridChange w:id="0">
          <w:tblGrid>
            <w:gridCol w:w="645"/>
            <w:gridCol w:w="750"/>
            <w:gridCol w:w="1575"/>
            <w:gridCol w:w="1560"/>
            <w:gridCol w:w="1560"/>
            <w:gridCol w:w="1140"/>
            <w:gridCol w:w="1275"/>
            <w:gridCol w:w="1320"/>
          </w:tblGrid>
        </w:tblGridChange>
      </w:tblGrid>
      <w:tr>
        <w:trPr>
          <w:cantSplit w:val="0"/>
          <w:trHeight w:val="16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spacing w:after="0" w:line="240" w:lineRule="auto"/>
              <w:jc w:val="center"/>
              <w:rPr>
                <w:b w:val="1"/>
                <w:color w:val="000000"/>
                <w:sz w:val="22"/>
                <w:szCs w:val="22"/>
              </w:rPr>
            </w:pPr>
            <w:r w:rsidDel="00000000" w:rsidR="00000000" w:rsidRPr="00000000">
              <w:rPr>
                <w:b w:val="1"/>
                <w:color w:val="000000"/>
                <w:sz w:val="22"/>
                <w:szCs w:val="22"/>
                <w:rtl w:val="0"/>
              </w:rPr>
              <w:t xml:space="preserve">Đợt</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0">
            <w:pPr>
              <w:spacing w:after="0" w:line="240" w:lineRule="auto"/>
              <w:jc w:val="center"/>
              <w:rPr>
                <w:b w:val="1"/>
                <w:color w:val="000000"/>
                <w:sz w:val="22"/>
                <w:szCs w:val="22"/>
              </w:rPr>
            </w:pPr>
            <w:r w:rsidDel="00000000" w:rsidR="00000000" w:rsidRPr="00000000">
              <w:rPr>
                <w:b w:val="1"/>
                <w:color w:val="000000"/>
                <w:sz w:val="22"/>
                <w:szCs w:val="22"/>
                <w:rtl w:val="0"/>
              </w:rPr>
              <w:t xml:space="preserve">Tỷ lệ</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1">
            <w:pPr>
              <w:spacing w:after="0" w:line="240" w:lineRule="auto"/>
              <w:jc w:val="center"/>
              <w:rPr>
                <w:b w:val="1"/>
                <w:color w:val="000000"/>
                <w:sz w:val="22"/>
                <w:szCs w:val="22"/>
              </w:rPr>
            </w:pPr>
            <w:r w:rsidDel="00000000" w:rsidR="00000000" w:rsidRPr="00000000">
              <w:rPr>
                <w:b w:val="1"/>
                <w:color w:val="000000"/>
                <w:sz w:val="22"/>
                <w:szCs w:val="22"/>
                <w:rtl w:val="0"/>
              </w:rPr>
              <w:t xml:space="preserve">Số tiền</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2">
            <w:pPr>
              <w:spacing w:after="0" w:line="240" w:lineRule="auto"/>
              <w:rPr>
                <w:b w:val="1"/>
                <w:color w:val="000000"/>
                <w:sz w:val="22"/>
                <w:szCs w:val="22"/>
              </w:rPr>
            </w:pPr>
            <w:r w:rsidDel="00000000" w:rsidR="00000000" w:rsidRPr="00000000">
              <w:rPr>
                <w:b w:val="1"/>
                <w:color w:val="000000"/>
                <w:sz w:val="22"/>
                <w:szCs w:val="22"/>
                <w:rtl w:val="0"/>
              </w:rPr>
              <w:t xml:space="preserve">VTC</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3">
            <w:pPr>
              <w:spacing w:after="0" w:line="240" w:lineRule="auto"/>
              <w:rPr>
                <w:b w:val="1"/>
                <w:color w:val="000000"/>
                <w:sz w:val="22"/>
                <w:szCs w:val="22"/>
              </w:rPr>
            </w:pPr>
            <w:r w:rsidDel="00000000" w:rsidR="00000000" w:rsidRPr="00000000">
              <w:rPr>
                <w:b w:val="1"/>
                <w:color w:val="000000"/>
                <w:sz w:val="22"/>
                <w:szCs w:val="22"/>
                <w:rtl w:val="0"/>
              </w:rPr>
              <w:t xml:space="preserve">NH</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4">
            <w:pPr>
              <w:spacing w:after="0" w:line="240" w:lineRule="auto"/>
              <w:rPr>
                <w:b w:val="1"/>
                <w:color w:val="000000"/>
                <w:sz w:val="22"/>
                <w:szCs w:val="22"/>
              </w:rPr>
            </w:pPr>
            <w:r w:rsidDel="00000000" w:rsidR="00000000" w:rsidRPr="00000000">
              <w:rPr>
                <w:b w:val="1"/>
                <w:color w:val="000000"/>
                <w:sz w:val="22"/>
                <w:szCs w:val="22"/>
                <w:rtl w:val="0"/>
              </w:rPr>
              <w:t xml:space="preserve">tỷ lệ VTC/giá trị HĐMB</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5">
            <w:pPr>
              <w:spacing w:after="0" w:line="240" w:lineRule="auto"/>
              <w:rPr>
                <w:b w:val="1"/>
                <w:color w:val="000000"/>
                <w:sz w:val="22"/>
                <w:szCs w:val="22"/>
              </w:rPr>
            </w:pPr>
            <w:r w:rsidDel="00000000" w:rsidR="00000000" w:rsidRPr="00000000">
              <w:rPr>
                <w:b w:val="1"/>
                <w:color w:val="000000"/>
                <w:sz w:val="22"/>
                <w:szCs w:val="22"/>
                <w:rtl w:val="0"/>
              </w:rPr>
              <w:t xml:space="preserve">tỷ lệ VTC/Giá trị thanh toán lũy kế </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D6">
            <w:pPr>
              <w:spacing w:after="0" w:line="240" w:lineRule="auto"/>
              <w:rPr>
                <w:b w:val="1"/>
                <w:color w:val="000000"/>
                <w:sz w:val="22"/>
                <w:szCs w:val="22"/>
              </w:rPr>
            </w:pPr>
            <w:r w:rsidDel="00000000" w:rsidR="00000000" w:rsidRPr="00000000">
              <w:rPr>
                <w:b w:val="1"/>
                <w:color w:val="000000"/>
                <w:sz w:val="22"/>
                <w:szCs w:val="22"/>
                <w:rtl w:val="0"/>
              </w:rPr>
              <w:t xml:space="preserve">Tỷ lệ vốn vay/Gtri lũy kế</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7">
            <w:pPr>
              <w:spacing w:after="0" w:line="240" w:lineRule="auto"/>
              <w:jc w:val="center"/>
              <w:rPr>
                <w:color w:val="000000"/>
                <w:sz w:val="22"/>
                <w:szCs w:val="22"/>
              </w:rPr>
            </w:pPr>
            <w:r w:rsidDel="00000000" w:rsidR="00000000" w:rsidRPr="00000000">
              <w:rPr>
                <w:color w:val="000000"/>
                <w:sz w:val="22"/>
                <w:szCs w:val="22"/>
                <w:rtl w:val="0"/>
              </w:rPr>
              <w:t xml:space="preserve">                    1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8">
            <w:pPr>
              <w:spacing w:after="0" w:line="240" w:lineRule="auto"/>
              <w:jc w:val="right"/>
              <w:rPr>
                <w:color w:val="000000"/>
                <w:sz w:val="22"/>
                <w:szCs w:val="22"/>
              </w:rPr>
            </w:pPr>
            <w:r w:rsidDel="00000000" w:rsidR="00000000" w:rsidRPr="00000000">
              <w:rPr>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9">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A">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B">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C">
            <w:pPr>
              <w:spacing w:after="0" w:line="240" w:lineRule="auto"/>
              <w:jc w:val="center"/>
              <w:rPr>
                <w:color w:val="000000"/>
                <w:sz w:val="22"/>
                <w:szCs w:val="22"/>
              </w:rPr>
            </w:pPr>
            <w:r w:rsidDel="00000000" w:rsidR="00000000" w:rsidRPr="00000000">
              <w:rPr>
                <w:color w:val="000000"/>
                <w:sz w:val="22"/>
                <w:szCs w:val="22"/>
                <w:rtl w:val="0"/>
              </w:rPr>
              <w:t xml:space="preserve">0,10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D">
            <w:pPr>
              <w:spacing w:after="0" w:line="240" w:lineRule="auto"/>
              <w:jc w:val="center"/>
              <w:rPr>
                <w:color w:val="000000"/>
                <w:sz w:val="22"/>
                <w:szCs w:val="22"/>
              </w:rPr>
            </w:pPr>
            <w:r w:rsidDel="00000000" w:rsidR="00000000" w:rsidRPr="00000000">
              <w:rPr>
                <w:color w:val="000000"/>
                <w:sz w:val="22"/>
                <w:szCs w:val="22"/>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DE">
            <w:pPr>
              <w:spacing w:after="0" w:line="240" w:lineRule="auto"/>
              <w:jc w:val="center"/>
              <w:rPr>
                <w:color w:val="000000"/>
                <w:sz w:val="22"/>
                <w:szCs w:val="22"/>
              </w:rPr>
            </w:pPr>
            <w:r w:rsidDel="00000000" w:rsidR="00000000" w:rsidRPr="00000000">
              <w:rPr>
                <w:color w:val="000000"/>
                <w:sz w:val="22"/>
                <w:szCs w:val="22"/>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F">
            <w:pPr>
              <w:spacing w:after="0" w:line="240" w:lineRule="auto"/>
              <w:jc w:val="center"/>
              <w:rPr>
                <w:color w:val="000000"/>
                <w:sz w:val="22"/>
                <w:szCs w:val="22"/>
              </w:rPr>
            </w:pPr>
            <w:r w:rsidDel="00000000" w:rsidR="00000000" w:rsidRPr="00000000">
              <w:rPr>
                <w:color w:val="000000"/>
                <w:sz w:val="22"/>
                <w:szCs w:val="22"/>
                <w:rtl w:val="0"/>
              </w:rPr>
              <w:t xml:space="preserve">                    2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0">
            <w:pPr>
              <w:spacing w:after="0" w:line="240" w:lineRule="auto"/>
              <w:jc w:val="right"/>
              <w:rPr>
                <w:color w:val="000000"/>
                <w:sz w:val="22"/>
                <w:szCs w:val="22"/>
              </w:rPr>
            </w:pPr>
            <w:r w:rsidDel="00000000" w:rsidR="00000000" w:rsidRPr="00000000">
              <w:rPr>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1">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2">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3">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4">
            <w:pPr>
              <w:spacing w:after="0" w:line="240" w:lineRule="auto"/>
              <w:jc w:val="center"/>
              <w:rPr>
                <w:color w:val="000000"/>
                <w:sz w:val="22"/>
                <w:szCs w:val="22"/>
              </w:rPr>
            </w:pPr>
            <w:r w:rsidDel="00000000" w:rsidR="00000000" w:rsidRPr="00000000">
              <w:rPr>
                <w:color w:val="000000"/>
                <w:sz w:val="22"/>
                <w:szCs w:val="22"/>
                <w:rtl w:val="0"/>
              </w:rPr>
              <w:t xml:space="preserve">0,10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5">
            <w:pPr>
              <w:spacing w:after="0" w:line="240" w:lineRule="auto"/>
              <w:jc w:val="center"/>
              <w:rPr>
                <w:color w:val="000000"/>
                <w:sz w:val="22"/>
                <w:szCs w:val="22"/>
              </w:rPr>
            </w:pPr>
            <w:r w:rsidDel="00000000" w:rsidR="00000000" w:rsidRPr="00000000">
              <w:rPr>
                <w:color w:val="000000"/>
                <w:sz w:val="22"/>
                <w:szCs w:val="22"/>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6">
            <w:pPr>
              <w:spacing w:after="0" w:line="240" w:lineRule="auto"/>
              <w:jc w:val="center"/>
              <w:rPr>
                <w:color w:val="000000"/>
                <w:sz w:val="22"/>
                <w:szCs w:val="22"/>
              </w:rPr>
            </w:pPr>
            <w:r w:rsidDel="00000000" w:rsidR="00000000" w:rsidRPr="00000000">
              <w:rPr>
                <w:color w:val="000000"/>
                <w:sz w:val="22"/>
                <w:szCs w:val="22"/>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7">
            <w:pPr>
              <w:spacing w:after="0" w:line="240" w:lineRule="auto"/>
              <w:jc w:val="center"/>
              <w:rPr>
                <w:color w:val="000000"/>
                <w:sz w:val="22"/>
                <w:szCs w:val="22"/>
              </w:rPr>
            </w:pPr>
            <w:r w:rsidDel="00000000" w:rsidR="00000000" w:rsidRPr="00000000">
              <w:rPr>
                <w:color w:val="000000"/>
                <w:sz w:val="22"/>
                <w:szCs w:val="22"/>
                <w:rtl w:val="0"/>
              </w:rPr>
              <w:t xml:space="preserve">                    3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8">
            <w:pPr>
              <w:spacing w:after="0" w:line="240" w:lineRule="auto"/>
              <w:jc w:val="right"/>
              <w:rPr>
                <w:color w:val="000000"/>
                <w:sz w:val="22"/>
                <w:szCs w:val="22"/>
              </w:rPr>
            </w:pPr>
            <w:r w:rsidDel="00000000" w:rsidR="00000000" w:rsidRPr="00000000">
              <w:rPr>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9">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A">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B">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C">
            <w:pPr>
              <w:spacing w:after="0" w:line="240" w:lineRule="auto"/>
              <w:jc w:val="center"/>
              <w:rPr>
                <w:color w:val="000000"/>
                <w:sz w:val="22"/>
                <w:szCs w:val="22"/>
              </w:rPr>
            </w:pPr>
            <w:r w:rsidDel="00000000" w:rsidR="00000000" w:rsidRPr="00000000">
              <w:rPr>
                <w:color w:val="000000"/>
                <w:sz w:val="22"/>
                <w:szCs w:val="22"/>
                <w:rtl w:val="0"/>
              </w:rPr>
              <w:t xml:space="preserve">0,10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D">
            <w:pPr>
              <w:spacing w:after="0" w:line="240" w:lineRule="auto"/>
              <w:jc w:val="center"/>
              <w:rPr>
                <w:color w:val="000000"/>
                <w:sz w:val="22"/>
                <w:szCs w:val="22"/>
              </w:rPr>
            </w:pPr>
            <w:r w:rsidDel="00000000" w:rsidR="00000000" w:rsidRPr="00000000">
              <w:rPr>
                <w:color w:val="000000"/>
                <w:sz w:val="22"/>
                <w:szCs w:val="22"/>
                <w:rtl w:val="0"/>
              </w:rPr>
              <w:t xml:space="preserve">1,00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EE">
            <w:pPr>
              <w:spacing w:after="0" w:line="240" w:lineRule="auto"/>
              <w:jc w:val="center"/>
              <w:rPr>
                <w:color w:val="000000"/>
                <w:sz w:val="22"/>
                <w:szCs w:val="22"/>
              </w:rPr>
            </w:pPr>
            <w:r w:rsidDel="00000000" w:rsidR="00000000" w:rsidRPr="00000000">
              <w:rPr>
                <w:color w:val="000000"/>
                <w:sz w:val="22"/>
                <w:szCs w:val="22"/>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spacing w:after="0" w:line="240" w:lineRule="auto"/>
              <w:jc w:val="center"/>
              <w:rPr>
                <w:color w:val="000000"/>
                <w:sz w:val="22"/>
                <w:szCs w:val="22"/>
              </w:rPr>
            </w:pPr>
            <w:r w:rsidDel="00000000" w:rsidR="00000000" w:rsidRPr="00000000">
              <w:rPr>
                <w:color w:val="000000"/>
                <w:sz w:val="22"/>
                <w:szCs w:val="22"/>
                <w:rtl w:val="0"/>
              </w:rPr>
              <w:t xml:space="preserve">                    4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0">
            <w:pPr>
              <w:spacing w:after="0" w:line="240" w:lineRule="auto"/>
              <w:jc w:val="right"/>
              <w:rPr>
                <w:color w:val="000000"/>
                <w:sz w:val="22"/>
                <w:szCs w:val="22"/>
              </w:rPr>
            </w:pPr>
            <w:r w:rsidDel="00000000" w:rsidR="00000000" w:rsidRPr="00000000">
              <w:rPr>
                <w:color w:val="000000"/>
                <w:sz w:val="22"/>
                <w:szCs w:val="22"/>
                <w:rtl w:val="0"/>
              </w:rPr>
              <w:t xml:space="preserve">65%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1">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2">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3">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4">
            <w:pPr>
              <w:spacing w:after="0" w:line="240" w:lineRule="auto"/>
              <w:jc w:val="center"/>
              <w:rPr>
                <w:color w:val="000000"/>
                <w:sz w:val="22"/>
                <w:szCs w:val="22"/>
              </w:rPr>
            </w:pPr>
            <w:r w:rsidDel="00000000" w:rsidR="00000000" w:rsidRPr="00000000">
              <w:rPr>
                <w:color w:val="000000"/>
                <w:sz w:val="22"/>
                <w:szCs w:val="22"/>
                <w:rtl w:val="0"/>
              </w:rPr>
              <w:t xml:space="preserve">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5">
            <w:pPr>
              <w:spacing w:after="0" w:line="240" w:lineRule="auto"/>
              <w:jc w:val="center"/>
              <w:rPr>
                <w:color w:val="000000"/>
                <w:sz w:val="22"/>
                <w:szCs w:val="22"/>
              </w:rPr>
            </w:pPr>
            <w:r w:rsidDel="00000000" w:rsidR="00000000" w:rsidRPr="00000000">
              <w:rPr>
                <w:color w:val="000000"/>
                <w:sz w:val="22"/>
                <w:szCs w:val="22"/>
                <w:rtl w:val="0"/>
              </w:rPr>
              <w:t xml:space="preserve">0,32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6">
            <w:pPr>
              <w:spacing w:after="0" w:line="240" w:lineRule="auto"/>
              <w:jc w:val="center"/>
              <w:rPr>
                <w:color w:val="000000"/>
                <w:sz w:val="22"/>
                <w:szCs w:val="22"/>
              </w:rPr>
            </w:pPr>
            <w:r w:rsidDel="00000000" w:rsidR="00000000" w:rsidRPr="00000000">
              <w:rPr>
                <w:color w:val="000000"/>
                <w:sz w:val="22"/>
                <w:szCs w:val="22"/>
                <w:rtl w:val="0"/>
              </w:rPr>
              <w:t xml:space="preserve">0,68</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7">
            <w:pPr>
              <w:spacing w:after="0" w:line="240" w:lineRule="auto"/>
              <w:jc w:val="center"/>
              <w:rPr>
                <w:color w:val="000000"/>
                <w:sz w:val="22"/>
                <w:szCs w:val="22"/>
              </w:rPr>
            </w:pPr>
            <w:r w:rsidDel="00000000" w:rsidR="00000000" w:rsidRPr="00000000">
              <w:rPr>
                <w:color w:val="000000"/>
                <w:sz w:val="22"/>
                <w:szCs w:val="22"/>
                <w:rtl w:val="0"/>
              </w:rPr>
              <w:t xml:space="preserve">                    5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8">
            <w:pPr>
              <w:spacing w:after="0" w:line="240" w:lineRule="auto"/>
              <w:jc w:val="right"/>
              <w:rPr>
                <w:color w:val="000000"/>
                <w:sz w:val="22"/>
                <w:szCs w:val="22"/>
              </w:rPr>
            </w:pPr>
            <w:r w:rsidDel="00000000" w:rsidR="00000000" w:rsidRPr="00000000">
              <w:rPr>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9">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A">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B">
            <w:pPr>
              <w:spacing w:after="0" w:line="240" w:lineRule="auto"/>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C">
            <w:pPr>
              <w:spacing w:after="0" w:line="240" w:lineRule="auto"/>
              <w:jc w:val="center"/>
              <w:rPr>
                <w:color w:val="000000"/>
                <w:sz w:val="22"/>
                <w:szCs w:val="22"/>
              </w:rPr>
            </w:pPr>
            <w:r w:rsidDel="00000000" w:rsidR="00000000" w:rsidRPr="00000000">
              <w:rPr>
                <w:color w:val="000000"/>
                <w:sz w:val="22"/>
                <w:szCs w:val="22"/>
                <w:rtl w:val="0"/>
              </w:rPr>
              <w:t xml:space="preserve">0,00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D">
            <w:pPr>
              <w:spacing w:after="0" w:line="240" w:lineRule="auto"/>
              <w:jc w:val="center"/>
              <w:rPr>
                <w:color w:val="000000"/>
                <w:sz w:val="22"/>
                <w:szCs w:val="22"/>
              </w:rPr>
            </w:pPr>
            <w:r w:rsidDel="00000000" w:rsidR="00000000" w:rsidRPr="00000000">
              <w:rPr>
                <w:color w:val="000000"/>
                <w:sz w:val="22"/>
                <w:szCs w:val="22"/>
                <w:rtl w:val="0"/>
              </w:rPr>
              <w:t xml:space="preserve">0,30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0FE">
            <w:pPr>
              <w:spacing w:after="0" w:line="240" w:lineRule="auto"/>
              <w:jc w:val="center"/>
              <w:rPr>
                <w:color w:val="000000"/>
                <w:sz w:val="22"/>
                <w:szCs w:val="22"/>
              </w:rPr>
            </w:pPr>
            <w:r w:rsidDel="00000000" w:rsidR="00000000" w:rsidRPr="00000000">
              <w:rPr>
                <w:color w:val="000000"/>
                <w:sz w:val="22"/>
                <w:szCs w:val="22"/>
                <w:rtl w:val="0"/>
              </w:rPr>
              <w:t xml:space="preserve">0,70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FF">
            <w:pPr>
              <w:spacing w:after="0" w:line="240" w:lineRule="auto"/>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0">
            <w:pPr>
              <w:spacing w:after="0" w:line="240" w:lineRule="auto"/>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1">
            <w:pPr>
              <w:spacing w:after="0" w:line="240" w:lineRule="auto"/>
              <w:jc w:val="center"/>
              <w:rPr>
                <w:b w:val="1"/>
                <w:color w:val="000000"/>
                <w:sz w:val="22"/>
                <w:szCs w:val="22"/>
              </w:rPr>
            </w:pPr>
            <w:r w:rsidDel="00000000" w:rsidR="00000000" w:rsidRPr="00000000">
              <w:rPr>
                <w:b w:val="1"/>
                <w:sz w:val="22"/>
                <w:szCs w:val="22"/>
                <w:rtl w:val="0"/>
              </w:rPr>
              <w:t xml:space="preserve">3.591.143.587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2">
            <w:pPr>
              <w:spacing w:after="0" w:line="240" w:lineRule="auto"/>
              <w:jc w:val="center"/>
              <w:rPr>
                <w:b w:val="1"/>
                <w:color w:val="000000"/>
                <w:sz w:val="22"/>
                <w:szCs w:val="22"/>
              </w:rPr>
            </w:pPr>
            <w:r w:rsidDel="00000000" w:rsidR="00000000" w:rsidRPr="00000000">
              <w:rPr>
                <w:b w:val="1"/>
                <w:sz w:val="22"/>
                <w:szCs w:val="22"/>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3">
            <w:pPr>
              <w:spacing w:after="0" w:line="240" w:lineRule="auto"/>
              <w:jc w:val="center"/>
              <w:rPr>
                <w:b w:val="1"/>
                <w:color w:val="000000"/>
                <w:sz w:val="22"/>
                <w:szCs w:val="22"/>
              </w:rPr>
            </w:pPr>
            <w:r w:rsidDel="00000000" w:rsidR="00000000" w:rsidRPr="00000000">
              <w:rPr>
                <w:b w:val="1"/>
                <w:sz w:val="22"/>
                <w:szCs w:val="22"/>
                <w:rtl w:val="0"/>
              </w:rPr>
              <w:t xml:space="preserve">2.513.800.510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4">
            <w:pPr>
              <w:spacing w:after="0" w:line="240" w:lineRule="auto"/>
              <w:jc w:val="cente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5">
            <w:pPr>
              <w:spacing w:after="0" w:line="240" w:lineRule="auto"/>
              <w:jc w:val="center"/>
              <w:rPr>
                <w:b w:val="1"/>
                <w:color w:val="000000"/>
                <w:sz w:val="22"/>
                <w:szCs w:val="22"/>
              </w:rPr>
            </w:pPr>
            <w:r w:rsidDel="00000000" w:rsidR="00000000" w:rsidRPr="00000000">
              <w:rPr>
                <w:b w:val="1"/>
                <w:color w:val="000000"/>
                <w:sz w:val="22"/>
                <w:szCs w:val="22"/>
                <w:rtl w:val="0"/>
              </w:rPr>
              <w:t xml:space="preserve">0,30</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14:paraId="00000106">
            <w:pPr>
              <w:spacing w:after="0" w:line="240" w:lineRule="auto"/>
              <w:jc w:val="center"/>
              <w:rPr>
                <w:b w:val="1"/>
                <w:color w:val="000000"/>
                <w:sz w:val="22"/>
                <w:szCs w:val="22"/>
              </w:rPr>
            </w:pPr>
            <w:r w:rsidDel="00000000" w:rsidR="00000000" w:rsidRPr="00000000">
              <w:rPr>
                <w:b w:val="1"/>
                <w:color w:val="000000"/>
                <w:sz w:val="22"/>
                <w:szCs w:val="22"/>
                <w:rtl w:val="0"/>
              </w:rPr>
              <w:t xml:space="preserve">0,70</w:t>
            </w:r>
          </w:p>
        </w:tc>
      </w:tr>
    </w:tbl>
    <w:p w:rsidR="00000000" w:rsidDel="00000000" w:rsidP="00000000" w:rsidRDefault="00000000" w:rsidRPr="00000000" w14:paraId="00000107">
      <w:pPr>
        <w:widowControl w:val="0"/>
        <w:spacing w:after="0" w:before="48" w:line="240" w:lineRule="auto"/>
        <w:jc w:val="both"/>
        <w:rPr>
          <w:sz w:val="10"/>
          <w:szCs w:val="10"/>
        </w:rPr>
      </w:pPr>
      <w:r w:rsidDel="00000000" w:rsidR="00000000" w:rsidRPr="00000000">
        <w:rPr>
          <w:rtl w:val="0"/>
        </w:rPr>
      </w:r>
    </w:p>
    <w:p w:rsidR="00000000" w:rsidDel="00000000" w:rsidP="00000000" w:rsidRDefault="00000000" w:rsidRPr="00000000" w14:paraId="00000108">
      <w:pPr>
        <w:widowControl w:val="0"/>
        <w:spacing w:after="0" w:line="240" w:lineRule="auto"/>
        <w:jc w:val="both"/>
        <w:rPr>
          <w:sz w:val="24"/>
          <w:szCs w:val="24"/>
        </w:rPr>
      </w:pPr>
      <w:r w:rsidDel="00000000" w:rsidR="00000000" w:rsidRPr="00000000">
        <w:rPr>
          <w:sz w:val="24"/>
          <w:szCs w:val="24"/>
          <w:rtl w:val="0"/>
        </w:rPr>
        <w:t xml:space="preserve">Khách hàng thanh toán phần vốn tự có trước vốn vay, đảm bảo tỷ lệ vốn tự có tham gia trên tổng số tiền (bao gồm cả vốn vay Ngân hàng) thanh toán cho Chủ đầu tư phải luôn đúng tỷ lệ quy định trong phương án vay được Ngân hàng phê duyệt</w:t>
      </w:r>
    </w:p>
    <w:p w:rsidR="00000000" w:rsidDel="00000000" w:rsidP="00000000" w:rsidRDefault="00000000" w:rsidRPr="00000000" w14:paraId="00000109">
      <w:pPr>
        <w:widowControl w:val="0"/>
        <w:spacing w:after="0" w:line="240" w:lineRule="auto"/>
        <w:jc w:val="both"/>
        <w:rPr>
          <w:sz w:val="24"/>
          <w:szCs w:val="24"/>
        </w:rPr>
      </w:pPr>
      <w:bookmarkStart w:colFirst="0" w:colLast="0" w:name="_eoe9vgr2hzaz" w:id="1"/>
      <w:bookmarkEnd w:id="1"/>
      <w:r w:rsidDel="00000000" w:rsidR="00000000" w:rsidRPr="00000000">
        <w:rPr>
          <w:sz w:val="24"/>
          <w:szCs w:val="24"/>
          <w:rtl w:val="0"/>
        </w:rPr>
        <w:t xml:space="preserve">- Dự án đang trong giai đoạn thi công. Dự án được Hội sở chính phê duyệt cho KH cá nhân vay mua căn hộ tại dự án SkyM theo công văn số </w:t>
      </w:r>
      <w:r w:rsidDel="00000000" w:rsidR="00000000" w:rsidRPr="00000000">
        <w:rPr>
          <w:color w:val="000000"/>
          <w:sz w:val="24"/>
          <w:szCs w:val="24"/>
          <w:rtl w:val="0"/>
        </w:rPr>
        <w:t xml:space="preserve">28535/BIDV-SPBL ngày 02/10/2025 V/v triển khai chính sách cho vay KHCN mua, đầu tư BĐS kinh doanh tại một số dự án do Bim Group làm chủ đầu tư.</w:t>
      </w:r>
      <w:r w:rsidDel="00000000" w:rsidR="00000000" w:rsidRPr="00000000">
        <w:rPr>
          <w:rtl w:val="0"/>
        </w:rPr>
      </w:r>
    </w:p>
    <w:p w:rsidR="00000000" w:rsidDel="00000000" w:rsidP="00000000" w:rsidRDefault="00000000" w:rsidRPr="00000000" w14:paraId="0000010A">
      <w:pPr>
        <w:widowControl w:val="0"/>
        <w:spacing w:after="0" w:line="240" w:lineRule="auto"/>
        <w:jc w:val="both"/>
        <w:rPr>
          <w:sz w:val="24"/>
          <w:szCs w:val="24"/>
        </w:rPr>
      </w:pPr>
      <w:r w:rsidDel="00000000" w:rsidR="00000000" w:rsidRPr="00000000">
        <w:rPr>
          <w:sz w:val="24"/>
          <w:szCs w:val="24"/>
          <w:rtl w:val="0"/>
        </w:rPr>
        <w:t xml:space="preserve">* Nhận xét: </w:t>
      </w:r>
      <w:r w:rsidDel="00000000" w:rsidR="00000000" w:rsidRPr="00000000">
        <w:rPr>
          <w:color w:val="000000"/>
          <w:sz w:val="24"/>
          <w:szCs w:val="24"/>
          <w:rtl w:val="0"/>
        </w:rPr>
        <w:t xml:space="preserve">Mục đích và phương án vay vốn của Khách hàng đảm bảo tuân thủ quy định của BIDV</w:t>
      </w:r>
      <w:r w:rsidDel="00000000" w:rsidR="00000000" w:rsidRPr="00000000">
        <w:rPr>
          <w:sz w:val="24"/>
          <w:szCs w:val="24"/>
          <w:rtl w:val="0"/>
        </w:rPr>
        <w:t xml:space="preserve">.</w:t>
      </w:r>
    </w:p>
    <w:p w:rsidR="00000000" w:rsidDel="00000000" w:rsidP="00000000" w:rsidRDefault="00000000" w:rsidRPr="00000000" w14:paraId="0000010B">
      <w:pPr>
        <w:tabs>
          <w:tab w:val="left" w:leader="none" w:pos="9072"/>
        </w:tabs>
        <w:spacing w:after="0" w:line="240" w:lineRule="auto"/>
        <w:ind w:right="283"/>
        <w:jc w:val="both"/>
        <w:rPr>
          <w:b w:val="1"/>
          <w:color w:val="000000"/>
          <w:sz w:val="24"/>
          <w:szCs w:val="24"/>
        </w:rPr>
      </w:pPr>
      <w:r w:rsidDel="00000000" w:rsidR="00000000" w:rsidRPr="00000000">
        <w:rPr>
          <w:b w:val="1"/>
          <w:color w:val="000000"/>
          <w:sz w:val="24"/>
          <w:szCs w:val="24"/>
          <w:rtl w:val="0"/>
        </w:rPr>
        <w:t xml:space="preserve">3. Đánh giá tính đáp ứng của khách hàng theo các quy định của BIDV trong từng thời kỳ</w:t>
      </w:r>
    </w:p>
    <w:p w:rsidR="00000000" w:rsidDel="00000000" w:rsidP="00000000" w:rsidRDefault="00000000" w:rsidRPr="00000000" w14:paraId="0000010C">
      <w:pPr>
        <w:tabs>
          <w:tab w:val="left" w:leader="none" w:pos="9072"/>
        </w:tabs>
        <w:spacing w:after="0" w:line="240" w:lineRule="auto"/>
        <w:ind w:right="283"/>
        <w:jc w:val="both"/>
        <w:rPr>
          <w:color w:val="000000"/>
          <w:sz w:val="24"/>
          <w:szCs w:val="24"/>
        </w:rPr>
      </w:pPr>
      <w:r w:rsidDel="00000000" w:rsidR="00000000" w:rsidRPr="00000000">
        <w:rPr>
          <w:color w:val="000000"/>
          <w:sz w:val="24"/>
          <w:szCs w:val="24"/>
          <w:rtl w:val="0"/>
        </w:rPr>
        <w:t xml:space="preserve">Khách hàng đáp ứng quy định vay vốn theo các Công văn: </w:t>
      </w:r>
    </w:p>
    <w:p w:rsidR="00000000" w:rsidDel="00000000" w:rsidP="00000000" w:rsidRDefault="00000000" w:rsidRPr="00000000" w14:paraId="0000010D">
      <w:pPr>
        <w:tabs>
          <w:tab w:val="left" w:leader="none" w:pos="9072"/>
        </w:tabs>
        <w:spacing w:after="0" w:line="240" w:lineRule="auto"/>
        <w:ind w:right="283"/>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Sản phẩm cho vay đối với KHCN mua, đầu tư Bất động sản tại Dự án phục vụ mục địch kinh doanh sinh lời số: 24/BIDV-SPBL ngày 05/01/2021</w:t>
      </w:r>
      <w:r w:rsidDel="00000000" w:rsidR="00000000" w:rsidRPr="00000000">
        <w:rPr>
          <w:rFonts w:ascii="Roboto" w:cs="Roboto" w:eastAsia="Roboto" w:hAnsi="Roboto"/>
          <w:sz w:val="23"/>
          <w:szCs w:val="23"/>
          <w:highlight w:val="white"/>
          <w:rtl w:val="0"/>
        </w:rPr>
        <w:t xml:space="preserve"> </w:t>
      </w:r>
      <w:r w:rsidDel="00000000" w:rsidR="00000000" w:rsidRPr="00000000">
        <w:rPr>
          <w:rtl w:val="0"/>
        </w:rPr>
      </w:r>
    </w:p>
    <w:p w:rsidR="00000000" w:rsidDel="00000000" w:rsidP="00000000" w:rsidRDefault="00000000" w:rsidRPr="00000000" w14:paraId="0000010E">
      <w:pPr>
        <w:tabs>
          <w:tab w:val="left" w:leader="none" w:pos="9354"/>
        </w:tabs>
        <w:spacing w:after="0" w:line="240" w:lineRule="auto"/>
        <w:ind w:right="-2"/>
        <w:jc w:val="both"/>
        <w:rPr>
          <w:color w:val="000000"/>
          <w:sz w:val="24"/>
          <w:szCs w:val="24"/>
        </w:rPr>
      </w:pPr>
      <w:r w:rsidDel="00000000" w:rsidR="00000000" w:rsidRPr="00000000">
        <w:rPr>
          <w:color w:val="000000"/>
          <w:sz w:val="24"/>
          <w:szCs w:val="24"/>
          <w:rtl w:val="0"/>
        </w:rPr>
        <w:t xml:space="preserve">- Công văn số 28535/BIDV-SPBL ngày 02/10/2025 V/v triển khai chính sách cho vay KHCN mua, đầu tư BĐS kinh doanh tại một số dự án do Bim Group làm chủ đầu tư.</w:t>
      </w:r>
    </w:p>
    <w:p w:rsidR="00000000" w:rsidDel="00000000" w:rsidP="00000000" w:rsidRDefault="00000000" w:rsidRPr="00000000" w14:paraId="0000010F">
      <w:pPr>
        <w:spacing w:after="0" w:lineRule="auto"/>
        <w:rPr>
          <w:b w:val="1"/>
          <w:color w:val="000000"/>
          <w:sz w:val="25"/>
          <w:szCs w:val="25"/>
        </w:rPr>
      </w:pPr>
      <w:r w:rsidDel="00000000" w:rsidR="00000000" w:rsidRPr="00000000">
        <w:rPr>
          <w:b w:val="1"/>
          <w:color w:val="000000"/>
          <w:sz w:val="25"/>
          <w:szCs w:val="25"/>
          <w:rtl w:val="0"/>
        </w:rPr>
        <w:t xml:space="preserve">4. Kết quả chấm điểm tín dụng khách hàng:</w:t>
      </w:r>
    </w:p>
    <w:p w:rsidR="00000000" w:rsidDel="00000000" w:rsidP="00000000" w:rsidRDefault="00000000" w:rsidRPr="00000000" w14:paraId="00000110">
      <w:pPr>
        <w:tabs>
          <w:tab w:val="left" w:leader="none" w:pos="9072"/>
        </w:tabs>
        <w:spacing w:after="0" w:line="240" w:lineRule="auto"/>
        <w:ind w:right="283"/>
        <w:jc w:val="both"/>
        <w:rPr>
          <w:color w:val="000000"/>
          <w:sz w:val="24"/>
          <w:szCs w:val="24"/>
        </w:rPr>
      </w:pPr>
      <w:r w:rsidDel="00000000" w:rsidR="00000000" w:rsidRPr="00000000">
        <w:rPr>
          <w:color w:val="000000"/>
          <w:sz w:val="25"/>
          <w:szCs w:val="25"/>
          <w:rtl w:val="0"/>
        </w:rPr>
        <w:t xml:space="preserve">- </w:t>
      </w:r>
      <w:r w:rsidDel="00000000" w:rsidR="00000000" w:rsidRPr="00000000">
        <w:rPr>
          <w:color w:val="000000"/>
          <w:sz w:val="24"/>
          <w:szCs w:val="24"/>
          <w:rtl w:val="0"/>
        </w:rPr>
        <w:t xml:space="preserve">Số điểm đạt được: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11">
      <w:pPr>
        <w:tabs>
          <w:tab w:val="left" w:leader="none" w:pos="9072"/>
        </w:tabs>
        <w:spacing w:after="0" w:line="240" w:lineRule="auto"/>
        <w:ind w:right="283"/>
        <w:jc w:val="both"/>
        <w:rPr>
          <w:sz w:val="24"/>
          <w:szCs w:val="24"/>
        </w:rPr>
      </w:pPr>
      <w:r w:rsidDel="00000000" w:rsidR="00000000" w:rsidRPr="00000000">
        <w:rPr>
          <w:color w:val="000000"/>
          <w:sz w:val="24"/>
          <w:szCs w:val="24"/>
          <w:rtl w:val="0"/>
        </w:rPr>
        <w:t xml:space="preserve">- Xếp hạng: </w:t>
      </w:r>
      <w:r w:rsidDel="00000000" w:rsidR="00000000" w:rsidRPr="00000000">
        <w:rPr>
          <w:sz w:val="24"/>
          <w:szCs w:val="24"/>
          <w:rtl w:val="0"/>
        </w:rPr>
        <w:t xml:space="preserve">……………………….</w:t>
      </w:r>
    </w:p>
    <w:p w:rsidR="00000000" w:rsidDel="00000000" w:rsidP="00000000" w:rsidRDefault="00000000" w:rsidRPr="00000000" w14:paraId="00000112">
      <w:pPr>
        <w:tabs>
          <w:tab w:val="left" w:leader="none" w:pos="9072"/>
        </w:tabs>
        <w:spacing w:after="0" w:line="240" w:lineRule="auto"/>
        <w:jc w:val="both"/>
        <w:rPr>
          <w:b w:val="1"/>
          <w:color w:val="000000"/>
          <w:sz w:val="25"/>
          <w:szCs w:val="25"/>
        </w:rPr>
      </w:pPr>
      <w:r w:rsidDel="00000000" w:rsidR="00000000" w:rsidRPr="00000000">
        <w:rPr>
          <w:b w:val="1"/>
          <w:color w:val="000000"/>
          <w:sz w:val="25"/>
          <w:szCs w:val="25"/>
          <w:rtl w:val="0"/>
        </w:rPr>
        <w:t xml:space="preserve">5. Tài sản bảo đảm:</w:t>
      </w:r>
    </w:p>
    <w:p w:rsidR="00000000" w:rsidDel="00000000" w:rsidP="00000000" w:rsidRDefault="00000000" w:rsidRPr="00000000" w14:paraId="00000113">
      <w:pPr>
        <w:tabs>
          <w:tab w:val="left" w:leader="none" w:pos="9072"/>
        </w:tabs>
        <w:spacing w:after="0" w:line="240" w:lineRule="auto"/>
        <w:jc w:val="both"/>
        <w:rPr>
          <w:sz w:val="25"/>
          <w:szCs w:val="25"/>
        </w:rPr>
      </w:pPr>
      <w:r w:rsidDel="00000000" w:rsidR="00000000" w:rsidRPr="00000000">
        <w:rPr>
          <w:sz w:val="24"/>
          <w:szCs w:val="24"/>
          <w:rtl w:val="0"/>
        </w:rPr>
        <w:t xml:space="preserve">- </w:t>
      </w:r>
      <w:r w:rsidDel="00000000" w:rsidR="00000000" w:rsidRPr="00000000">
        <w:rPr>
          <w:sz w:val="25"/>
          <w:szCs w:val="25"/>
          <w:rtl w:val="0"/>
        </w:rPr>
        <w:t xml:space="preserve">Phương pháp định giá: Sử dụng phương pháp chi phí.</w:t>
      </w:r>
    </w:p>
    <w:p w:rsidR="00000000" w:rsidDel="00000000" w:rsidP="00000000" w:rsidRDefault="00000000" w:rsidRPr="00000000" w14:paraId="00000114">
      <w:pPr>
        <w:tabs>
          <w:tab w:val="left" w:leader="none" w:pos="9072"/>
        </w:tabs>
        <w:spacing w:after="0" w:line="240" w:lineRule="auto"/>
        <w:jc w:val="both"/>
        <w:rPr>
          <w:sz w:val="24"/>
          <w:szCs w:val="24"/>
        </w:rPr>
      </w:pPr>
      <w:r w:rsidDel="00000000" w:rsidR="00000000" w:rsidRPr="00000000">
        <w:rPr>
          <w:sz w:val="24"/>
          <w:szCs w:val="24"/>
          <w:rtl w:val="0"/>
        </w:rPr>
        <w:t xml:space="preserve">- Loại tài sản bảo đảm: </w:t>
      </w:r>
    </w:p>
    <w:p w:rsidR="00000000" w:rsidDel="00000000" w:rsidP="00000000" w:rsidRDefault="00000000" w:rsidRPr="00000000" w14:paraId="00000115">
      <w:pPr>
        <w:tabs>
          <w:tab w:val="left" w:leader="none" w:pos="9072"/>
        </w:tabs>
        <w:spacing w:after="0" w:line="240" w:lineRule="auto"/>
        <w:jc w:val="both"/>
        <w:rPr>
          <w:sz w:val="24"/>
          <w:szCs w:val="24"/>
        </w:rPr>
      </w:pPr>
      <w:r w:rsidDel="00000000" w:rsidR="00000000" w:rsidRPr="00000000">
        <w:rPr>
          <w:rtl w:val="0"/>
        </w:rPr>
      </w:r>
    </w:p>
    <w:tbl>
      <w:tblPr>
        <w:tblStyle w:val="Table8"/>
        <w:tblW w:w="963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34"/>
        <w:tblGridChange w:id="0">
          <w:tblGrid>
            <w:gridCol w:w="9634"/>
          </w:tblGrid>
        </w:tblGridChange>
      </w:tblGrid>
      <w:tr>
        <w:trPr>
          <w:cantSplit w:val="0"/>
          <w:trHeight w:val="20" w:hRule="atLeast"/>
          <w:tblHeader w:val="0"/>
        </w:trPr>
        <w:tc>
          <w:tcPr>
            <w:vAlign w:val="center"/>
          </w:tcPr>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 Quyền tài sản phát sinh từ Hợp đồng mua bán phần diện tích sàn xây dựng trong công trình xây dựng số </w:t>
            </w:r>
            <w:r w:rsidDel="00000000" w:rsidR="00000000" w:rsidRPr="00000000">
              <w:rPr>
                <w:sz w:val="22"/>
                <w:szCs w:val="22"/>
                <w:rtl w:val="0"/>
              </w:rPr>
              <w:t xml:space="preserve">493/2025/S1.16.06/01/HĐMB/SKYM ký ngày 15/09/2025</w:t>
            </w: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 giữa Chủ đầu tư là Công ty Cổ phần Xây dựng BTPQ (sau đây được gọi là Chủ đầu tư) và Ông Nguyễn Quảng Lạc</w:t>
            </w:r>
            <w:r w:rsidDel="00000000" w:rsidR="00000000" w:rsidRPr="00000000">
              <w:rPr>
                <w:sz w:val="24"/>
                <w:szCs w:val="24"/>
                <w:highlight w:val="yellow"/>
                <w:rtl w:val="0"/>
              </w:rPr>
              <w:t xml:space="preserve"> và </w:t>
            </w:r>
            <w:r w:rsidDel="00000000" w:rsidR="00000000" w:rsidRPr="00000000">
              <w:rPr>
                <w:sz w:val="24"/>
                <w:szCs w:val="24"/>
                <w:rtl w:val="0"/>
              </w:rPr>
              <w:t xml:space="preserve">  </w:t>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[[BLOCK_START0]]+ Quyền tài sản phát sinh từ căn hộ từ Hợp đồng mua bán phần diện tích sàn xây dựng trong công trình xây dựng số </w:t>
            </w:r>
            <w:r w:rsidDel="00000000" w:rsidR="00000000" w:rsidRPr="00000000">
              <w:rPr>
                <w:sz w:val="22"/>
                <w:szCs w:val="22"/>
                <w:rtl w:val="0"/>
              </w:rPr>
              <w:t xml:space="preserve"> ký ngày </w:t>
            </w:r>
            <w:r w:rsidDel="00000000" w:rsidR="00000000" w:rsidRPr="00000000">
              <w:rPr>
                <w:sz w:val="24"/>
                <w:szCs w:val="24"/>
                <w:rtl w:val="0"/>
              </w:rPr>
              <w:t xml:space="preserve"> giữa Chủ đầu tư là Công ty Cổ phần Xây dựng BTPQ (sau đây được gọi là Chủ đầu tư) và Ông Nguyễn Quảng Lạc</w:t>
            </w:r>
            <w:r w:rsidDel="00000000" w:rsidR="00000000" w:rsidRPr="00000000">
              <w:rPr>
                <w:sz w:val="24"/>
                <w:szCs w:val="24"/>
                <w:highlight w:val="yellow"/>
                <w:rtl w:val="0"/>
              </w:rPr>
              <w:t xml:space="preserve"> và </w:t>
            </w:r>
            <w:r w:rsidDel="00000000" w:rsidR="00000000" w:rsidRPr="00000000">
              <w:rPr>
                <w:sz w:val="24"/>
                <w:szCs w:val="24"/>
                <w:rtl w:val="0"/>
              </w:rPr>
              <w:t xml:space="preserve">  [[BLOCK_END]]</w:t>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[[BLOCK_START0]]+ Quyền tài sản phát sinh từ căn hộ từ Hợp đồng mua bán phần diện tích sàn xây dựng trong công trình xây dựng số </w:t>
            </w:r>
            <w:r w:rsidDel="00000000" w:rsidR="00000000" w:rsidRPr="00000000">
              <w:rPr>
                <w:sz w:val="22"/>
                <w:szCs w:val="22"/>
                <w:rtl w:val="0"/>
              </w:rPr>
              <w:t xml:space="preserve">  ký ngày </w:t>
            </w:r>
            <w:r w:rsidDel="00000000" w:rsidR="00000000" w:rsidRPr="00000000">
              <w:rPr>
                <w:sz w:val="24"/>
                <w:szCs w:val="24"/>
                <w:rtl w:val="0"/>
              </w:rPr>
              <w:t xml:space="preserve"> giữa Chủ đầu tư là Công ty Cổ phần Xây dựng BTPQ (sau đây được gọi là Chủ đầu tư) và Ông Nguyễn Quảng Lạc</w:t>
            </w:r>
            <w:r w:rsidDel="00000000" w:rsidR="00000000" w:rsidRPr="00000000">
              <w:rPr>
                <w:sz w:val="24"/>
                <w:szCs w:val="24"/>
                <w:highlight w:val="yellow"/>
                <w:rtl w:val="0"/>
              </w:rPr>
              <w:t xml:space="preserve"> và </w:t>
            </w:r>
            <w:r w:rsidDel="00000000" w:rsidR="00000000" w:rsidRPr="00000000">
              <w:rPr>
                <w:sz w:val="24"/>
                <w:szCs w:val="24"/>
                <w:rtl w:val="0"/>
              </w:rPr>
              <w:t xml:space="preserve">  [[BLOCK_END]]</w:t>
            </w:r>
          </w:p>
        </w:tc>
      </w:tr>
    </w:tbl>
    <w:p w:rsidR="00000000" w:rsidDel="00000000" w:rsidP="00000000" w:rsidRDefault="00000000" w:rsidRPr="00000000" w14:paraId="0000011A">
      <w:pPr>
        <w:tabs>
          <w:tab w:val="left" w:leader="none" w:pos="9072"/>
        </w:tabs>
        <w:spacing w:after="0" w:line="240" w:lineRule="auto"/>
        <w:jc w:val="both"/>
        <w:rPr>
          <w:sz w:val="24"/>
          <w:szCs w:val="24"/>
        </w:rPr>
      </w:pPr>
      <w:r w:rsidDel="00000000" w:rsidR="00000000" w:rsidRPr="00000000">
        <w:rPr>
          <w:sz w:val="24"/>
          <w:szCs w:val="24"/>
          <w:rtl w:val="0"/>
        </w:rPr>
        <w:t xml:space="preserve">- Hình thức đảm bảo: Thế chấp. </w:t>
      </w:r>
    </w:p>
    <w:p w:rsidR="00000000" w:rsidDel="00000000" w:rsidP="00000000" w:rsidRDefault="00000000" w:rsidRPr="00000000" w14:paraId="0000011B">
      <w:pPr>
        <w:tabs>
          <w:tab w:val="left" w:leader="none" w:pos="9072"/>
        </w:tabs>
        <w:spacing w:after="0" w:line="240" w:lineRule="auto"/>
        <w:jc w:val="both"/>
        <w:rPr>
          <w:sz w:val="24"/>
          <w:szCs w:val="24"/>
        </w:rPr>
      </w:pPr>
      <w:r w:rsidDel="00000000" w:rsidR="00000000" w:rsidRPr="00000000">
        <w:rPr>
          <w:sz w:val="24"/>
          <w:szCs w:val="24"/>
          <w:rtl w:val="0"/>
        </w:rPr>
        <w:t xml:space="preserve">- Tính chất pháp lý của tài sản bảo đảm: Quyền tài sản</w:t>
      </w:r>
      <w:r w:rsidDel="00000000" w:rsidR="00000000" w:rsidRPr="00000000">
        <w:rPr>
          <w:color w:val="ff0000"/>
          <w:sz w:val="24"/>
          <w:szCs w:val="24"/>
          <w:rtl w:val="0"/>
        </w:rPr>
        <w:t xml:space="preserve">.</w:t>
      </w:r>
      <w:r w:rsidDel="00000000" w:rsidR="00000000" w:rsidRPr="00000000">
        <w:rPr>
          <w:rtl w:val="0"/>
        </w:rPr>
      </w:r>
    </w:p>
    <w:p w:rsidR="00000000" w:rsidDel="00000000" w:rsidP="00000000" w:rsidRDefault="00000000" w:rsidRPr="00000000" w14:paraId="0000011C">
      <w:pPr>
        <w:tabs>
          <w:tab w:val="left" w:leader="none" w:pos="9072"/>
        </w:tabs>
        <w:spacing w:after="0" w:line="240" w:lineRule="auto"/>
        <w:jc w:val="both"/>
        <w:rPr>
          <w:sz w:val="24"/>
          <w:szCs w:val="24"/>
        </w:rPr>
      </w:pPr>
      <w:r w:rsidDel="00000000" w:rsidR="00000000" w:rsidRPr="00000000">
        <w:rPr>
          <w:sz w:val="24"/>
          <w:szCs w:val="24"/>
          <w:rtl w:val="0"/>
        </w:rPr>
        <w:t xml:space="preserve">- Đánh giá về biện pháp bảo đảm tiền vay và đề nghị thêm các điều kiện thỏa thuận với KH (nếu có): </w:t>
      </w:r>
    </w:p>
    <w:p w:rsidR="00000000" w:rsidDel="00000000" w:rsidP="00000000" w:rsidRDefault="00000000" w:rsidRPr="00000000" w14:paraId="0000011D">
      <w:pPr>
        <w:tabs>
          <w:tab w:val="left" w:leader="none" w:pos="9072"/>
        </w:tabs>
        <w:spacing w:after="0" w:line="240" w:lineRule="auto"/>
        <w:jc w:val="both"/>
        <w:rPr>
          <w:sz w:val="24"/>
          <w:szCs w:val="24"/>
        </w:rPr>
      </w:pPr>
      <w:r w:rsidDel="00000000" w:rsidR="00000000" w:rsidRPr="00000000">
        <w:rPr>
          <w:sz w:val="24"/>
          <w:szCs w:val="24"/>
          <w:rtl w:val="0"/>
        </w:rPr>
        <w:t xml:space="preserve">Tài sản đảm bảo là Quyền tài sản phát sinh từ Hợp đồng mua bán phần diện tích sàn xây dựng trong công trình xây dựng số  493/2025/S1.16.06/01/HĐMB/SKYM ký ngày 15/09/2025[[BLOCK_START0]] và Hợp đồng mua bán phần diện tích sàn xây dựng trong công trình xây dựng số  ký ngày [[BLOCK_END]][[BLOCK_START0]] và Hợp đồng mua bán phần diện tích sàn xây dựng trong công trình xây dựng số  ký ngày [[BLOCK_END]] giữa Chủ đầu tư là Công ty Cổ phần Xây dựng BTPQ (sau đây được gọi là Chủ đầu tư) và Ông Nguyễn Quảng Lạc</w:t>
      </w:r>
      <w:r w:rsidDel="00000000" w:rsidR="00000000" w:rsidRPr="00000000">
        <w:rPr>
          <w:sz w:val="24"/>
          <w:szCs w:val="24"/>
          <w:highlight w:val="yellow"/>
          <w:rtl w:val="0"/>
        </w:rPr>
        <w:t xml:space="preserve"> và </w:t>
      </w:r>
      <w:r w:rsidDel="00000000" w:rsidR="00000000" w:rsidRPr="00000000">
        <w:rPr>
          <w:sz w:val="24"/>
          <w:szCs w:val="24"/>
          <w:rtl w:val="0"/>
        </w:rPr>
        <w:t xml:space="preserve"> . </w:t>
      </w:r>
    </w:p>
    <w:p w:rsidR="00000000" w:rsidDel="00000000" w:rsidP="00000000" w:rsidRDefault="00000000" w:rsidRPr="00000000" w14:paraId="0000011E">
      <w:pPr>
        <w:tabs>
          <w:tab w:val="left" w:leader="none" w:pos="9072"/>
        </w:tabs>
        <w:spacing w:after="0" w:line="240" w:lineRule="auto"/>
        <w:jc w:val="both"/>
        <w:rPr>
          <w:sz w:val="24"/>
          <w:szCs w:val="24"/>
        </w:rPr>
      </w:pPr>
      <w:r w:rsidDel="00000000" w:rsidR="00000000" w:rsidRPr="00000000">
        <w:rPr>
          <w:sz w:val="24"/>
          <w:szCs w:val="24"/>
          <w:rtl w:val="0"/>
        </w:rPr>
        <w:t xml:space="preserve">Điều kiện: Khách hàng hoàn thiện thủ tục thế chấp, quản lý tài sản ba bên đối với tài sản thế chấp.</w:t>
      </w:r>
    </w:p>
    <w:p w:rsidR="00000000" w:rsidDel="00000000" w:rsidP="00000000" w:rsidRDefault="00000000" w:rsidRPr="00000000" w14:paraId="0000011F">
      <w:pPr>
        <w:tabs>
          <w:tab w:val="left" w:leader="none" w:pos="9072"/>
        </w:tabs>
        <w:spacing w:after="0" w:line="240" w:lineRule="auto"/>
        <w:jc w:val="both"/>
        <w:rPr>
          <w:sz w:val="24"/>
          <w:szCs w:val="24"/>
        </w:rPr>
      </w:pPr>
      <w:r w:rsidDel="00000000" w:rsidR="00000000" w:rsidRPr="00000000">
        <w:rPr>
          <w:sz w:val="24"/>
          <w:szCs w:val="24"/>
          <w:rtl w:val="0"/>
        </w:rPr>
        <w:t xml:space="preserve">* Biện pháp bảo đảm:</w:t>
      </w:r>
    </w:p>
    <w:p w:rsidR="00000000" w:rsidDel="00000000" w:rsidP="00000000" w:rsidRDefault="00000000" w:rsidRPr="00000000" w14:paraId="00000120">
      <w:pPr>
        <w:tabs>
          <w:tab w:val="left" w:leader="none" w:pos="9072"/>
        </w:tabs>
        <w:spacing w:after="0" w:line="240" w:lineRule="auto"/>
        <w:jc w:val="both"/>
        <w:rPr>
          <w:sz w:val="24"/>
          <w:szCs w:val="24"/>
        </w:rPr>
      </w:pPr>
      <w:r w:rsidDel="00000000" w:rsidR="00000000" w:rsidRPr="00000000">
        <w:rPr>
          <w:sz w:val="24"/>
          <w:szCs w:val="24"/>
          <w:rtl w:val="0"/>
        </w:rPr>
        <w:t xml:space="preserve">Tài sản đảm bảo hiện tại là quyền tài sản phát sinh từ HĐMB nhà ở. Hệ số tài sản bảo đảm là 0.7.</w:t>
      </w:r>
    </w:p>
    <w:p w:rsidR="00000000" w:rsidDel="00000000" w:rsidP="00000000" w:rsidRDefault="00000000" w:rsidRPr="00000000" w14:paraId="00000121">
      <w:pPr>
        <w:tabs>
          <w:tab w:val="left" w:leader="none" w:pos="9072"/>
        </w:tabs>
        <w:spacing w:after="0" w:line="240" w:lineRule="auto"/>
        <w:jc w:val="both"/>
        <w:rPr>
          <w:sz w:val="24"/>
          <w:szCs w:val="24"/>
        </w:rPr>
      </w:pPr>
      <w:r w:rsidDel="00000000" w:rsidR="00000000" w:rsidRPr="00000000">
        <w:rPr>
          <w:sz w:val="24"/>
          <w:szCs w:val="24"/>
          <w:rtl w:val="0"/>
        </w:rPr>
        <w:t xml:space="preserve">Dự kiến sau khi bàn giao nhà, Chủ đầu tư sẽ cấp Giấy chứng nhận quyền sử dụng đất quyền sở hữu nhà ở và tài sản khác gắn liền với đất ở cho khách hàng.</w:t>
      </w:r>
    </w:p>
    <w:p w:rsidR="00000000" w:rsidDel="00000000" w:rsidP="00000000" w:rsidRDefault="00000000" w:rsidRPr="00000000" w14:paraId="00000122">
      <w:pPr>
        <w:tabs>
          <w:tab w:val="left" w:leader="none" w:pos="9072"/>
        </w:tabs>
        <w:spacing w:after="0" w:line="240" w:lineRule="auto"/>
        <w:jc w:val="both"/>
        <w:rPr>
          <w:sz w:val="24"/>
          <w:szCs w:val="24"/>
        </w:rPr>
      </w:pPr>
      <w:r w:rsidDel="00000000" w:rsidR="00000000" w:rsidRPr="00000000">
        <w:rPr>
          <w:sz w:val="24"/>
          <w:szCs w:val="24"/>
          <w:rtl w:val="0"/>
        </w:rPr>
        <w:t xml:space="preserve">- Sau tối đa 01 tháng kể từ khi được nhận Giấy chứng nhận quyền sử dụng đất quyền sở hữu nhà ở và tài sản khác gắn liền với đất ở, khách hàng cam kết hoàn thiện các thủ tục thế chấp công chứng và đăng ký giao dịch đảm bảo với Ngân hàng. Hệ số tài sản bảo đảm là 0.8.</w:t>
      </w:r>
    </w:p>
    <w:tbl>
      <w:tblPr>
        <w:tblStyle w:val="Table9"/>
        <w:tblW w:w="99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3402"/>
        <w:gridCol w:w="851"/>
        <w:gridCol w:w="1701"/>
        <w:gridCol w:w="1559"/>
        <w:gridCol w:w="1701"/>
        <w:tblGridChange w:id="0">
          <w:tblGrid>
            <w:gridCol w:w="704"/>
            <w:gridCol w:w="3402"/>
            <w:gridCol w:w="851"/>
            <w:gridCol w:w="1701"/>
            <w:gridCol w:w="1559"/>
            <w:gridCol w:w="1701"/>
          </w:tblGrid>
        </w:tblGridChange>
      </w:tblGrid>
      <w:tr>
        <w:trPr>
          <w:cantSplit w:val="0"/>
          <w:tblHeader w:val="0"/>
        </w:trPr>
        <w:tc>
          <w:tcPr>
            <w:vAlign w:val="center"/>
          </w:tcPr>
          <w:p w:rsidR="00000000" w:rsidDel="00000000" w:rsidP="00000000" w:rsidRDefault="00000000" w:rsidRPr="00000000" w14:paraId="00000123">
            <w:pPr>
              <w:jc w:val="center"/>
              <w:rPr>
                <w:b w:val="1"/>
                <w:sz w:val="24"/>
                <w:szCs w:val="24"/>
              </w:rPr>
            </w:pPr>
            <w:r w:rsidDel="00000000" w:rsidR="00000000" w:rsidRPr="00000000">
              <w:rPr>
                <w:b w:val="1"/>
                <w:sz w:val="24"/>
                <w:szCs w:val="24"/>
                <w:rtl w:val="0"/>
              </w:rPr>
              <w:t xml:space="preserve">TT</w:t>
            </w:r>
          </w:p>
        </w:tc>
        <w:tc>
          <w:tcPr>
            <w:vAlign w:val="center"/>
          </w:tcPr>
          <w:p w:rsidR="00000000" w:rsidDel="00000000" w:rsidP="00000000" w:rsidRDefault="00000000" w:rsidRPr="00000000" w14:paraId="00000124">
            <w:pPr>
              <w:jc w:val="center"/>
              <w:rPr>
                <w:b w:val="1"/>
                <w:sz w:val="24"/>
                <w:szCs w:val="24"/>
              </w:rPr>
            </w:pPr>
            <w:r w:rsidDel="00000000" w:rsidR="00000000" w:rsidRPr="00000000">
              <w:rPr>
                <w:b w:val="1"/>
                <w:sz w:val="24"/>
                <w:szCs w:val="24"/>
                <w:rtl w:val="0"/>
              </w:rPr>
              <w:t xml:space="preserve">Tên TSBĐ</w:t>
            </w:r>
          </w:p>
        </w:tc>
        <w:tc>
          <w:tcPr>
            <w:vAlign w:val="center"/>
          </w:tcPr>
          <w:p w:rsidR="00000000" w:rsidDel="00000000" w:rsidP="00000000" w:rsidRDefault="00000000" w:rsidRPr="00000000" w14:paraId="00000125">
            <w:pPr>
              <w:jc w:val="center"/>
              <w:rPr>
                <w:b w:val="1"/>
                <w:sz w:val="24"/>
                <w:szCs w:val="24"/>
              </w:rPr>
            </w:pPr>
            <w:r w:rsidDel="00000000" w:rsidR="00000000" w:rsidRPr="00000000">
              <w:rPr>
                <w:b w:val="1"/>
                <w:sz w:val="24"/>
                <w:szCs w:val="24"/>
                <w:rtl w:val="0"/>
              </w:rPr>
              <w:t xml:space="preserve">ID TSBĐ</w:t>
            </w:r>
          </w:p>
        </w:tc>
        <w:tc>
          <w:tcPr>
            <w:vAlign w:val="center"/>
          </w:tcPr>
          <w:p w:rsidR="00000000" w:rsidDel="00000000" w:rsidP="00000000" w:rsidRDefault="00000000" w:rsidRPr="00000000" w14:paraId="00000126">
            <w:pPr>
              <w:jc w:val="center"/>
              <w:rPr>
                <w:b w:val="1"/>
                <w:sz w:val="24"/>
                <w:szCs w:val="24"/>
              </w:rPr>
            </w:pPr>
            <w:r w:rsidDel="00000000" w:rsidR="00000000" w:rsidRPr="00000000">
              <w:rPr>
                <w:b w:val="1"/>
                <w:sz w:val="24"/>
                <w:szCs w:val="24"/>
                <w:rtl w:val="0"/>
              </w:rPr>
              <w:t xml:space="preserve">Giá trị TSBĐ (VNĐ)</w:t>
            </w:r>
          </w:p>
        </w:tc>
        <w:tc>
          <w:tcPr>
            <w:vAlign w:val="center"/>
          </w:tcPr>
          <w:p w:rsidR="00000000" w:rsidDel="00000000" w:rsidP="00000000" w:rsidRDefault="00000000" w:rsidRPr="00000000" w14:paraId="00000127">
            <w:pPr>
              <w:jc w:val="center"/>
              <w:rPr>
                <w:b w:val="1"/>
                <w:sz w:val="24"/>
                <w:szCs w:val="24"/>
              </w:rPr>
            </w:pPr>
            <w:r w:rsidDel="00000000" w:rsidR="00000000" w:rsidRPr="00000000">
              <w:rPr>
                <w:b w:val="1"/>
                <w:sz w:val="24"/>
                <w:szCs w:val="24"/>
                <w:rtl w:val="0"/>
              </w:rPr>
              <w:t xml:space="preserve">Số tài khoản được phân bổ/Số PCA</w:t>
            </w:r>
          </w:p>
        </w:tc>
        <w:tc>
          <w:tcPr>
            <w:vAlign w:val="center"/>
          </w:tcPr>
          <w:p w:rsidR="00000000" w:rsidDel="00000000" w:rsidP="00000000" w:rsidRDefault="00000000" w:rsidRPr="00000000" w14:paraId="00000128">
            <w:pPr>
              <w:jc w:val="center"/>
              <w:rPr>
                <w:b w:val="1"/>
                <w:sz w:val="24"/>
                <w:szCs w:val="24"/>
              </w:rPr>
            </w:pPr>
            <w:r w:rsidDel="00000000" w:rsidR="00000000" w:rsidRPr="00000000">
              <w:rPr>
                <w:b w:val="1"/>
                <w:sz w:val="24"/>
                <w:szCs w:val="24"/>
                <w:rtl w:val="0"/>
              </w:rPr>
              <w:t xml:space="preserve">Giá trị phân bổ (VNĐ)</w:t>
            </w:r>
          </w:p>
        </w:tc>
      </w:tr>
      <w:tr>
        <w:trPr>
          <w:cantSplit w:val="0"/>
          <w:tblHeader w:val="0"/>
        </w:trPr>
        <w:tc>
          <w:tcPr>
            <w:vAlign w:val="center"/>
          </w:tcPr>
          <w:p w:rsidR="00000000" w:rsidDel="00000000" w:rsidP="00000000" w:rsidRDefault="00000000" w:rsidRPr="00000000" w14:paraId="00000129">
            <w:pPr>
              <w:rPr>
                <w:sz w:val="24"/>
                <w:szCs w:val="24"/>
              </w:rPr>
            </w:pPr>
            <w:r w:rsidDel="00000000" w:rsidR="00000000" w:rsidRPr="00000000">
              <w:rPr>
                <w:color w:val="000000"/>
                <w:sz w:val="24"/>
                <w:szCs w:val="24"/>
                <w:highlight w:val="white"/>
                <w:rtl w:val="0"/>
              </w:rPr>
              <w:t xml:space="preserve">1</w:t>
            </w:r>
            <w:r w:rsidDel="00000000" w:rsidR="00000000" w:rsidRPr="00000000">
              <w:rPr>
                <w:rtl w:val="0"/>
              </w:rPr>
            </w:r>
          </w:p>
        </w:tc>
        <w:tc>
          <w:tcPr>
            <w:vAlign w:val="center"/>
          </w:tcPr>
          <w:p w:rsidR="00000000" w:rsidDel="00000000" w:rsidP="00000000" w:rsidRDefault="00000000" w:rsidRPr="00000000" w14:paraId="0000012A">
            <w:pPr>
              <w:rPr>
                <w:sz w:val="24"/>
                <w:szCs w:val="24"/>
              </w:rPr>
            </w:pPr>
            <w:r w:rsidDel="00000000" w:rsidR="00000000" w:rsidRPr="00000000">
              <w:rPr>
                <w:sz w:val="22"/>
                <w:szCs w:val="22"/>
                <w:rtl w:val="0"/>
              </w:rPr>
              <w:t xml:space="preserve">Quyền tài sản phát sinh từ Hợp đồng mua bán phần diện tích sàn xây dựng trong công trình xây dựng số  493/2025/S1.16.06/01/HĐMB/SKYM ký ngày 15/09/2025</w:t>
            </w:r>
            <w:r w:rsidDel="00000000" w:rsidR="00000000" w:rsidRPr="00000000">
              <w:rPr>
                <w:rtl w:val="0"/>
              </w:rPr>
            </w:r>
          </w:p>
        </w:tc>
        <w:tc>
          <w:tcPr>
            <w:vAlign w:val="center"/>
          </w:tcPr>
          <w:p w:rsidR="00000000" w:rsidDel="00000000" w:rsidP="00000000" w:rsidRDefault="00000000" w:rsidRPr="00000000" w14:paraId="0000012B">
            <w:pPr>
              <w:rPr>
                <w:sz w:val="24"/>
                <w:szCs w:val="24"/>
              </w:rPr>
            </w:pPr>
            <w:r w:rsidDel="00000000" w:rsidR="00000000" w:rsidRPr="00000000">
              <w:rPr>
                <w:rtl w:val="0"/>
              </w:rPr>
            </w:r>
          </w:p>
        </w:tc>
        <w:tc>
          <w:tcPr>
            <w:vAlign w:val="center"/>
          </w:tcPr>
          <w:p w:rsidR="00000000" w:rsidDel="00000000" w:rsidP="00000000" w:rsidRDefault="00000000" w:rsidRPr="00000000" w14:paraId="0000012C">
            <w:pPr>
              <w:jc w:val="center"/>
              <w:rPr>
                <w:sz w:val="22"/>
                <w:szCs w:val="22"/>
              </w:rPr>
            </w:pPr>
            <w:r w:rsidDel="00000000" w:rsidR="00000000" w:rsidRPr="00000000">
              <w:rPr>
                <w:sz w:val="22"/>
                <w:szCs w:val="22"/>
                <w:rtl w:val="0"/>
              </w:rPr>
              <w:t xml:space="preserve">3.591.143.587</w:t>
            </w:r>
          </w:p>
          <w:p w:rsidR="00000000" w:rsidDel="00000000" w:rsidP="00000000" w:rsidRDefault="00000000" w:rsidRPr="00000000" w14:paraId="0000012D">
            <w:pPr>
              <w:jc w:val="center"/>
              <w:rPr>
                <w:sz w:val="24"/>
                <w:szCs w:val="24"/>
              </w:rPr>
            </w:pPr>
            <w:r w:rsidDel="00000000" w:rsidR="00000000" w:rsidRPr="00000000">
              <w:rPr>
                <w:rtl w:val="0"/>
              </w:rPr>
            </w:r>
          </w:p>
        </w:tc>
        <w:tc>
          <w:tcPr>
            <w:vAlign w:val="center"/>
          </w:tcPr>
          <w:p w:rsidR="00000000" w:rsidDel="00000000" w:rsidP="00000000" w:rsidRDefault="00000000" w:rsidRPr="00000000" w14:paraId="0000012E">
            <w:pPr>
              <w:rPr>
                <w:sz w:val="24"/>
                <w:szCs w:val="24"/>
              </w:rPr>
            </w:pPr>
            <w:r w:rsidDel="00000000" w:rsidR="00000000" w:rsidRPr="00000000">
              <w:rPr>
                <w:rtl w:val="0"/>
              </w:rPr>
            </w:r>
          </w:p>
        </w:tc>
        <w:tc>
          <w:tcPr>
            <w:vAlign w:val="center"/>
          </w:tcPr>
          <w:p w:rsidR="00000000" w:rsidDel="00000000" w:rsidP="00000000" w:rsidRDefault="00000000" w:rsidRPr="00000000" w14:paraId="0000012F">
            <w:pPr>
              <w:jc w:val="center"/>
              <w:rPr>
                <w:color w:val="000000"/>
                <w:sz w:val="22"/>
                <w:szCs w:val="22"/>
              </w:rPr>
            </w:pPr>
            <w:r w:rsidDel="00000000" w:rsidR="00000000" w:rsidRPr="00000000">
              <w:rPr>
                <w:sz w:val="22"/>
                <w:szCs w:val="22"/>
                <w:rtl w:val="0"/>
              </w:rPr>
              <w:t xml:space="preserve">2.513.800.510 </w:t>
            </w:r>
            <w:r w:rsidDel="00000000" w:rsidR="00000000" w:rsidRPr="00000000">
              <w:rPr>
                <w:rtl w:val="0"/>
              </w:rPr>
            </w:r>
          </w:p>
          <w:p w:rsidR="00000000" w:rsidDel="00000000" w:rsidP="00000000" w:rsidRDefault="00000000" w:rsidRPr="00000000" w14:paraId="00000130">
            <w:pPr>
              <w:jc w:val="cente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31">
            <w:pPr>
              <w:rPr>
                <w:color w:val="000000"/>
                <w:sz w:val="24"/>
                <w:szCs w:val="24"/>
                <w:highlight w:val="white"/>
              </w:rPr>
            </w:pPr>
            <w:r w:rsidDel="00000000" w:rsidR="00000000" w:rsidRPr="00000000">
              <w:rPr>
                <w:sz w:val="24"/>
                <w:szCs w:val="24"/>
                <w:highlight w:val="white"/>
                <w:rtl w:val="0"/>
              </w:rPr>
              <w:t xml:space="preserve">[[ROW0]]</w:t>
            </w:r>
            <w:r w:rsidDel="00000000" w:rsidR="00000000" w:rsidRPr="00000000">
              <w:rPr>
                <w:color w:val="000000"/>
                <w:sz w:val="24"/>
                <w:szCs w:val="24"/>
                <w:highlight w:val="white"/>
                <w:rtl w:val="0"/>
              </w:rPr>
              <w:t xml:space="preserve">2</w:t>
            </w:r>
          </w:p>
        </w:tc>
        <w:tc>
          <w:tcPr>
            <w:vAlign w:val="center"/>
          </w:tcPr>
          <w:p w:rsidR="00000000" w:rsidDel="00000000" w:rsidP="00000000" w:rsidRDefault="00000000" w:rsidRPr="00000000" w14:paraId="00000132">
            <w:pPr>
              <w:rPr>
                <w:sz w:val="22"/>
                <w:szCs w:val="22"/>
              </w:rPr>
            </w:pPr>
            <w:r w:rsidDel="00000000" w:rsidR="00000000" w:rsidRPr="00000000">
              <w:rPr>
                <w:sz w:val="22"/>
                <w:szCs w:val="22"/>
                <w:rtl w:val="0"/>
              </w:rPr>
              <w:t xml:space="preserve">Quyền tài sản phát sinh từ Hợp đồng mua bán phần diện tích sàn xây dựng trong công trình xây dựng số  ký ngày </w:t>
            </w:r>
          </w:p>
        </w:tc>
        <w:tc>
          <w:tcPr>
            <w:vAlign w:val="center"/>
          </w:tcPr>
          <w:p w:rsidR="00000000" w:rsidDel="00000000" w:rsidP="00000000" w:rsidRDefault="00000000" w:rsidRPr="00000000" w14:paraId="00000133">
            <w:pPr>
              <w:rPr>
                <w:sz w:val="24"/>
                <w:szCs w:val="24"/>
              </w:rPr>
            </w:pPr>
            <w:r w:rsidDel="00000000" w:rsidR="00000000" w:rsidRPr="00000000">
              <w:rPr>
                <w:rtl w:val="0"/>
              </w:rPr>
            </w:r>
          </w:p>
        </w:tc>
        <w:tc>
          <w:tcPr>
            <w:vAlign w:val="center"/>
          </w:tcPr>
          <w:p w:rsidR="00000000" w:rsidDel="00000000" w:rsidP="00000000" w:rsidRDefault="00000000" w:rsidRPr="00000000" w14:paraId="00000134">
            <w:pPr>
              <w:jc w:val="center"/>
              <w:rPr>
                <w:color w:val="000000"/>
                <w:sz w:val="22"/>
                <w:szCs w:val="22"/>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35">
            <w:pPr>
              <w:jc w:val="center"/>
              <w:rPr>
                <w:color w:val="000000"/>
                <w:sz w:val="24"/>
                <w:szCs w:val="24"/>
                <w:highlight w:val="white"/>
              </w:rPr>
            </w:pPr>
            <w:r w:rsidDel="00000000" w:rsidR="00000000" w:rsidRPr="00000000">
              <w:rPr>
                <w:rtl w:val="0"/>
              </w:rPr>
            </w:r>
          </w:p>
        </w:tc>
        <w:tc>
          <w:tcPr>
            <w:vAlign w:val="center"/>
          </w:tcPr>
          <w:p w:rsidR="00000000" w:rsidDel="00000000" w:rsidP="00000000" w:rsidRDefault="00000000" w:rsidRPr="00000000" w14:paraId="00000136">
            <w:pPr>
              <w:rPr>
                <w:color w:val="000000"/>
                <w:sz w:val="24"/>
                <w:szCs w:val="24"/>
                <w:highlight w:val="white"/>
              </w:rPr>
            </w:pPr>
            <w:r w:rsidDel="00000000" w:rsidR="00000000" w:rsidRPr="00000000">
              <w:rPr>
                <w:rtl w:val="0"/>
              </w:rPr>
            </w:r>
          </w:p>
        </w:tc>
        <w:tc>
          <w:tcPr>
            <w:vAlign w:val="center"/>
          </w:tcPr>
          <w:p w:rsidR="00000000" w:rsidDel="00000000" w:rsidP="00000000" w:rsidRDefault="00000000" w:rsidRPr="00000000" w14:paraId="00000137">
            <w:pPr>
              <w:jc w:val="center"/>
              <w:rPr>
                <w:color w:val="000000"/>
                <w:sz w:val="24"/>
                <w:szCs w:val="24"/>
                <w:highlight w:val="white"/>
              </w:rPr>
            </w:pPr>
            <w:r w:rsidDel="00000000" w:rsidR="00000000" w:rsidRPr="00000000">
              <w:rPr>
                <w:sz w:val="24"/>
                <w:szCs w:val="24"/>
                <w:highlight w:val="white"/>
                <w:rtl w:val="0"/>
              </w:rPr>
              <w:t xml:space="preserve">[[ROW_END]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8">
            <w:pPr>
              <w:rPr>
                <w:color w:val="000000"/>
                <w:sz w:val="24"/>
                <w:szCs w:val="24"/>
                <w:highlight w:val="white"/>
              </w:rPr>
            </w:pPr>
            <w:r w:rsidDel="00000000" w:rsidR="00000000" w:rsidRPr="00000000">
              <w:rPr>
                <w:sz w:val="24"/>
                <w:szCs w:val="24"/>
                <w:highlight w:val="white"/>
                <w:rtl w:val="0"/>
              </w:rPr>
              <w:t xml:space="preserve">[[ROW0]]3</w:t>
            </w:r>
            <w:r w:rsidDel="00000000" w:rsidR="00000000" w:rsidRPr="00000000">
              <w:rPr>
                <w:rtl w:val="0"/>
              </w:rPr>
            </w:r>
          </w:p>
        </w:tc>
        <w:tc>
          <w:tcPr>
            <w:vAlign w:val="center"/>
          </w:tcPr>
          <w:p w:rsidR="00000000" w:rsidDel="00000000" w:rsidP="00000000" w:rsidRDefault="00000000" w:rsidRPr="00000000" w14:paraId="00000139">
            <w:pPr>
              <w:rPr>
                <w:sz w:val="22"/>
                <w:szCs w:val="22"/>
              </w:rPr>
            </w:pPr>
            <w:r w:rsidDel="00000000" w:rsidR="00000000" w:rsidRPr="00000000">
              <w:rPr>
                <w:sz w:val="22"/>
                <w:szCs w:val="22"/>
                <w:rtl w:val="0"/>
              </w:rPr>
              <w:t xml:space="preserve">Quyền tài sản phát sinh từ Hợp đồng mua bán phần diện tích sàn xây dựng trong công trình xây dựng số  ký ngày </w:t>
            </w:r>
          </w:p>
        </w:tc>
        <w:tc>
          <w:tcPr>
            <w:vAlign w:val="center"/>
          </w:tcPr>
          <w:p w:rsidR="00000000" w:rsidDel="00000000" w:rsidP="00000000" w:rsidRDefault="00000000" w:rsidRPr="00000000" w14:paraId="0000013A">
            <w:pPr>
              <w:rPr>
                <w:sz w:val="24"/>
                <w:szCs w:val="24"/>
              </w:rPr>
            </w:pPr>
            <w:r w:rsidDel="00000000" w:rsidR="00000000" w:rsidRPr="00000000">
              <w:rPr>
                <w:rtl w:val="0"/>
              </w:rPr>
            </w:r>
          </w:p>
        </w:tc>
        <w:tc>
          <w:tcPr>
            <w:vAlign w:val="center"/>
          </w:tcPr>
          <w:p w:rsidR="00000000" w:rsidDel="00000000" w:rsidP="00000000" w:rsidRDefault="00000000" w:rsidRPr="00000000" w14:paraId="0000013B">
            <w:pPr>
              <w:jc w:val="center"/>
              <w:rPr>
                <w:color w:val="000000"/>
                <w:sz w:val="22"/>
                <w:szCs w:val="22"/>
              </w:rPr>
            </w:pPr>
            <w:r w:rsidDel="00000000" w:rsidR="00000000" w:rsidRPr="00000000">
              <w:rPr>
                <w:rtl w:val="0"/>
              </w:rPr>
            </w:r>
          </w:p>
        </w:tc>
        <w:tc>
          <w:tcPr>
            <w:vAlign w:val="center"/>
          </w:tcPr>
          <w:p w:rsidR="00000000" w:rsidDel="00000000" w:rsidP="00000000" w:rsidRDefault="00000000" w:rsidRPr="00000000" w14:paraId="0000013C">
            <w:pPr>
              <w:rPr>
                <w:color w:val="000000"/>
                <w:sz w:val="24"/>
                <w:szCs w:val="24"/>
                <w:highlight w:val="white"/>
              </w:rPr>
            </w:pPr>
            <w:r w:rsidDel="00000000" w:rsidR="00000000" w:rsidRPr="00000000">
              <w:rPr>
                <w:rtl w:val="0"/>
              </w:rPr>
            </w:r>
          </w:p>
        </w:tc>
        <w:tc>
          <w:tcPr>
            <w:vAlign w:val="center"/>
          </w:tcPr>
          <w:p w:rsidR="00000000" w:rsidDel="00000000" w:rsidP="00000000" w:rsidRDefault="00000000" w:rsidRPr="00000000" w14:paraId="0000013D">
            <w:pPr>
              <w:jc w:val="center"/>
              <w:rPr>
                <w:color w:val="000000"/>
                <w:sz w:val="22"/>
                <w:szCs w:val="22"/>
              </w:rPr>
            </w:pPr>
            <w:r w:rsidDel="00000000" w:rsidR="00000000" w:rsidRPr="00000000">
              <w:rPr>
                <w:sz w:val="22"/>
                <w:szCs w:val="22"/>
                <w:rtl w:val="0"/>
              </w:rPr>
              <w:t xml:space="preserve">[[ROW_END]]</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E">
            <w:pPr>
              <w:rPr>
                <w:sz w:val="24"/>
                <w:szCs w:val="24"/>
              </w:rPr>
            </w:pPr>
            <w:r w:rsidDel="00000000" w:rsidR="00000000" w:rsidRPr="00000000">
              <w:rPr>
                <w:rtl w:val="0"/>
              </w:rPr>
            </w:r>
          </w:p>
        </w:tc>
        <w:tc>
          <w:tcPr>
            <w:vAlign w:val="center"/>
          </w:tcPr>
          <w:p w:rsidR="00000000" w:rsidDel="00000000" w:rsidP="00000000" w:rsidRDefault="00000000" w:rsidRPr="00000000" w14:paraId="0000013F">
            <w:pPr>
              <w:rPr>
                <w:sz w:val="24"/>
                <w:szCs w:val="24"/>
              </w:rPr>
            </w:pPr>
            <w:r w:rsidDel="00000000" w:rsidR="00000000" w:rsidRPr="00000000">
              <w:rPr>
                <w:color w:val="000000"/>
                <w:sz w:val="24"/>
                <w:szCs w:val="24"/>
                <w:highlight w:val="white"/>
                <w:rtl w:val="0"/>
              </w:rPr>
              <w:t xml:space="preserve">Tổng cộng</w:t>
            </w:r>
            <w:r w:rsidDel="00000000" w:rsidR="00000000" w:rsidRPr="00000000">
              <w:rPr>
                <w:rtl w:val="0"/>
              </w:rPr>
            </w:r>
          </w:p>
        </w:tc>
        <w:tc>
          <w:tcPr>
            <w:vAlign w:val="center"/>
          </w:tcPr>
          <w:p w:rsidR="00000000" w:rsidDel="00000000" w:rsidP="00000000" w:rsidRDefault="00000000" w:rsidRPr="00000000" w14:paraId="00000140">
            <w:pPr>
              <w:rPr>
                <w:sz w:val="24"/>
                <w:szCs w:val="24"/>
              </w:rPr>
            </w:pPr>
            <w:r w:rsidDel="00000000" w:rsidR="00000000" w:rsidRPr="00000000">
              <w:rPr>
                <w:rtl w:val="0"/>
              </w:rPr>
            </w:r>
          </w:p>
        </w:tc>
        <w:tc>
          <w:tcPr>
            <w:vAlign w:val="center"/>
          </w:tcPr>
          <w:p w:rsidR="00000000" w:rsidDel="00000000" w:rsidP="00000000" w:rsidRDefault="00000000" w:rsidRPr="00000000" w14:paraId="00000141">
            <w:pPr>
              <w:jc w:val="center"/>
              <w:rPr>
                <w:sz w:val="24"/>
                <w:szCs w:val="24"/>
              </w:rPr>
            </w:pPr>
            <w:r w:rsidDel="00000000" w:rsidR="00000000" w:rsidRPr="00000000">
              <w:rPr>
                <w:b w:val="1"/>
                <w:sz w:val="22"/>
                <w:szCs w:val="22"/>
                <w:rtl w:val="0"/>
              </w:rPr>
              <w:t xml:space="preserve">3.591.143.587 </w:t>
            </w:r>
            <w:r w:rsidDel="00000000" w:rsidR="00000000" w:rsidRPr="00000000">
              <w:rPr>
                <w:rtl w:val="0"/>
              </w:rPr>
            </w:r>
          </w:p>
        </w:tc>
        <w:tc>
          <w:tcPr>
            <w:vAlign w:val="center"/>
          </w:tcPr>
          <w:p w:rsidR="00000000" w:rsidDel="00000000" w:rsidP="00000000" w:rsidRDefault="00000000" w:rsidRPr="00000000" w14:paraId="00000142">
            <w:pPr>
              <w:rPr>
                <w:sz w:val="24"/>
                <w:szCs w:val="24"/>
              </w:rPr>
            </w:pPr>
            <w:r w:rsidDel="00000000" w:rsidR="00000000" w:rsidRPr="00000000">
              <w:rPr>
                <w:rtl w:val="0"/>
              </w:rPr>
            </w:r>
          </w:p>
        </w:tc>
        <w:tc>
          <w:tcPr>
            <w:vAlign w:val="center"/>
          </w:tcPr>
          <w:p w:rsidR="00000000" w:rsidDel="00000000" w:rsidP="00000000" w:rsidRDefault="00000000" w:rsidRPr="00000000" w14:paraId="00000143">
            <w:pPr>
              <w:jc w:val="center"/>
              <w:rPr>
                <w:sz w:val="24"/>
                <w:szCs w:val="24"/>
              </w:rPr>
            </w:pPr>
            <w:r w:rsidDel="00000000" w:rsidR="00000000" w:rsidRPr="00000000">
              <w:rPr>
                <w:b w:val="1"/>
                <w:sz w:val="22"/>
                <w:szCs w:val="22"/>
                <w:rtl w:val="0"/>
              </w:rPr>
              <w:t xml:space="preserve">2.513.800.510 </w:t>
            </w:r>
            <w:r w:rsidDel="00000000" w:rsidR="00000000" w:rsidRPr="00000000">
              <w:rPr>
                <w:rtl w:val="0"/>
              </w:rPr>
            </w:r>
          </w:p>
        </w:tc>
      </w:tr>
    </w:tbl>
    <w:p w:rsidR="00000000" w:rsidDel="00000000" w:rsidP="00000000" w:rsidRDefault="00000000" w:rsidRPr="00000000" w14:paraId="00000144">
      <w:pPr>
        <w:tabs>
          <w:tab w:val="left" w:leader="none" w:pos="9072"/>
        </w:tabs>
        <w:spacing w:after="0" w:line="240" w:lineRule="auto"/>
        <w:ind w:right="284"/>
        <w:jc w:val="both"/>
        <w:rPr>
          <w:sz w:val="10"/>
          <w:szCs w:val="10"/>
        </w:rPr>
      </w:pPr>
      <w:r w:rsidDel="00000000" w:rsidR="00000000" w:rsidRPr="00000000">
        <w:rPr>
          <w:rtl w:val="0"/>
        </w:rPr>
      </w:r>
    </w:p>
    <w:p w:rsidR="00000000" w:rsidDel="00000000" w:rsidP="00000000" w:rsidRDefault="00000000" w:rsidRPr="00000000" w14:paraId="00000145">
      <w:pPr>
        <w:tabs>
          <w:tab w:val="left" w:leader="none" w:pos="9072"/>
        </w:tabs>
        <w:spacing w:after="0" w:line="240" w:lineRule="auto"/>
        <w:ind w:right="284"/>
        <w:rPr>
          <w:i w:val="1"/>
          <w:color w:val="000000"/>
          <w:sz w:val="25"/>
          <w:szCs w:val="25"/>
        </w:rPr>
      </w:pPr>
      <w:r w:rsidDel="00000000" w:rsidR="00000000" w:rsidRPr="00000000">
        <w:rPr>
          <w:b w:val="1"/>
          <w:color w:val="000000"/>
          <w:sz w:val="25"/>
          <w:szCs w:val="25"/>
          <w:rtl w:val="0"/>
        </w:rPr>
        <w:t xml:space="preserve">6. Nguồn trả nợ, khả năng trả nợ</w:t>
      </w:r>
      <w:r w:rsidDel="00000000" w:rsidR="00000000" w:rsidRPr="00000000">
        <w:rPr>
          <w:i w:val="1"/>
          <w:color w:val="000000"/>
          <w:sz w:val="25"/>
          <w:szCs w:val="25"/>
          <w:rtl w:val="0"/>
        </w:rPr>
        <w:t xml:space="preserve">:</w:t>
      </w:r>
    </w:p>
    <w:p w:rsidR="00000000" w:rsidDel="00000000" w:rsidP="00000000" w:rsidRDefault="00000000" w:rsidRPr="00000000" w14:paraId="00000146">
      <w:pPr>
        <w:tabs>
          <w:tab w:val="left" w:leader="none" w:pos="9070"/>
          <w:tab w:val="left" w:leader="none" w:pos="9497"/>
        </w:tabs>
        <w:spacing w:after="0" w:line="240" w:lineRule="auto"/>
        <w:jc w:val="both"/>
        <w:rPr>
          <w:color w:val="ff0000"/>
          <w:sz w:val="24"/>
          <w:szCs w:val="24"/>
        </w:rPr>
      </w:pPr>
      <w:r w:rsidDel="00000000" w:rsidR="00000000" w:rsidRPr="00000000">
        <w:rPr>
          <w:color w:val="ff0000"/>
          <w:sz w:val="24"/>
          <w:szCs w:val="24"/>
          <w:rtl w:val="0"/>
        </w:rPr>
        <w:t xml:space="preserve">……………………………………………...</w:t>
      </w:r>
    </w:p>
    <w:p w:rsidR="00000000" w:rsidDel="00000000" w:rsidP="00000000" w:rsidRDefault="00000000" w:rsidRPr="00000000" w14:paraId="00000147">
      <w:pPr>
        <w:tabs>
          <w:tab w:val="left" w:leader="none" w:pos="9354"/>
        </w:tabs>
        <w:spacing w:after="0" w:line="240" w:lineRule="auto"/>
        <w:ind w:right="-2"/>
        <w:rPr>
          <w:sz w:val="24"/>
          <w:szCs w:val="24"/>
        </w:rPr>
      </w:pPr>
      <w:r w:rsidDel="00000000" w:rsidR="00000000" w:rsidRPr="00000000">
        <w:rPr>
          <w:rtl w:val="0"/>
        </w:rPr>
      </w:r>
    </w:p>
    <w:p w:rsidR="00000000" w:rsidDel="00000000" w:rsidP="00000000" w:rsidRDefault="00000000" w:rsidRPr="00000000" w14:paraId="00000148">
      <w:pPr>
        <w:tabs>
          <w:tab w:val="left" w:leader="none" w:pos="9072"/>
        </w:tabs>
        <w:spacing w:after="0" w:line="240" w:lineRule="auto"/>
        <w:ind w:right="284"/>
        <w:jc w:val="both"/>
        <w:rPr>
          <w:b w:val="1"/>
          <w:sz w:val="2"/>
          <w:szCs w:val="2"/>
        </w:rPr>
      </w:pPr>
      <w:r w:rsidDel="00000000" w:rsidR="00000000" w:rsidRPr="00000000">
        <w:rPr>
          <w:rtl w:val="0"/>
        </w:rPr>
      </w:r>
    </w:p>
    <w:tbl>
      <w:tblPr>
        <w:tblStyle w:val="Table10"/>
        <w:tblW w:w="8931.0" w:type="dxa"/>
        <w:jc w:val="left"/>
        <w:tblInd w:w="-5.0" w:type="dxa"/>
        <w:tblLayout w:type="fixed"/>
        <w:tblLook w:val="0400"/>
      </w:tblPr>
      <w:tblGrid>
        <w:gridCol w:w="993"/>
        <w:gridCol w:w="5528"/>
        <w:gridCol w:w="2410"/>
        <w:tblGridChange w:id="0">
          <w:tblGrid>
            <w:gridCol w:w="993"/>
            <w:gridCol w:w="5528"/>
            <w:gridCol w:w="2410"/>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9">
            <w:pPr>
              <w:spacing w:after="0" w:line="264" w:lineRule="auto"/>
              <w:jc w:val="center"/>
              <w:rPr>
                <w:b w:val="1"/>
                <w:color w:val="000000"/>
                <w:sz w:val="26"/>
                <w:szCs w:val="26"/>
              </w:rPr>
            </w:pPr>
            <w:r w:rsidDel="00000000" w:rsidR="00000000" w:rsidRPr="00000000">
              <w:rPr>
                <w:b w:val="1"/>
                <w:color w:val="000000"/>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A">
            <w:pPr>
              <w:spacing w:after="0" w:line="264" w:lineRule="auto"/>
              <w:jc w:val="center"/>
              <w:rPr>
                <w:b w:val="1"/>
                <w:color w:val="000000"/>
                <w:sz w:val="26"/>
                <w:szCs w:val="26"/>
              </w:rPr>
            </w:pPr>
            <w:r w:rsidDel="00000000" w:rsidR="00000000" w:rsidRPr="00000000">
              <w:rPr>
                <w:b w:val="1"/>
                <w:color w:val="000000"/>
                <w:sz w:val="26"/>
                <w:szCs w:val="26"/>
                <w:rtl w:val="0"/>
              </w:rPr>
              <w:t xml:space="preserve">Nội dung</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B">
            <w:pPr>
              <w:spacing w:after="0" w:line="264" w:lineRule="auto"/>
              <w:jc w:val="center"/>
              <w:rPr>
                <w:b w:val="1"/>
                <w:color w:val="000000"/>
                <w:sz w:val="26"/>
                <w:szCs w:val="26"/>
              </w:rPr>
            </w:pPr>
            <w:r w:rsidDel="00000000" w:rsidR="00000000" w:rsidRPr="00000000">
              <w:rPr>
                <w:b w:val="1"/>
                <w:color w:val="000000"/>
                <w:sz w:val="26"/>
                <w:szCs w:val="26"/>
                <w:rtl w:val="0"/>
              </w:rPr>
              <w:t xml:space="preserve">Số tiền</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C">
            <w:pPr>
              <w:spacing w:after="0" w:line="264" w:lineRule="auto"/>
              <w:jc w:val="center"/>
              <w:rPr>
                <w:b w:val="1"/>
                <w:color w:val="000000"/>
                <w:sz w:val="26"/>
                <w:szCs w:val="26"/>
              </w:rPr>
            </w:pPr>
            <w:r w:rsidDel="00000000" w:rsidR="00000000" w:rsidRPr="00000000">
              <w:rPr>
                <w:b w:val="1"/>
                <w:color w:val="000000"/>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D">
            <w:pPr>
              <w:spacing w:after="0" w:line="264" w:lineRule="auto"/>
              <w:rPr>
                <w:b w:val="1"/>
                <w:color w:val="000000"/>
                <w:sz w:val="26"/>
                <w:szCs w:val="26"/>
              </w:rPr>
            </w:pPr>
            <w:r w:rsidDel="00000000" w:rsidR="00000000" w:rsidRPr="00000000">
              <w:rPr>
                <w:b w:val="1"/>
                <w:color w:val="000000"/>
                <w:sz w:val="26"/>
                <w:szCs w:val="26"/>
                <w:rtl w:val="0"/>
              </w:rPr>
              <w:t xml:space="preserve">Thu nhập</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spacing w:after="0" w:line="264" w:lineRule="auto"/>
              <w:jc w:val="right"/>
              <w:rPr>
                <w:color w:val="000000"/>
                <w:sz w:val="26"/>
                <w:szCs w:val="26"/>
              </w:rPr>
            </w:pPr>
            <w:r w:rsidDel="00000000" w:rsidR="00000000" w:rsidRPr="00000000">
              <w:rPr>
                <w:rtl w:val="0"/>
              </w:rPr>
            </w:r>
          </w:p>
        </w:tc>
      </w:tr>
      <w:tr>
        <w:trPr>
          <w:cantSplit w:val="0"/>
          <w:trHeight w:val="42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F">
            <w:pPr>
              <w:spacing w:after="0" w:line="264" w:lineRule="auto"/>
              <w:jc w:val="center"/>
              <w:rPr>
                <w:color w:val="000000"/>
                <w:sz w:val="26"/>
                <w:szCs w:val="26"/>
              </w:rPr>
            </w:pPr>
            <w:r w:rsidDel="00000000" w:rsidR="00000000" w:rsidRPr="00000000">
              <w:rPr>
                <w:color w:val="000000"/>
                <w:sz w:val="26"/>
                <w:szCs w:val="26"/>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0">
            <w:pPr>
              <w:spacing w:after="0" w:line="264" w:lineRule="auto"/>
              <w:rPr>
                <w:color w:val="000000"/>
                <w:sz w:val="26"/>
                <w:szCs w:val="26"/>
              </w:rPr>
            </w:pPr>
            <w:r w:rsidDel="00000000" w:rsidR="00000000" w:rsidRPr="00000000">
              <w:rPr>
                <w:color w:val="000000"/>
                <w:sz w:val="26"/>
                <w:szCs w:val="26"/>
                <w:rtl w:val="0"/>
              </w:rPr>
              <w:t xml:space="preserve">Lương của </w:t>
            </w:r>
            <w:r w:rsidDel="00000000" w:rsidR="00000000" w:rsidRPr="00000000">
              <w:rPr>
                <w:sz w:val="26"/>
                <w:szCs w:val="26"/>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line="264" w:lineRule="auto"/>
              <w:jc w:val="center"/>
              <w:rPr>
                <w:color w:val="000000"/>
                <w:sz w:val="26"/>
                <w:szCs w:val="26"/>
              </w:rPr>
            </w:pPr>
            <w:r w:rsidDel="00000000" w:rsidR="00000000" w:rsidRPr="00000000">
              <w:rPr>
                <w:color w:val="000000"/>
                <w:sz w:val="26"/>
                <w:szCs w:val="26"/>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3">
            <w:pPr>
              <w:spacing w:after="0" w:line="264" w:lineRule="auto"/>
              <w:rPr>
                <w:color w:val="000000"/>
                <w:sz w:val="26"/>
                <w:szCs w:val="26"/>
              </w:rPr>
            </w:pPr>
            <w:r w:rsidDel="00000000" w:rsidR="00000000" w:rsidRPr="00000000">
              <w:rPr>
                <w:color w:val="000000"/>
                <w:sz w:val="26"/>
                <w:szCs w:val="26"/>
                <w:rtl w:val="0"/>
              </w:rPr>
              <w:t xml:space="preserve">Lương của </w:t>
            </w:r>
            <w:r w:rsidDel="00000000" w:rsidR="00000000" w:rsidRPr="00000000">
              <w:rPr>
                <w:sz w:val="26"/>
                <w:szCs w:val="26"/>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5">
            <w:pPr>
              <w:spacing w:after="0" w:line="264" w:lineRule="auto"/>
              <w:jc w:val="center"/>
              <w:rPr>
                <w:color w:val="000000"/>
                <w:sz w:val="26"/>
                <w:szCs w:val="26"/>
              </w:rPr>
            </w:pPr>
            <w:r w:rsidDel="00000000" w:rsidR="00000000" w:rsidRPr="00000000">
              <w:rPr>
                <w:color w:val="000000"/>
                <w:sz w:val="26"/>
                <w:szCs w:val="26"/>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6">
            <w:pPr>
              <w:spacing w:after="0" w:line="264" w:lineRule="auto"/>
              <w:rPr>
                <w:color w:val="000000"/>
                <w:sz w:val="26"/>
                <w:szCs w:val="26"/>
              </w:rPr>
            </w:pPr>
            <w:r w:rsidDel="00000000" w:rsidR="00000000" w:rsidRPr="00000000">
              <w:rPr>
                <w:color w:val="000000"/>
                <w:sz w:val="26"/>
                <w:szCs w:val="26"/>
                <w:rtl w:val="0"/>
              </w:rPr>
              <w:t xml:space="preserve">Thuê nhà</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8">
            <w:pPr>
              <w:spacing w:after="0" w:line="264" w:lineRule="auto"/>
              <w:jc w:val="center"/>
              <w:rPr>
                <w:b w:val="1"/>
                <w:color w:val="000000"/>
                <w:sz w:val="26"/>
                <w:szCs w:val="26"/>
              </w:rPr>
            </w:pPr>
            <w:r w:rsidDel="00000000" w:rsidR="00000000" w:rsidRPr="00000000">
              <w:rPr>
                <w:b w:val="1"/>
                <w:color w:val="000000"/>
                <w:sz w:val="26"/>
                <w:szCs w:val="26"/>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9">
            <w:pPr>
              <w:spacing w:after="0" w:line="264" w:lineRule="auto"/>
              <w:rPr>
                <w:b w:val="1"/>
                <w:color w:val="000000"/>
                <w:sz w:val="26"/>
                <w:szCs w:val="26"/>
              </w:rPr>
            </w:pPr>
            <w:r w:rsidDel="00000000" w:rsidR="00000000" w:rsidRPr="00000000">
              <w:rPr>
                <w:b w:val="1"/>
                <w:color w:val="000000"/>
                <w:sz w:val="26"/>
                <w:szCs w:val="26"/>
                <w:rtl w:val="0"/>
              </w:rPr>
              <w:t xml:space="preserve">Chi phí</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B">
            <w:pPr>
              <w:spacing w:after="0" w:line="264" w:lineRule="auto"/>
              <w:jc w:val="center"/>
              <w:rPr>
                <w:color w:val="000000"/>
                <w:sz w:val="26"/>
                <w:szCs w:val="26"/>
              </w:rPr>
            </w:pPr>
            <w:r w:rsidDel="00000000" w:rsidR="00000000" w:rsidRPr="00000000">
              <w:rPr>
                <w:color w:val="000000"/>
                <w:sz w:val="26"/>
                <w:szCs w:val="26"/>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line="264" w:lineRule="auto"/>
              <w:rPr>
                <w:color w:val="000000"/>
                <w:sz w:val="26"/>
                <w:szCs w:val="26"/>
              </w:rPr>
            </w:pPr>
            <w:r w:rsidDel="00000000" w:rsidR="00000000" w:rsidRPr="00000000">
              <w:rPr>
                <w:color w:val="000000"/>
                <w:sz w:val="26"/>
                <w:szCs w:val="26"/>
                <w:rtl w:val="0"/>
              </w:rPr>
              <w:t xml:space="preserve">Sinh hoạt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E">
            <w:pPr>
              <w:spacing w:after="0" w:line="264" w:lineRule="auto"/>
              <w:jc w:val="center"/>
              <w:rPr>
                <w:color w:val="000000"/>
                <w:sz w:val="26"/>
                <w:szCs w:val="26"/>
              </w:rPr>
            </w:pPr>
            <w:r w:rsidDel="00000000" w:rsidR="00000000" w:rsidRPr="00000000">
              <w:rPr>
                <w:color w:val="000000"/>
                <w:sz w:val="26"/>
                <w:szCs w:val="26"/>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64" w:lineRule="auto"/>
              <w:rPr>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after="0" w:line="264" w:lineRule="auto"/>
              <w:jc w:val="right"/>
              <w:rPr>
                <w:color w:val="ff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1">
            <w:pPr>
              <w:spacing w:after="0" w:line="264" w:lineRule="auto"/>
              <w:jc w:val="center"/>
              <w:rPr>
                <w:color w:val="000000"/>
                <w:sz w:val="26"/>
                <w:szCs w:val="26"/>
              </w:rPr>
            </w:pPr>
            <w:r w:rsidDel="00000000" w:rsidR="00000000" w:rsidRPr="00000000">
              <w:rPr>
                <w:color w:val="000000"/>
                <w:sz w:val="26"/>
                <w:szCs w:val="26"/>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264" w:lineRule="auto"/>
              <w:rPr>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3">
            <w:pPr>
              <w:spacing w:after="0" w:line="264" w:lineRule="auto"/>
              <w:jc w:val="right"/>
              <w:rPr>
                <w:color w:val="ff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4">
            <w:pPr>
              <w:spacing w:after="0" w:line="264" w:lineRule="auto"/>
              <w:jc w:val="center"/>
              <w:rPr>
                <w:color w:val="000000"/>
                <w:sz w:val="26"/>
                <w:szCs w:val="26"/>
              </w:rPr>
            </w:pPr>
            <w:r w:rsidDel="00000000" w:rsidR="00000000" w:rsidRPr="00000000">
              <w:rPr>
                <w:color w:val="000000"/>
                <w:sz w:val="26"/>
                <w:szCs w:val="26"/>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5">
            <w:pPr>
              <w:spacing w:after="0" w:line="264" w:lineRule="auto"/>
              <w:rPr>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spacing w:after="0" w:line="264" w:lineRule="auto"/>
              <w:jc w:val="right"/>
              <w:rPr>
                <w:color w:val="ff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7">
            <w:pPr>
              <w:spacing w:after="0" w:line="264" w:lineRule="auto"/>
              <w:jc w:val="center"/>
              <w:rPr>
                <w:color w:val="000000"/>
                <w:sz w:val="26"/>
                <w:szCs w:val="26"/>
              </w:rPr>
            </w:pPr>
            <w:r w:rsidDel="00000000" w:rsidR="00000000" w:rsidRPr="00000000">
              <w:rPr>
                <w:color w:val="000000"/>
                <w:sz w:val="26"/>
                <w:szCs w:val="26"/>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8">
            <w:pPr>
              <w:spacing w:after="0" w:line="264" w:lineRule="auto"/>
              <w:rPr>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9">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A">
            <w:pPr>
              <w:spacing w:after="0" w:line="264" w:lineRule="auto"/>
              <w:jc w:val="center"/>
              <w:rPr>
                <w:color w:val="000000"/>
                <w:sz w:val="26"/>
                <w:szCs w:val="26"/>
              </w:rPr>
            </w:pPr>
            <w:r w:rsidDel="00000000" w:rsidR="00000000" w:rsidRPr="00000000">
              <w:rPr>
                <w:color w:val="000000"/>
                <w:sz w:val="26"/>
                <w:szCs w:val="26"/>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B">
            <w:pPr>
              <w:spacing w:after="0" w:line="264" w:lineRule="auto"/>
              <w:rPr>
                <w:color w:val="000000"/>
                <w:sz w:val="26"/>
                <w:szCs w:val="2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264" w:lineRule="auto"/>
              <w:jc w:val="center"/>
              <w:rPr>
                <w:b w:val="1"/>
                <w:color w:val="000000"/>
                <w:sz w:val="26"/>
                <w:szCs w:val="2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E">
            <w:pPr>
              <w:spacing w:after="0" w:line="264" w:lineRule="auto"/>
              <w:rPr>
                <w:color w:val="000000"/>
                <w:sz w:val="26"/>
                <w:szCs w:val="26"/>
              </w:rPr>
            </w:pPr>
            <w:r w:rsidDel="00000000" w:rsidR="00000000" w:rsidRPr="00000000">
              <w:rPr>
                <w:color w:val="000000"/>
                <w:sz w:val="26"/>
                <w:szCs w:val="26"/>
                <w:rtl w:val="0"/>
              </w:rPr>
              <w:t xml:space="preserve">Gốc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0">
            <w:pPr>
              <w:spacing w:after="0" w:line="264" w:lineRule="auto"/>
              <w:jc w:val="center"/>
              <w:rPr>
                <w:b w:val="1"/>
                <w:color w:val="000000"/>
                <w:sz w:val="26"/>
                <w:szCs w:val="26"/>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1">
            <w:pPr>
              <w:spacing w:after="0" w:line="264" w:lineRule="auto"/>
              <w:rPr>
                <w:color w:val="000000"/>
                <w:sz w:val="26"/>
                <w:szCs w:val="26"/>
              </w:rPr>
            </w:pPr>
            <w:r w:rsidDel="00000000" w:rsidR="00000000" w:rsidRPr="00000000">
              <w:rPr>
                <w:color w:val="000000"/>
                <w:sz w:val="26"/>
                <w:szCs w:val="26"/>
                <w:rtl w:val="0"/>
              </w:rPr>
              <w:t xml:space="preserve">Lãi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3">
            <w:pPr>
              <w:spacing w:after="0" w:line="264" w:lineRule="auto"/>
              <w:jc w:val="center"/>
              <w:rPr>
                <w:b w:val="1"/>
                <w:color w:val="000000"/>
                <w:sz w:val="26"/>
                <w:szCs w:val="26"/>
              </w:rPr>
            </w:pPr>
            <w:r w:rsidDel="00000000" w:rsidR="00000000" w:rsidRPr="00000000">
              <w:rPr>
                <w:b w:val="1"/>
                <w:color w:val="000000"/>
                <w:sz w:val="26"/>
                <w:szCs w:val="26"/>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4">
            <w:pPr>
              <w:spacing w:after="0" w:line="264" w:lineRule="auto"/>
              <w:rPr>
                <w:b w:val="1"/>
                <w:color w:val="000000"/>
                <w:sz w:val="26"/>
                <w:szCs w:val="26"/>
              </w:rPr>
            </w:pPr>
            <w:r w:rsidDel="00000000" w:rsidR="00000000" w:rsidRPr="00000000">
              <w:rPr>
                <w:b w:val="1"/>
                <w:color w:val="000000"/>
                <w:sz w:val="26"/>
                <w:szCs w:val="26"/>
                <w:rtl w:val="0"/>
              </w:rPr>
              <w:t xml:space="preserve">Thẻ TD mở tại BIDV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after="0" w:line="264" w:lineRule="auto"/>
              <w:jc w:val="right"/>
              <w:rPr>
                <w:color w:val="000000"/>
                <w:sz w:val="26"/>
                <w:szCs w:val="26"/>
              </w:rPr>
            </w:pP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6">
            <w:pPr>
              <w:spacing w:after="0" w:line="264" w:lineRule="auto"/>
              <w:jc w:val="center"/>
              <w:rPr>
                <w:b w:val="1"/>
                <w:color w:val="000000"/>
                <w:sz w:val="26"/>
                <w:szCs w:val="26"/>
              </w:rPr>
            </w:pPr>
            <w:r w:rsidDel="00000000" w:rsidR="00000000" w:rsidRPr="00000000">
              <w:rPr>
                <w:b w:val="1"/>
                <w:color w:val="000000"/>
                <w:sz w:val="26"/>
                <w:szCs w:val="26"/>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7">
            <w:pPr>
              <w:spacing w:after="0" w:line="264" w:lineRule="auto"/>
              <w:rPr>
                <w:b w:val="1"/>
                <w:color w:val="000000"/>
                <w:sz w:val="26"/>
                <w:szCs w:val="26"/>
              </w:rPr>
            </w:pPr>
            <w:r w:rsidDel="00000000" w:rsidR="00000000" w:rsidRPr="00000000">
              <w:rPr>
                <w:b w:val="1"/>
                <w:color w:val="000000"/>
                <w:sz w:val="26"/>
                <w:szCs w:val="26"/>
                <w:rtl w:val="0"/>
              </w:rPr>
              <w:t xml:space="preserve">Thặng dư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8">
            <w:pPr>
              <w:spacing w:after="0" w:line="264" w:lineRule="auto"/>
              <w:jc w:val="right"/>
              <w:rPr>
                <w:color w:val="000000"/>
                <w:sz w:val="26"/>
                <w:szCs w:val="26"/>
              </w:rPr>
            </w:pPr>
            <w:r w:rsidDel="00000000" w:rsidR="00000000" w:rsidRPr="00000000">
              <w:rPr>
                <w:rtl w:val="0"/>
              </w:rPr>
            </w:r>
          </w:p>
        </w:tc>
      </w:tr>
    </w:tbl>
    <w:p w:rsidR="00000000" w:rsidDel="00000000" w:rsidP="00000000" w:rsidRDefault="00000000" w:rsidRPr="00000000" w14:paraId="00000179">
      <w:pPr>
        <w:tabs>
          <w:tab w:val="left" w:leader="none" w:pos="9072"/>
        </w:tabs>
        <w:spacing w:after="0" w:line="264" w:lineRule="auto"/>
        <w:ind w:right="284"/>
        <w:jc w:val="both"/>
        <w:rPr>
          <w:color w:val="000000"/>
          <w:sz w:val="10"/>
          <w:szCs w:val="10"/>
        </w:rPr>
      </w:pPr>
      <w:r w:rsidDel="00000000" w:rsidR="00000000" w:rsidRPr="00000000">
        <w:rPr>
          <w:rtl w:val="0"/>
        </w:rPr>
      </w:r>
    </w:p>
    <w:p w:rsidR="00000000" w:rsidDel="00000000" w:rsidP="00000000" w:rsidRDefault="00000000" w:rsidRPr="00000000" w14:paraId="0000017A">
      <w:pPr>
        <w:tabs>
          <w:tab w:val="left" w:leader="none" w:pos="9072"/>
        </w:tabs>
        <w:spacing w:after="0" w:line="240" w:lineRule="auto"/>
        <w:ind w:right="284"/>
        <w:jc w:val="both"/>
        <w:rPr>
          <w:color w:val="000000"/>
          <w:sz w:val="10"/>
          <w:szCs w:val="10"/>
        </w:rPr>
      </w:pPr>
      <w:r w:rsidDel="00000000" w:rsidR="00000000" w:rsidRPr="00000000">
        <w:rPr>
          <w:rtl w:val="0"/>
        </w:rPr>
      </w:r>
    </w:p>
    <w:p w:rsidR="00000000" w:rsidDel="00000000" w:rsidP="00000000" w:rsidRDefault="00000000" w:rsidRPr="00000000" w14:paraId="0000017B">
      <w:pPr>
        <w:tabs>
          <w:tab w:val="left" w:leader="none" w:pos="9072"/>
        </w:tabs>
        <w:spacing w:after="0" w:line="240" w:lineRule="auto"/>
        <w:jc w:val="both"/>
        <w:rPr>
          <w:b w:val="1"/>
          <w:sz w:val="24"/>
          <w:szCs w:val="24"/>
        </w:rPr>
      </w:pPr>
      <w:r w:rsidDel="00000000" w:rsidR="00000000" w:rsidRPr="00000000">
        <w:rPr>
          <w:b w:val="1"/>
          <w:color w:val="000000"/>
          <w:sz w:val="24"/>
          <w:szCs w:val="24"/>
          <w:rtl w:val="0"/>
        </w:rPr>
        <w:t xml:space="preserve">7. Thông tin, đánh giá các nội dung khác (nếu có): </w:t>
      </w:r>
      <w:r w:rsidDel="00000000" w:rsidR="00000000" w:rsidRPr="00000000">
        <w:rPr>
          <w:rtl w:val="0"/>
        </w:rPr>
      </w:r>
    </w:p>
    <w:p w:rsidR="00000000" w:rsidDel="00000000" w:rsidP="00000000" w:rsidRDefault="00000000" w:rsidRPr="00000000" w14:paraId="0000017C">
      <w:pPr>
        <w:tabs>
          <w:tab w:val="left" w:leader="none" w:pos="9072"/>
        </w:tabs>
        <w:spacing w:after="0" w:line="240" w:lineRule="auto"/>
        <w:ind w:right="283"/>
        <w:jc w:val="both"/>
        <w:rPr>
          <w:sz w:val="24"/>
          <w:szCs w:val="24"/>
        </w:rPr>
      </w:pPr>
      <w:r w:rsidDel="00000000" w:rsidR="00000000" w:rsidRPr="00000000">
        <w:rPr>
          <w:sz w:val="24"/>
          <w:szCs w:val="24"/>
          <w:rtl w:val="0"/>
        </w:rPr>
        <w:t xml:space="preserve">Khách hàng đáp ứng quy định vay vốn theo các Công văn: </w:t>
      </w:r>
    </w:p>
    <w:p w:rsidR="00000000" w:rsidDel="00000000" w:rsidP="00000000" w:rsidRDefault="00000000" w:rsidRPr="00000000" w14:paraId="0000017D">
      <w:pPr>
        <w:tabs>
          <w:tab w:val="left" w:leader="none" w:pos="9072"/>
        </w:tabs>
        <w:spacing w:after="0" w:line="240" w:lineRule="auto"/>
        <w:ind w:right="283"/>
        <w:jc w:val="both"/>
        <w:rPr>
          <w:color w:val="ff0000"/>
          <w:sz w:val="24"/>
          <w:szCs w:val="24"/>
          <w:highlight w:val="white"/>
        </w:rPr>
      </w:pPr>
      <w:r w:rsidDel="00000000" w:rsidR="00000000" w:rsidRPr="00000000">
        <w:rPr>
          <w:sz w:val="24"/>
          <w:szCs w:val="24"/>
          <w:rtl w:val="0"/>
        </w:rPr>
        <w:t xml:space="preserve">- </w:t>
      </w:r>
      <w:r w:rsidDel="00000000" w:rsidR="00000000" w:rsidRPr="00000000">
        <w:rPr>
          <w:color w:val="ff0000"/>
          <w:sz w:val="24"/>
          <w:szCs w:val="24"/>
          <w:highlight w:val="white"/>
          <w:rtl w:val="0"/>
        </w:rPr>
        <w:t xml:space="preserve">Sản phẩm cho vay đối với KHCN mua, đầu tư Bất động sản tại Dự án phục vụ mục địch kinh doanh sinh lời số: 24/BIDV-SPBL ngày 05/01/2021</w:t>
      </w:r>
    </w:p>
    <w:p w:rsidR="00000000" w:rsidDel="00000000" w:rsidP="00000000" w:rsidRDefault="00000000" w:rsidRPr="00000000" w14:paraId="0000017E">
      <w:pPr>
        <w:tabs>
          <w:tab w:val="left" w:leader="none" w:pos="9354"/>
        </w:tabs>
        <w:spacing w:after="0" w:line="240" w:lineRule="auto"/>
        <w:ind w:right="-2"/>
        <w:jc w:val="both"/>
        <w:rPr>
          <w:sz w:val="24"/>
          <w:szCs w:val="24"/>
        </w:rPr>
      </w:pPr>
      <w:r w:rsidDel="00000000" w:rsidR="00000000" w:rsidRPr="00000000">
        <w:rPr>
          <w:sz w:val="24"/>
          <w:szCs w:val="24"/>
          <w:rtl w:val="0"/>
        </w:rPr>
        <w:t xml:space="preserve">- Công văn số 28535/BIDV-SPBL ngày 02/10/2025 V/v triển khai chính sách cho vay KHCN mua, đầu tư BĐS kinh doanh tại một số dự án do Bim Group làm chủ đầu tư. </w:t>
      </w:r>
    </w:p>
    <w:p w:rsidR="00000000" w:rsidDel="00000000" w:rsidP="00000000" w:rsidRDefault="00000000" w:rsidRPr="00000000" w14:paraId="0000017F">
      <w:pPr>
        <w:tabs>
          <w:tab w:val="left" w:leader="none" w:pos="9072"/>
        </w:tabs>
        <w:spacing w:after="0" w:line="240" w:lineRule="auto"/>
        <w:jc w:val="both"/>
        <w:rPr>
          <w:sz w:val="24"/>
          <w:szCs w:val="24"/>
        </w:rPr>
      </w:pPr>
      <w:r w:rsidDel="00000000" w:rsidR="00000000" w:rsidRPr="00000000">
        <w:rPr>
          <w:sz w:val="24"/>
          <w:szCs w:val="24"/>
          <w:rtl w:val="0"/>
        </w:rPr>
        <w:t xml:space="preserve">- Khách hàng đăng ký vay qua BIDV Home và sử dụng tối thiểu 5 sản phẩm dịch vụ</w:t>
      </w:r>
    </w:p>
    <w:p w:rsidR="00000000" w:rsidDel="00000000" w:rsidP="00000000" w:rsidRDefault="00000000" w:rsidRPr="00000000" w14:paraId="00000180">
      <w:pPr>
        <w:tabs>
          <w:tab w:val="left" w:leader="none" w:pos="9072"/>
        </w:tabs>
        <w:spacing w:after="0" w:line="240" w:lineRule="auto"/>
        <w:ind w:right="283"/>
        <w:jc w:val="both"/>
        <w:rPr>
          <w:b w:val="1"/>
          <w:sz w:val="24"/>
          <w:szCs w:val="24"/>
        </w:rPr>
      </w:pPr>
      <w:r w:rsidDel="00000000" w:rsidR="00000000" w:rsidRPr="00000000">
        <w:rPr>
          <w:b w:val="1"/>
          <w:sz w:val="24"/>
          <w:szCs w:val="24"/>
          <w:rtl w:val="0"/>
        </w:rPr>
        <w:t xml:space="preserve">8. Đánh giá rủi ro và các biện pháp phòng ngừa:</w:t>
      </w:r>
    </w:p>
    <w:p w:rsidR="00000000" w:rsidDel="00000000" w:rsidP="00000000" w:rsidRDefault="00000000" w:rsidRPr="00000000" w14:paraId="00000181">
      <w:pPr>
        <w:spacing w:after="0" w:line="240" w:lineRule="auto"/>
        <w:jc w:val="both"/>
        <w:rPr>
          <w:sz w:val="24"/>
          <w:szCs w:val="24"/>
        </w:rPr>
      </w:pPr>
      <w:r w:rsidDel="00000000" w:rsidR="00000000" w:rsidRPr="00000000">
        <w:rPr>
          <w:sz w:val="24"/>
          <w:szCs w:val="24"/>
          <w:rtl w:val="0"/>
        </w:rPr>
        <w:t xml:space="preserve">Rủi ro từ phía khách hàng: Bao gồm rủi ro do tai nạn, thương tật, tử vong: Rủi ro từ phía khách hàng được giảm thiểu bằng cách khuyến khích khách hàng tham gia mua bảo hiểm BIC Bình An, trong trường hợp gặp rủi ro thì cơ quan bảo hiểm sẽ bồi thường thiệt hại và bên thụ hưởng bảo hiểm là Ngân hàng.</w:t>
      </w:r>
    </w:p>
    <w:p w:rsidR="00000000" w:rsidDel="00000000" w:rsidP="00000000" w:rsidRDefault="00000000" w:rsidRPr="00000000" w14:paraId="00000182">
      <w:pPr>
        <w:spacing w:after="0" w:line="240" w:lineRule="auto"/>
        <w:jc w:val="both"/>
        <w:rPr>
          <w:sz w:val="24"/>
          <w:szCs w:val="24"/>
        </w:rPr>
      </w:pPr>
      <w:r w:rsidDel="00000000" w:rsidR="00000000" w:rsidRPr="00000000">
        <w:rPr>
          <w:sz w:val="24"/>
          <w:szCs w:val="24"/>
          <w:rtl w:val="0"/>
        </w:rPr>
        <w:t xml:space="preserve">Rủi ro tài chính: Thu nhập từ lương giảm do mất việc, đơn vị công tác giải thể: Với kinh nghiệm làm việc của khách hàng thì khả năng mất việc làm hay giảm nguồn thu nhập là khó có thể xảy ra, rủi ro giảm nguồn thu nhập được đánh giá ở mức thấp. </w:t>
      </w:r>
    </w:p>
    <w:p w:rsidR="00000000" w:rsidDel="00000000" w:rsidP="00000000" w:rsidRDefault="00000000" w:rsidRPr="00000000" w14:paraId="00000183">
      <w:pPr>
        <w:spacing w:after="0" w:line="240" w:lineRule="auto"/>
        <w:jc w:val="both"/>
        <w:rPr>
          <w:sz w:val="24"/>
          <w:szCs w:val="24"/>
        </w:rPr>
      </w:pPr>
      <w:r w:rsidDel="00000000" w:rsidR="00000000" w:rsidRPr="00000000">
        <w:rPr>
          <w:sz w:val="24"/>
          <w:szCs w:val="24"/>
          <w:rtl w:val="0"/>
        </w:rPr>
        <w:t xml:space="preserve">Rủi ro giảm giá bất động sản: Bất động sản nằm trong khu vực đông dân cư, kết hợp với việc định giá tài sản ở mức vừa phải so với thị trường luôn đảm bảo giá trị bảo đảm tốt cho nghĩa vụ tài chính tại Ngân hàng.</w:t>
      </w:r>
    </w:p>
    <w:p w:rsidR="00000000" w:rsidDel="00000000" w:rsidP="00000000" w:rsidRDefault="00000000" w:rsidRPr="00000000" w14:paraId="00000184">
      <w:pPr>
        <w:tabs>
          <w:tab w:val="left" w:leader="none" w:pos="9072"/>
        </w:tabs>
        <w:spacing w:after="0" w:line="240" w:lineRule="auto"/>
        <w:jc w:val="both"/>
        <w:rPr>
          <w:b w:val="1"/>
          <w:color w:val="000000"/>
          <w:sz w:val="25"/>
          <w:szCs w:val="25"/>
        </w:rPr>
      </w:pPr>
      <w:r w:rsidDel="00000000" w:rsidR="00000000" w:rsidRPr="00000000">
        <w:rPr>
          <w:b w:val="1"/>
          <w:color w:val="000000"/>
          <w:sz w:val="25"/>
          <w:szCs w:val="25"/>
          <w:rtl w:val="0"/>
        </w:rPr>
        <w:t xml:space="preserve">IV. Đề xuất của Cán bộ QLKH cá nhân</w:t>
      </w:r>
    </w:p>
    <w:p w:rsidR="00000000" w:rsidDel="00000000" w:rsidP="00000000" w:rsidRDefault="00000000" w:rsidRPr="00000000" w14:paraId="00000185">
      <w:pPr>
        <w:tabs>
          <w:tab w:val="left" w:leader="none" w:pos="9072"/>
        </w:tabs>
        <w:spacing w:after="0" w:line="240" w:lineRule="auto"/>
        <w:ind w:right="283"/>
        <w:jc w:val="both"/>
        <w:rPr>
          <w:color w:val="000000"/>
          <w:sz w:val="24"/>
          <w:szCs w:val="24"/>
        </w:rPr>
      </w:pPr>
      <w:r w:rsidDel="00000000" w:rsidR="00000000" w:rsidRPr="00000000">
        <w:rPr>
          <w:color w:val="000000"/>
          <w:sz w:val="24"/>
          <w:szCs w:val="24"/>
          <w:rtl w:val="0"/>
        </w:rPr>
        <w:t xml:space="preserve">1. Đề xuất kết quả xếp hạng:</w:t>
      </w:r>
    </w:p>
    <w:p w:rsidR="00000000" w:rsidDel="00000000" w:rsidP="00000000" w:rsidRDefault="00000000" w:rsidRPr="00000000" w14:paraId="00000186">
      <w:pPr>
        <w:tabs>
          <w:tab w:val="left" w:leader="none" w:pos="9072"/>
        </w:tabs>
        <w:spacing w:after="0" w:line="240" w:lineRule="auto"/>
        <w:ind w:right="283"/>
        <w:jc w:val="both"/>
        <w:rPr>
          <w:color w:val="000000"/>
          <w:sz w:val="24"/>
          <w:szCs w:val="24"/>
        </w:rPr>
      </w:pPr>
      <w:r w:rsidDel="00000000" w:rsidR="00000000" w:rsidRPr="00000000">
        <w:rPr>
          <w:color w:val="000000"/>
          <w:sz w:val="24"/>
          <w:szCs w:val="24"/>
          <w:rtl w:val="0"/>
        </w:rPr>
        <w:t xml:space="preserve">- Điểm hạng sau khi BP QLKH nhập liệu: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87">
      <w:pPr>
        <w:tabs>
          <w:tab w:val="left" w:leader="none" w:pos="9072"/>
        </w:tabs>
        <w:spacing w:after="0" w:line="240" w:lineRule="auto"/>
        <w:ind w:right="283"/>
        <w:jc w:val="both"/>
        <w:rPr>
          <w:color w:val="000000"/>
          <w:sz w:val="24"/>
          <w:szCs w:val="24"/>
        </w:rPr>
      </w:pPr>
      <w:r w:rsidDel="00000000" w:rsidR="00000000" w:rsidRPr="00000000">
        <w:rPr>
          <w:color w:val="000000"/>
          <w:sz w:val="24"/>
          <w:szCs w:val="24"/>
          <w:rtl w:val="0"/>
        </w:rPr>
        <w:t xml:space="preserve">- Dự kiến kết quả xếp hạng: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88">
      <w:pPr>
        <w:spacing w:after="0" w:lineRule="auto"/>
        <w:rPr>
          <w:sz w:val="24"/>
          <w:szCs w:val="24"/>
        </w:rPr>
      </w:pPr>
      <w:r w:rsidDel="00000000" w:rsidR="00000000" w:rsidRPr="00000000">
        <w:rPr>
          <w:sz w:val="24"/>
          <w:szCs w:val="24"/>
          <w:rtl w:val="0"/>
        </w:rPr>
        <w:t xml:space="preserve">2. Lý do đề xuất quyết định cấp tín dụng (giải trình trong trường hợp cho vay đối với các lĩnh vực hoạt động sản xuất kinh doanh phát sinh nhiều rủi ro) : Không</w:t>
      </w:r>
    </w:p>
    <w:p w:rsidR="00000000" w:rsidDel="00000000" w:rsidP="00000000" w:rsidRDefault="00000000" w:rsidRPr="00000000" w14:paraId="00000189">
      <w:pP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3. Đề xuất cấp tín dụng/bảo lãnh:</w:t>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5093"/>
        </w:tabs>
        <w:spacing w:after="0" w:line="240" w:lineRule="auto"/>
        <w:rPr>
          <w:color w:val="000000"/>
          <w:sz w:val="24"/>
          <w:szCs w:val="24"/>
        </w:rPr>
      </w:pPr>
      <w:r w:rsidDel="00000000" w:rsidR="00000000" w:rsidRPr="00000000">
        <w:rPr>
          <w:color w:val="000000"/>
          <w:sz w:val="24"/>
          <w:szCs w:val="24"/>
          <w:rtl w:val="0"/>
        </w:rPr>
        <w:t xml:space="preserve">+ Mức cấp tín dụng: 2.513.800.510 VNĐ. Bằng chữ: Hai tỷ năm trăm mười ba triệu tám trăm nghìn năm trăm linh undefined đồng </w:t>
      </w:r>
    </w:p>
    <w:p w:rsidR="00000000" w:rsidDel="00000000" w:rsidP="00000000" w:rsidRDefault="00000000" w:rsidRPr="00000000" w14:paraId="0000018B">
      <w:pP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 Bán chéo sản phẩm bán lẻ (nếu có):</w:t>
        <w:tab/>
      </w:r>
    </w:p>
    <w:p w:rsidR="00000000" w:rsidDel="00000000" w:rsidP="00000000" w:rsidRDefault="00000000" w:rsidRPr="00000000" w14:paraId="0000018C">
      <w:pP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4. Mục đích vay vốn/phát hành bảo lãnh: S0 - Mua dat, nha de o</w:t>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leader="none" w:pos="5093"/>
        </w:tabs>
        <w:spacing w:after="0" w:line="240" w:lineRule="auto"/>
        <w:jc w:val="both"/>
        <w:rPr>
          <w:color w:val="000000"/>
          <w:sz w:val="24"/>
          <w:szCs w:val="24"/>
        </w:rPr>
      </w:pPr>
      <w:r w:rsidDel="00000000" w:rsidR="00000000" w:rsidRPr="00000000">
        <w:rPr>
          <w:color w:val="000000"/>
          <w:sz w:val="24"/>
          <w:szCs w:val="24"/>
          <w:rtl w:val="0"/>
        </w:rPr>
        <w:t xml:space="preserve">5. Thời hạn: 240 tháng</w:t>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leader="none" w:pos="5093"/>
        </w:tabs>
        <w:spacing w:after="0" w:line="240" w:lineRule="auto"/>
        <w:jc w:val="both"/>
        <w:rPr>
          <w:color w:val="000000"/>
          <w:sz w:val="24"/>
          <w:szCs w:val="24"/>
        </w:rPr>
      </w:pPr>
      <w:r w:rsidDel="00000000" w:rsidR="00000000" w:rsidRPr="00000000">
        <w:rPr>
          <w:color w:val="000000"/>
          <w:sz w:val="24"/>
          <w:szCs w:val="24"/>
          <w:rtl w:val="0"/>
        </w:rPr>
        <w:t xml:space="preserve">6. Lãi suất, phí (nêu rõ):</w:t>
      </w:r>
    </w:p>
    <w:p w:rsidR="00000000" w:rsidDel="00000000" w:rsidP="00000000" w:rsidRDefault="00000000" w:rsidRPr="00000000" w14:paraId="0000018F">
      <w:pPr>
        <w:widowControl w:val="0"/>
        <w:spacing w:after="0" w:lineRule="auto"/>
        <w:jc w:val="both"/>
        <w:rPr>
          <w:sz w:val="24"/>
          <w:szCs w:val="24"/>
        </w:rPr>
      </w:pPr>
      <w:r w:rsidDel="00000000" w:rsidR="00000000" w:rsidRPr="00000000">
        <w:rPr>
          <w:sz w:val="24"/>
          <w:szCs w:val="24"/>
          <w:rtl w:val="0"/>
        </w:rPr>
        <w:t xml:space="preserve">Áp dụng lãi suất </w:t>
      </w:r>
      <w:r w:rsidDel="00000000" w:rsidR="00000000" w:rsidRPr="00000000">
        <w:rPr>
          <w:b w:val="1"/>
          <w:sz w:val="24"/>
          <w:szCs w:val="24"/>
          <w:rtl w:val="0"/>
        </w:rPr>
        <w:t xml:space="preserve">6,8%/năm</w:t>
      </w:r>
      <w:r w:rsidDel="00000000" w:rsidR="00000000" w:rsidRPr="00000000">
        <w:rPr>
          <w:sz w:val="24"/>
          <w:szCs w:val="24"/>
          <w:rtl w:val="0"/>
        </w:rPr>
        <w:t xml:space="preserve"> trong 24 tháng đầu tiên kể từ thời điểm giải ngân lần đầu (khách hàng vay qua ứng dụng BIDVHome).</w:t>
      </w:r>
    </w:p>
    <w:p w:rsidR="00000000" w:rsidDel="00000000" w:rsidP="00000000" w:rsidRDefault="00000000" w:rsidRPr="00000000" w14:paraId="00000190">
      <w:pPr>
        <w:tabs>
          <w:tab w:val="left" w:leader="none" w:pos="9072"/>
        </w:tabs>
        <w:spacing w:after="0" w:line="240" w:lineRule="auto"/>
        <w:jc w:val="both"/>
        <w:rPr>
          <w:b w:val="1"/>
          <w:sz w:val="24"/>
          <w:szCs w:val="24"/>
        </w:rPr>
      </w:pPr>
      <w:r w:rsidDel="00000000" w:rsidR="00000000" w:rsidRPr="00000000">
        <w:rPr>
          <w:sz w:val="24"/>
          <w:szCs w:val="24"/>
          <w:rtl w:val="0"/>
        </w:rPr>
        <w:t xml:space="preserve">- Sau thời gian áp dụng lãi suất nêu trên cho đến khi tất toán khoản vay: Áp dụng lãi suất thả nổi bằng lãi suất huy động tiết kiệm dân cư thông thường VND kỳ hạn 24 tháng trả lãi cuối kỳ do BIDV Tràng Tiền - Hà Nội xác định tại thời điểm điều chỉnh lãi suất cộng (+) biên độ tối thiểu </w:t>
      </w:r>
      <w:r w:rsidDel="00000000" w:rsidR="00000000" w:rsidRPr="00000000">
        <w:rPr>
          <w:b w:val="1"/>
          <w:sz w:val="24"/>
          <w:szCs w:val="24"/>
          <w:rtl w:val="0"/>
        </w:rPr>
        <w:t xml:space="preserve">3,5%/năm và đảm bảo không thấp hơn sàn lãi suất </w:t>
      </w:r>
    </w:p>
    <w:p w:rsidR="00000000" w:rsidDel="00000000" w:rsidP="00000000" w:rsidRDefault="00000000" w:rsidRPr="00000000" w14:paraId="00000191">
      <w:pPr>
        <w:tabs>
          <w:tab w:val="left" w:leader="none" w:pos="9072"/>
        </w:tabs>
        <w:spacing w:after="0" w:line="240" w:lineRule="auto"/>
        <w:jc w:val="both"/>
        <w:rPr>
          <w:sz w:val="24"/>
          <w:szCs w:val="24"/>
        </w:rPr>
      </w:pPr>
      <w:r w:rsidDel="00000000" w:rsidR="00000000" w:rsidRPr="00000000">
        <w:rPr>
          <w:color w:val="000000"/>
          <w:sz w:val="24"/>
          <w:szCs w:val="24"/>
          <w:rtl w:val="0"/>
        </w:rPr>
        <w:t xml:space="preserve">7. Hình thức đảm bảo: Thế chấp</w:t>
      </w:r>
      <w:r w:rsidDel="00000000" w:rsidR="00000000" w:rsidRPr="00000000">
        <w:rPr>
          <w:rtl w:val="0"/>
        </w:rPr>
      </w:r>
    </w:p>
    <w:p w:rsidR="00000000" w:rsidDel="00000000" w:rsidP="00000000" w:rsidRDefault="00000000" w:rsidRPr="00000000" w14:paraId="00000192">
      <w:pP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8. Chương trình tín dụng và mã sản phẩm, mã mục đích vay áp dụng</w:t>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leader="none" w:pos="5093"/>
        </w:tabs>
        <w:spacing w:after="0" w:line="240" w:lineRule="auto"/>
        <w:jc w:val="both"/>
        <w:rPr>
          <w:color w:val="000000"/>
          <w:sz w:val="24"/>
          <w:szCs w:val="24"/>
        </w:rPr>
      </w:pPr>
      <w:r w:rsidDel="00000000" w:rsidR="00000000" w:rsidRPr="00000000">
        <w:rPr>
          <w:color w:val="000000"/>
          <w:sz w:val="24"/>
          <w:szCs w:val="24"/>
          <w:rtl w:val="0"/>
        </w:rPr>
        <w:t xml:space="preserve">- Chương trình tín dụng : Công văn số 28535/BIDV-SPBL ngày 02/10/2025 V/v triển khai chính sách cho vay KHCN mua, đầu tư BĐS kinh doanh tại một số dự án do Bim Group làm chủ đầu tư.</w:t>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leader="none" w:pos="5093"/>
        </w:tabs>
        <w:spacing w:after="0" w:line="240" w:lineRule="auto"/>
        <w:jc w:val="both"/>
        <w:rPr>
          <w:color w:val="000000"/>
          <w:sz w:val="24"/>
          <w:szCs w:val="24"/>
        </w:rPr>
      </w:pPr>
      <w:r w:rsidDel="00000000" w:rsidR="00000000" w:rsidRPr="00000000">
        <w:rPr>
          <w:color w:val="000000"/>
          <w:sz w:val="24"/>
          <w:szCs w:val="24"/>
          <w:rtl w:val="0"/>
        </w:rPr>
        <w:t xml:space="preserve">- Mã sản phẩm vay :</w:t>
      </w:r>
      <w:r w:rsidDel="00000000" w:rsidR="00000000" w:rsidRPr="00000000">
        <w:rPr>
          <w:b w:val="1"/>
          <w:color w:val="000000"/>
          <w:sz w:val="24"/>
          <w:szCs w:val="24"/>
          <w:rtl w:val="0"/>
        </w:rPr>
        <w:t xml:space="preserve">DH2MO02090.</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left" w:leader="none" w:pos="5093"/>
        </w:tabs>
        <w:spacing w:after="0" w:line="240" w:lineRule="auto"/>
        <w:rPr>
          <w:color w:val="000000"/>
          <w:sz w:val="24"/>
          <w:szCs w:val="24"/>
        </w:rPr>
      </w:pPr>
      <w:r w:rsidDel="00000000" w:rsidR="00000000" w:rsidRPr="00000000">
        <w:rPr>
          <w:color w:val="000000"/>
          <w:sz w:val="24"/>
          <w:szCs w:val="24"/>
          <w:rtl w:val="0"/>
        </w:rPr>
        <w:t xml:space="preserve">- Mã mục đích vay: S0 - Mua dat, nha de o</w:t>
      </w:r>
    </w:p>
    <w:p w:rsidR="00000000" w:rsidDel="00000000" w:rsidP="00000000" w:rsidRDefault="00000000" w:rsidRPr="00000000" w14:paraId="00000196">
      <w:pPr>
        <w:tabs>
          <w:tab w:val="left" w:leader="none" w:pos="9072"/>
        </w:tabs>
        <w:spacing w:after="0" w:line="240" w:lineRule="auto"/>
        <w:jc w:val="both"/>
        <w:rPr>
          <w:color w:val="000000"/>
          <w:sz w:val="24"/>
          <w:szCs w:val="24"/>
        </w:rPr>
      </w:pPr>
      <w:r w:rsidDel="00000000" w:rsidR="00000000" w:rsidRPr="00000000">
        <w:rPr>
          <w:color w:val="000000"/>
          <w:sz w:val="24"/>
          <w:szCs w:val="24"/>
          <w:rtl w:val="0"/>
        </w:rPr>
        <w:t xml:space="preserve">9. Các điều kiện tín dụng khác (nếu có): tại phụ lục 01 đính kèm Báo cáo đề xuất này.</w:t>
      </w:r>
    </w:p>
    <w:p w:rsidR="00000000" w:rsidDel="00000000" w:rsidP="00000000" w:rsidRDefault="00000000" w:rsidRPr="00000000" w14:paraId="00000197">
      <w:pPr>
        <w:widowControl w:val="0"/>
        <w:spacing w:after="0" w:before="120" w:line="240" w:lineRule="auto"/>
        <w:jc w:val="both"/>
        <w:rPr>
          <w:b w:val="1"/>
          <w:sz w:val="25"/>
          <w:szCs w:val="25"/>
        </w:rPr>
      </w:pPr>
      <w:r w:rsidDel="00000000" w:rsidR="00000000" w:rsidRPr="00000000">
        <w:rPr>
          <w:b w:val="1"/>
          <w:sz w:val="25"/>
          <w:szCs w:val="25"/>
          <w:rtl w:val="0"/>
        </w:rPr>
        <w:t xml:space="preserve">V. Đề xuất của Cán bộ QLKH cá nhân đối với sản phẩm thẻ</w:t>
      </w:r>
    </w:p>
    <w:p w:rsidR="00000000" w:rsidDel="00000000" w:rsidP="00000000" w:rsidRDefault="00000000" w:rsidRPr="00000000" w14:paraId="00000198">
      <w:pPr>
        <w:tabs>
          <w:tab w:val="left" w:leader="none" w:pos="9072"/>
        </w:tabs>
        <w:spacing w:after="0" w:line="240" w:lineRule="auto"/>
        <w:jc w:val="both"/>
        <w:rPr>
          <w:sz w:val="24"/>
          <w:szCs w:val="24"/>
        </w:rPr>
      </w:pPr>
      <w:r w:rsidDel="00000000" w:rsidR="00000000" w:rsidRPr="00000000">
        <w:rPr>
          <w:sz w:val="24"/>
          <w:szCs w:val="24"/>
          <w:rtl w:val="0"/>
        </w:rPr>
        <w:t xml:space="preserve">1. Thẻ chính:</w:t>
      </w:r>
    </w:p>
    <w:tbl>
      <w:tblPr>
        <w:tblStyle w:val="Table11"/>
        <w:tblW w:w="906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90"/>
        <w:gridCol w:w="4472"/>
        <w:tblGridChange w:id="0">
          <w:tblGrid>
            <w:gridCol w:w="4590"/>
            <w:gridCol w:w="4472"/>
          </w:tblGrid>
        </w:tblGridChange>
      </w:tblGrid>
      <w:tr>
        <w:trPr>
          <w:cantSplit w:val="0"/>
          <w:trHeight w:val="20" w:hRule="atLeast"/>
          <w:tblHeader w:val="0"/>
        </w:trPr>
        <w:tc>
          <w:tcPr/>
          <w:p w:rsidR="00000000" w:rsidDel="00000000" w:rsidP="00000000" w:rsidRDefault="00000000" w:rsidRPr="00000000" w14:paraId="00000199">
            <w:pPr>
              <w:tabs>
                <w:tab w:val="left" w:leader="none" w:pos="9072"/>
              </w:tabs>
              <w:jc w:val="both"/>
              <w:rPr>
                <w:sz w:val="24"/>
                <w:szCs w:val="24"/>
              </w:rPr>
            </w:pPr>
            <w:r w:rsidDel="00000000" w:rsidR="00000000" w:rsidRPr="00000000">
              <w:rPr>
                <w:sz w:val="24"/>
                <w:szCs w:val="24"/>
                <w:rtl w:val="0"/>
              </w:rPr>
              <w:t xml:space="preserve">- Hạn mức tín dụng: ……………. VNĐ</w:t>
            </w:r>
          </w:p>
          <w:p w:rsidR="00000000" w:rsidDel="00000000" w:rsidP="00000000" w:rsidRDefault="00000000" w:rsidRPr="00000000" w14:paraId="0000019A">
            <w:pPr>
              <w:tabs>
                <w:tab w:val="left" w:leader="none" w:pos="9072"/>
              </w:tabs>
              <w:jc w:val="both"/>
              <w:rPr>
                <w:sz w:val="24"/>
                <w:szCs w:val="24"/>
              </w:rPr>
            </w:pPr>
            <w:r w:rsidDel="00000000" w:rsidR="00000000" w:rsidRPr="00000000">
              <w:rPr>
                <w:sz w:val="24"/>
                <w:szCs w:val="24"/>
                <w:rtl w:val="0"/>
              </w:rPr>
              <w:t xml:space="preserve">- Loại thẻ: </w:t>
            </w:r>
          </w:p>
          <w:p w:rsidR="00000000" w:rsidDel="00000000" w:rsidP="00000000" w:rsidRDefault="00000000" w:rsidRPr="00000000" w14:paraId="0000019B">
            <w:pPr>
              <w:tabs>
                <w:tab w:val="left" w:leader="none" w:pos="9072"/>
              </w:tabs>
              <w:rPr>
                <w:sz w:val="24"/>
                <w:szCs w:val="24"/>
              </w:rPr>
            </w:pPr>
            <w:r w:rsidDel="00000000" w:rsidR="00000000" w:rsidRPr="00000000">
              <w:rPr>
                <w:sz w:val="24"/>
                <w:szCs w:val="24"/>
                <w:rtl w:val="0"/>
              </w:rPr>
              <w:t xml:space="preserve">- Hình thức bảo đảm: …………….</w:t>
            </w:r>
          </w:p>
        </w:tc>
        <w:tc>
          <w:tcPr/>
          <w:p w:rsidR="00000000" w:rsidDel="00000000" w:rsidP="00000000" w:rsidRDefault="00000000" w:rsidRPr="00000000" w14:paraId="0000019C">
            <w:pPr>
              <w:tabs>
                <w:tab w:val="left" w:leader="none" w:pos="9072"/>
              </w:tabs>
              <w:jc w:val="both"/>
              <w:rPr>
                <w:i w:val="1"/>
                <w:sz w:val="24"/>
                <w:szCs w:val="24"/>
              </w:rPr>
            </w:pPr>
            <w:r w:rsidDel="00000000" w:rsidR="00000000" w:rsidRPr="00000000">
              <w:rPr>
                <w:i w:val="1"/>
                <w:sz w:val="24"/>
                <w:szCs w:val="24"/>
                <w:rtl w:val="0"/>
              </w:rPr>
              <w:t xml:space="preserve">Căn cứ xác định</w:t>
            </w:r>
          </w:p>
          <w:p w:rsidR="00000000" w:rsidDel="00000000" w:rsidP="00000000" w:rsidRDefault="00000000" w:rsidRPr="00000000" w14:paraId="0000019D">
            <w:pPr>
              <w:tabs>
                <w:tab w:val="left" w:leader="none" w:pos="9072"/>
              </w:tabs>
              <w:jc w:val="both"/>
              <w:rPr>
                <w:sz w:val="24"/>
                <w:szCs w:val="24"/>
              </w:rPr>
            </w:pPr>
            <w:r w:rsidDel="00000000" w:rsidR="00000000" w:rsidRPr="00000000">
              <w:rPr>
                <w:sz w:val="24"/>
                <w:szCs w:val="24"/>
                <w:rtl w:val="0"/>
              </w:rPr>
              <w:t xml:space="preserve">- Chính sách cấp tín dụng: …………..</w:t>
            </w:r>
          </w:p>
          <w:p w:rsidR="00000000" w:rsidDel="00000000" w:rsidP="00000000" w:rsidRDefault="00000000" w:rsidRPr="00000000" w14:paraId="0000019E">
            <w:pPr>
              <w:tabs>
                <w:tab w:val="left" w:leader="none" w:pos="9072"/>
              </w:tabs>
              <w:jc w:val="both"/>
              <w:rPr>
                <w:sz w:val="24"/>
                <w:szCs w:val="24"/>
              </w:rPr>
            </w:pPr>
            <w:r w:rsidDel="00000000" w:rsidR="00000000" w:rsidRPr="00000000">
              <w:rPr>
                <w:sz w:val="24"/>
                <w:szCs w:val="24"/>
                <w:rtl w:val="0"/>
              </w:rPr>
              <w:t xml:space="preserve">- Mã giao dịch PCA: ……………</w:t>
            </w:r>
          </w:p>
        </w:tc>
      </w:tr>
    </w:tbl>
    <w:p w:rsidR="00000000" w:rsidDel="00000000" w:rsidP="00000000" w:rsidRDefault="00000000" w:rsidRPr="00000000" w14:paraId="0000019F">
      <w:pPr>
        <w:tabs>
          <w:tab w:val="left" w:leader="none" w:pos="9072"/>
        </w:tabs>
        <w:spacing w:after="0" w:line="240" w:lineRule="auto"/>
        <w:jc w:val="both"/>
        <w:rPr>
          <w:sz w:val="24"/>
          <w:szCs w:val="24"/>
        </w:rPr>
      </w:pPr>
      <w:r w:rsidDel="00000000" w:rsidR="00000000" w:rsidRPr="00000000">
        <w:rPr>
          <w:sz w:val="24"/>
          <w:szCs w:val="24"/>
          <w:rtl w:val="0"/>
        </w:rPr>
        <w:t xml:space="preserve">2. Thẻ phụ</w:t>
      </w:r>
    </w:p>
    <w:tbl>
      <w:tblPr>
        <w:tblStyle w:val="Table12"/>
        <w:tblW w:w="90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2160"/>
        <w:gridCol w:w="2070"/>
        <w:gridCol w:w="2250"/>
        <w:tblGridChange w:id="0">
          <w:tblGrid>
            <w:gridCol w:w="2605"/>
            <w:gridCol w:w="2160"/>
            <w:gridCol w:w="2070"/>
            <w:gridCol w:w="2250"/>
          </w:tblGrid>
        </w:tblGridChange>
      </w:tblGrid>
      <w:tr>
        <w:trPr>
          <w:cantSplit w:val="0"/>
          <w:tblHeader w:val="0"/>
        </w:trPr>
        <w:tc>
          <w:tcPr/>
          <w:p w:rsidR="00000000" w:rsidDel="00000000" w:rsidP="00000000" w:rsidRDefault="00000000" w:rsidRPr="00000000" w14:paraId="000001A0">
            <w:pPr>
              <w:tabs>
                <w:tab w:val="left" w:leader="none" w:pos="9072"/>
              </w:tabs>
              <w:jc w:val="center"/>
              <w:rPr>
                <w:sz w:val="24"/>
                <w:szCs w:val="24"/>
              </w:rPr>
            </w:pPr>
            <w:r w:rsidDel="00000000" w:rsidR="00000000" w:rsidRPr="00000000">
              <w:rPr>
                <w:sz w:val="24"/>
                <w:szCs w:val="24"/>
                <w:rtl w:val="0"/>
              </w:rPr>
              <w:t xml:space="preserve">Tiêu chí</w:t>
            </w:r>
          </w:p>
        </w:tc>
        <w:tc>
          <w:tcPr/>
          <w:p w:rsidR="00000000" w:rsidDel="00000000" w:rsidP="00000000" w:rsidRDefault="00000000" w:rsidRPr="00000000" w14:paraId="000001A1">
            <w:pPr>
              <w:tabs>
                <w:tab w:val="left" w:leader="none" w:pos="9072"/>
              </w:tabs>
              <w:jc w:val="center"/>
              <w:rPr>
                <w:sz w:val="24"/>
                <w:szCs w:val="24"/>
              </w:rPr>
            </w:pPr>
            <w:r w:rsidDel="00000000" w:rsidR="00000000" w:rsidRPr="00000000">
              <w:rPr>
                <w:sz w:val="24"/>
                <w:szCs w:val="24"/>
                <w:rtl w:val="0"/>
              </w:rPr>
              <w:t xml:space="preserve">Thẻ phụ 1</w:t>
            </w:r>
          </w:p>
        </w:tc>
        <w:tc>
          <w:tcPr/>
          <w:p w:rsidR="00000000" w:rsidDel="00000000" w:rsidP="00000000" w:rsidRDefault="00000000" w:rsidRPr="00000000" w14:paraId="000001A2">
            <w:pPr>
              <w:tabs>
                <w:tab w:val="left" w:leader="none" w:pos="9072"/>
              </w:tabs>
              <w:jc w:val="center"/>
              <w:rPr>
                <w:sz w:val="24"/>
                <w:szCs w:val="24"/>
              </w:rPr>
            </w:pPr>
            <w:r w:rsidDel="00000000" w:rsidR="00000000" w:rsidRPr="00000000">
              <w:rPr>
                <w:sz w:val="24"/>
                <w:szCs w:val="24"/>
                <w:rtl w:val="0"/>
              </w:rPr>
              <w:t xml:space="preserve">Thẻ phụ 2</w:t>
            </w:r>
          </w:p>
        </w:tc>
        <w:tc>
          <w:tcPr/>
          <w:p w:rsidR="00000000" w:rsidDel="00000000" w:rsidP="00000000" w:rsidRDefault="00000000" w:rsidRPr="00000000" w14:paraId="000001A3">
            <w:pPr>
              <w:tabs>
                <w:tab w:val="left" w:leader="none" w:pos="9072"/>
              </w:tabs>
              <w:jc w:val="center"/>
              <w:rPr>
                <w:sz w:val="24"/>
                <w:szCs w:val="24"/>
              </w:rPr>
            </w:pPr>
            <w:r w:rsidDel="00000000" w:rsidR="00000000" w:rsidRPr="00000000">
              <w:rPr>
                <w:sz w:val="24"/>
                <w:szCs w:val="24"/>
                <w:rtl w:val="0"/>
              </w:rPr>
              <w:t xml:space="preserve">Thẻ phụ 3</w:t>
            </w:r>
          </w:p>
        </w:tc>
      </w:tr>
      <w:tr>
        <w:trPr>
          <w:cantSplit w:val="0"/>
          <w:tblHeader w:val="0"/>
        </w:trPr>
        <w:tc>
          <w:tcPr/>
          <w:p w:rsidR="00000000" w:rsidDel="00000000" w:rsidP="00000000" w:rsidRDefault="00000000" w:rsidRPr="00000000" w14:paraId="000001A4">
            <w:pPr>
              <w:tabs>
                <w:tab w:val="left" w:leader="none" w:pos="9072"/>
              </w:tabs>
              <w:jc w:val="both"/>
              <w:rPr>
                <w:sz w:val="24"/>
                <w:szCs w:val="24"/>
              </w:rPr>
            </w:pPr>
            <w:r w:rsidDel="00000000" w:rsidR="00000000" w:rsidRPr="00000000">
              <w:rPr>
                <w:sz w:val="24"/>
                <w:szCs w:val="24"/>
                <w:rtl w:val="0"/>
              </w:rPr>
              <w:t xml:space="preserve">Họ tên</w:t>
            </w:r>
          </w:p>
        </w:tc>
        <w:tc>
          <w:tcPr/>
          <w:p w:rsidR="00000000" w:rsidDel="00000000" w:rsidP="00000000" w:rsidRDefault="00000000" w:rsidRPr="00000000" w14:paraId="000001A5">
            <w:pPr>
              <w:tabs>
                <w:tab w:val="left" w:leader="none" w:pos="9072"/>
              </w:tabs>
              <w:jc w:val="both"/>
              <w:rPr>
                <w:sz w:val="24"/>
                <w:szCs w:val="24"/>
              </w:rPr>
            </w:pPr>
            <w:r w:rsidDel="00000000" w:rsidR="00000000" w:rsidRPr="00000000">
              <w:rPr>
                <w:rtl w:val="0"/>
              </w:rPr>
            </w:r>
          </w:p>
        </w:tc>
        <w:tc>
          <w:tcPr/>
          <w:p w:rsidR="00000000" w:rsidDel="00000000" w:rsidP="00000000" w:rsidRDefault="00000000" w:rsidRPr="00000000" w14:paraId="000001A6">
            <w:pPr>
              <w:tabs>
                <w:tab w:val="left" w:leader="none" w:pos="9072"/>
              </w:tabs>
              <w:jc w:val="both"/>
              <w:rPr>
                <w:sz w:val="24"/>
                <w:szCs w:val="24"/>
              </w:rPr>
            </w:pPr>
            <w:r w:rsidDel="00000000" w:rsidR="00000000" w:rsidRPr="00000000">
              <w:rPr>
                <w:rtl w:val="0"/>
              </w:rPr>
            </w:r>
          </w:p>
        </w:tc>
        <w:tc>
          <w:tcPr/>
          <w:p w:rsidR="00000000" w:rsidDel="00000000" w:rsidP="00000000" w:rsidRDefault="00000000" w:rsidRPr="00000000" w14:paraId="000001A7">
            <w:pPr>
              <w:tabs>
                <w:tab w:val="left" w:leader="none" w:pos="9072"/>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8">
            <w:pPr>
              <w:tabs>
                <w:tab w:val="left" w:leader="none" w:pos="9072"/>
              </w:tabs>
              <w:jc w:val="both"/>
              <w:rPr>
                <w:sz w:val="24"/>
                <w:szCs w:val="24"/>
              </w:rPr>
            </w:pPr>
            <w:r w:rsidDel="00000000" w:rsidR="00000000" w:rsidRPr="00000000">
              <w:rPr>
                <w:sz w:val="24"/>
                <w:szCs w:val="24"/>
                <w:rtl w:val="0"/>
              </w:rPr>
              <w:t xml:space="preserve">Số CIF</w:t>
            </w:r>
          </w:p>
        </w:tc>
        <w:tc>
          <w:tcPr/>
          <w:p w:rsidR="00000000" w:rsidDel="00000000" w:rsidP="00000000" w:rsidRDefault="00000000" w:rsidRPr="00000000" w14:paraId="000001A9">
            <w:pPr>
              <w:tabs>
                <w:tab w:val="left" w:leader="none" w:pos="9072"/>
              </w:tabs>
              <w:jc w:val="both"/>
              <w:rPr>
                <w:sz w:val="24"/>
                <w:szCs w:val="24"/>
              </w:rPr>
            </w:pPr>
            <w:r w:rsidDel="00000000" w:rsidR="00000000" w:rsidRPr="00000000">
              <w:rPr>
                <w:rtl w:val="0"/>
              </w:rPr>
            </w:r>
          </w:p>
        </w:tc>
        <w:tc>
          <w:tcPr/>
          <w:p w:rsidR="00000000" w:rsidDel="00000000" w:rsidP="00000000" w:rsidRDefault="00000000" w:rsidRPr="00000000" w14:paraId="000001AA">
            <w:pPr>
              <w:tabs>
                <w:tab w:val="left" w:leader="none" w:pos="9072"/>
              </w:tabs>
              <w:jc w:val="both"/>
              <w:rPr>
                <w:sz w:val="24"/>
                <w:szCs w:val="24"/>
              </w:rPr>
            </w:pPr>
            <w:r w:rsidDel="00000000" w:rsidR="00000000" w:rsidRPr="00000000">
              <w:rPr>
                <w:rtl w:val="0"/>
              </w:rPr>
            </w:r>
          </w:p>
        </w:tc>
        <w:tc>
          <w:tcPr/>
          <w:p w:rsidR="00000000" w:rsidDel="00000000" w:rsidP="00000000" w:rsidRDefault="00000000" w:rsidRPr="00000000" w14:paraId="000001AB">
            <w:pPr>
              <w:tabs>
                <w:tab w:val="left" w:leader="none" w:pos="9072"/>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C">
            <w:pPr>
              <w:tabs>
                <w:tab w:val="left" w:leader="none" w:pos="9072"/>
              </w:tabs>
              <w:jc w:val="both"/>
              <w:rPr>
                <w:sz w:val="24"/>
                <w:szCs w:val="24"/>
              </w:rPr>
            </w:pPr>
            <w:r w:rsidDel="00000000" w:rsidR="00000000" w:rsidRPr="00000000">
              <w:rPr>
                <w:sz w:val="24"/>
                <w:szCs w:val="24"/>
                <w:rtl w:val="0"/>
              </w:rPr>
              <w:t xml:space="preserve">Hạn mức chi tiêu</w:t>
            </w:r>
          </w:p>
        </w:tc>
        <w:tc>
          <w:tcPr/>
          <w:p w:rsidR="00000000" w:rsidDel="00000000" w:rsidP="00000000" w:rsidRDefault="00000000" w:rsidRPr="00000000" w14:paraId="000001AD">
            <w:pPr>
              <w:tabs>
                <w:tab w:val="left" w:leader="none" w:pos="9072"/>
              </w:tabs>
              <w:jc w:val="both"/>
              <w:rPr>
                <w:sz w:val="24"/>
                <w:szCs w:val="24"/>
              </w:rPr>
            </w:pPr>
            <w:r w:rsidDel="00000000" w:rsidR="00000000" w:rsidRPr="00000000">
              <w:rPr>
                <w:rtl w:val="0"/>
              </w:rPr>
            </w:r>
          </w:p>
        </w:tc>
        <w:tc>
          <w:tcPr/>
          <w:p w:rsidR="00000000" w:rsidDel="00000000" w:rsidP="00000000" w:rsidRDefault="00000000" w:rsidRPr="00000000" w14:paraId="000001AE">
            <w:pPr>
              <w:tabs>
                <w:tab w:val="left" w:leader="none" w:pos="9072"/>
              </w:tabs>
              <w:jc w:val="both"/>
              <w:rPr>
                <w:sz w:val="24"/>
                <w:szCs w:val="24"/>
              </w:rPr>
            </w:pPr>
            <w:r w:rsidDel="00000000" w:rsidR="00000000" w:rsidRPr="00000000">
              <w:rPr>
                <w:rtl w:val="0"/>
              </w:rPr>
            </w:r>
          </w:p>
        </w:tc>
        <w:tc>
          <w:tcPr/>
          <w:p w:rsidR="00000000" w:rsidDel="00000000" w:rsidP="00000000" w:rsidRDefault="00000000" w:rsidRPr="00000000" w14:paraId="000001AF">
            <w:pPr>
              <w:tabs>
                <w:tab w:val="left" w:leader="none" w:pos="9072"/>
              </w:tabs>
              <w:jc w:val="both"/>
              <w:rPr>
                <w:sz w:val="24"/>
                <w:szCs w:val="24"/>
              </w:rPr>
            </w:pPr>
            <w:r w:rsidDel="00000000" w:rsidR="00000000" w:rsidRPr="00000000">
              <w:rPr>
                <w:rtl w:val="0"/>
              </w:rPr>
            </w:r>
          </w:p>
        </w:tc>
      </w:tr>
    </w:tbl>
    <w:p w:rsidR="00000000" w:rsidDel="00000000" w:rsidP="00000000" w:rsidRDefault="00000000" w:rsidRPr="00000000" w14:paraId="000001B0">
      <w:pPr>
        <w:tabs>
          <w:tab w:val="left" w:leader="none" w:pos="4253"/>
        </w:tabs>
        <w:spacing w:after="0" w:line="240" w:lineRule="auto"/>
        <w:jc w:val="both"/>
        <w:rPr>
          <w:i w:val="1"/>
          <w:sz w:val="24"/>
          <w:szCs w:val="24"/>
        </w:rPr>
      </w:pPr>
      <w:r w:rsidDel="00000000" w:rsidR="00000000" w:rsidRPr="00000000">
        <w:rPr>
          <w:i w:val="1"/>
          <w:sz w:val="24"/>
          <w:szCs w:val="24"/>
          <w:rtl w:val="0"/>
        </w:rPr>
        <w:t xml:space="preserve">* </w:t>
      </w:r>
      <w:r w:rsidDel="00000000" w:rsidR="00000000" w:rsidRPr="00000000">
        <w:rPr>
          <w:sz w:val="24"/>
          <w:szCs w:val="24"/>
          <w:rtl w:val="0"/>
        </w:rPr>
        <w:t xml:space="preserve">Đề nghị phòng QTTD gán thông điệp</w:t>
      </w:r>
      <w:r w:rsidDel="00000000" w:rsidR="00000000" w:rsidRPr="00000000">
        <w:rPr>
          <w:b w:val="1"/>
          <w:sz w:val="24"/>
          <w:szCs w:val="24"/>
          <w:rtl w:val="0"/>
        </w:rPr>
        <w:t xml:space="preserve"> “KHACH HANG CO THE TIN DUNG GAN VOI KHOAN VAY. DE NGHI THONG BAO TOI CB QLKH TRUOC KHI GIAI CHAP TSBD” </w:t>
      </w:r>
      <w:r w:rsidDel="00000000" w:rsidR="00000000" w:rsidRPr="00000000">
        <w:rPr>
          <w:sz w:val="24"/>
          <w:szCs w:val="24"/>
          <w:rtl w:val="0"/>
        </w:rPr>
        <w:t xml:space="preserve">tại khoản vay bán lẻ và trên CIF của khách hàng</w:t>
      </w:r>
      <w:r w:rsidDel="00000000" w:rsidR="00000000" w:rsidRPr="00000000">
        <w:rPr>
          <w:i w:val="1"/>
          <w:sz w:val="24"/>
          <w:szCs w:val="24"/>
          <w:rtl w:val="0"/>
        </w:rPr>
        <w:t xml:space="preserve">.</w:t>
      </w:r>
    </w:p>
    <w:p w:rsidR="00000000" w:rsidDel="00000000" w:rsidP="00000000" w:rsidRDefault="00000000" w:rsidRPr="00000000" w14:paraId="000001B1">
      <w:pPr>
        <w:tabs>
          <w:tab w:val="left" w:leader="none" w:pos="4253"/>
        </w:tabs>
        <w:spacing w:after="0" w:line="240" w:lineRule="auto"/>
        <w:jc w:val="both"/>
        <w:rPr>
          <w:sz w:val="24"/>
          <w:szCs w:val="24"/>
        </w:rPr>
      </w:pPr>
      <w:r w:rsidDel="00000000" w:rsidR="00000000" w:rsidRPr="00000000">
        <w:rPr>
          <w:sz w:val="24"/>
          <w:szCs w:val="24"/>
          <w:rtl w:val="0"/>
        </w:rPr>
        <w:t xml:space="preserve">3. Mục đích sử dụng thẻ tín dụng:</w:t>
      </w:r>
    </w:p>
    <w:p w:rsidR="00000000" w:rsidDel="00000000" w:rsidP="00000000" w:rsidRDefault="00000000" w:rsidRPr="00000000" w14:paraId="000001B2">
      <w:pPr>
        <w:tabs>
          <w:tab w:val="left" w:leader="none" w:pos="289"/>
        </w:tabs>
        <w:spacing w:after="0" w:line="240" w:lineRule="auto"/>
        <w:jc w:val="both"/>
        <w:rPr>
          <w:i w:val="1"/>
          <w:sz w:val="24"/>
          <w:szCs w:val="24"/>
        </w:rPr>
      </w:pPr>
      <w:r w:rsidDel="00000000" w:rsidR="00000000" w:rsidRPr="00000000">
        <w:rPr>
          <w:sz w:val="24"/>
          <w:szCs w:val="24"/>
          <w:rtl w:val="0"/>
        </w:rPr>
        <w:t xml:space="preserve">4. Đánh giá về phương án sử dụng vốn, thông tin người có liên quan </w:t>
      </w:r>
      <w:r w:rsidDel="00000000" w:rsidR="00000000" w:rsidRPr="00000000">
        <w:rPr>
          <w:i w:val="1"/>
          <w:sz w:val="24"/>
          <w:szCs w:val="24"/>
          <w:rtl w:val="0"/>
        </w:rPr>
        <w:t xml:space="preserve">(áp dụng đối với HMTD thẻ từ 400 triệu đồng trở lên):</w:t>
      </w:r>
    </w:p>
    <w:p w:rsidR="00000000" w:rsidDel="00000000" w:rsidP="00000000" w:rsidRDefault="00000000" w:rsidRPr="00000000" w14:paraId="000001B3">
      <w:pPr>
        <w:tabs>
          <w:tab w:val="left" w:leader="none" w:pos="289"/>
        </w:tabs>
        <w:spacing w:after="0" w:line="240" w:lineRule="auto"/>
        <w:jc w:val="both"/>
        <w:rPr>
          <w:sz w:val="24"/>
          <w:szCs w:val="24"/>
        </w:rPr>
      </w:pPr>
      <w:r w:rsidDel="00000000" w:rsidR="00000000" w:rsidRPr="00000000">
        <w:rPr>
          <w:sz w:val="24"/>
          <w:szCs w:val="24"/>
          <w:rtl w:val="0"/>
        </w:rPr>
        <w:t xml:space="preserve">+ Phương án sử dụng vốn của khách hàng: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Khả thi.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Không khả thi.</w:t>
      </w:r>
    </w:p>
    <w:p w:rsidR="00000000" w:rsidDel="00000000" w:rsidP="00000000" w:rsidRDefault="00000000" w:rsidRPr="00000000" w14:paraId="000001B4">
      <w:pPr>
        <w:tabs>
          <w:tab w:val="left" w:leader="none" w:pos="9072"/>
        </w:tabs>
        <w:spacing w:after="0" w:line="240" w:lineRule="auto"/>
        <w:jc w:val="both"/>
        <w:rPr>
          <w:sz w:val="24"/>
          <w:szCs w:val="24"/>
        </w:rPr>
      </w:pPr>
      <w:r w:rsidDel="00000000" w:rsidR="00000000" w:rsidRPr="00000000">
        <w:rPr>
          <w:sz w:val="24"/>
          <w:szCs w:val="24"/>
          <w:rtl w:val="0"/>
        </w:rPr>
        <w:t xml:space="preserve">+ Thông tin về người có liên quan: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Đầy đủ.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Chưa đầy đủ</w:t>
      </w:r>
    </w:p>
    <w:p w:rsidR="00000000" w:rsidDel="00000000" w:rsidP="00000000" w:rsidRDefault="00000000" w:rsidRPr="00000000" w14:paraId="000001B5">
      <w:pPr>
        <w:widowControl w:val="0"/>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1B6">
      <w:pPr>
        <w:widowControl w:val="0"/>
        <w:spacing w:after="0" w:line="240" w:lineRule="auto"/>
        <w:jc w:val="both"/>
        <w:rPr>
          <w:sz w:val="24"/>
          <w:szCs w:val="24"/>
        </w:rPr>
      </w:pPr>
      <w:r w:rsidDel="00000000" w:rsidR="00000000" w:rsidRPr="00000000">
        <w:rPr>
          <w:b w:val="1"/>
          <w:sz w:val="24"/>
          <w:szCs w:val="24"/>
          <w:rtl w:val="0"/>
        </w:rPr>
        <w:t xml:space="preserve">Thẩm quyền phán quyết tín dụng:</w:t>
      </w:r>
      <w:r w:rsidDel="00000000" w:rsidR="00000000" w:rsidRPr="00000000">
        <w:rPr>
          <w:rtl w:val="0"/>
        </w:rPr>
      </w:r>
    </w:p>
    <w:p w:rsidR="00000000" w:rsidDel="00000000" w:rsidP="00000000" w:rsidRDefault="00000000" w:rsidRPr="00000000" w14:paraId="000001B7">
      <w:pPr>
        <w:widowControl w:val="0"/>
        <w:spacing w:after="0" w:line="240" w:lineRule="auto"/>
        <w:jc w:val="both"/>
        <w:rPr>
          <w:sz w:val="24"/>
          <w:szCs w:val="24"/>
        </w:rPr>
      </w:pPr>
      <w:r w:rsidDel="00000000" w:rsidR="00000000" w:rsidRPr="00000000">
        <w:rPr>
          <w:sz w:val="24"/>
          <w:szCs w:val="24"/>
          <w:rtl w:val="0"/>
        </w:rPr>
        <w:t xml:space="preserve">Căn cứ xác định:</w:t>
      </w:r>
    </w:p>
    <w:p w:rsidR="00000000" w:rsidDel="00000000" w:rsidP="00000000" w:rsidRDefault="00000000" w:rsidRPr="00000000" w14:paraId="000001B8">
      <w:pPr>
        <w:widowControl w:val="0"/>
        <w:spacing w:after="0" w:line="240" w:lineRule="auto"/>
        <w:jc w:val="both"/>
        <w:rPr>
          <w:sz w:val="24"/>
          <w:szCs w:val="24"/>
        </w:rPr>
      </w:pPr>
      <w:r w:rsidDel="00000000" w:rsidR="00000000" w:rsidRPr="00000000">
        <w:rPr>
          <w:sz w:val="24"/>
          <w:szCs w:val="24"/>
          <w:rtl w:val="0"/>
        </w:rPr>
        <w:t xml:space="preserve">- Căn cứ Quyết định 640/QĐ-BIDV.TTHN ngày 30/05/2025 của Giám đốc BIDV– Chi nhánh Tràng Tiền - Hà Nội về việc giao mức thẩm quyền phán quyết tín dụng.</w:t>
      </w:r>
    </w:p>
    <w:tbl>
      <w:tblPr>
        <w:tblStyle w:val="Table13"/>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20"/>
        <w:gridCol w:w="2224"/>
        <w:tblGridChange w:id="0">
          <w:tblGrid>
            <w:gridCol w:w="7120"/>
            <w:gridCol w:w="2224"/>
          </w:tblGrid>
        </w:tblGridChange>
      </w:tblGrid>
      <w:tr>
        <w:trPr>
          <w:cantSplit w:val="0"/>
          <w:trHeight w:val="261" w:hRule="atLeast"/>
          <w:tblHeader w:val="0"/>
        </w:trPr>
        <w:tc>
          <w:tcPr>
            <w:vAlign w:val="center"/>
          </w:tcPr>
          <w:p w:rsidR="00000000" w:rsidDel="00000000" w:rsidP="00000000" w:rsidRDefault="00000000" w:rsidRPr="00000000" w14:paraId="000001B9">
            <w:pPr>
              <w:widowControl w:val="0"/>
              <w:spacing w:after="0" w:line="240" w:lineRule="auto"/>
              <w:jc w:val="center"/>
              <w:rPr>
                <w:b w:val="1"/>
                <w:sz w:val="24"/>
                <w:szCs w:val="24"/>
              </w:rPr>
            </w:pPr>
            <w:r w:rsidDel="00000000" w:rsidR="00000000" w:rsidRPr="00000000">
              <w:rPr>
                <w:b w:val="1"/>
                <w:sz w:val="24"/>
                <w:szCs w:val="24"/>
                <w:rtl w:val="0"/>
              </w:rPr>
              <w:t xml:space="preserve">Nội dung</w:t>
            </w:r>
          </w:p>
        </w:tc>
        <w:tc>
          <w:tcPr>
            <w:vAlign w:val="center"/>
          </w:tcPr>
          <w:p w:rsidR="00000000" w:rsidDel="00000000" w:rsidP="00000000" w:rsidRDefault="00000000" w:rsidRPr="00000000" w14:paraId="000001BA">
            <w:pPr>
              <w:widowControl w:val="0"/>
              <w:spacing w:after="0" w:line="240" w:lineRule="auto"/>
              <w:jc w:val="center"/>
              <w:rPr>
                <w:b w:val="1"/>
                <w:sz w:val="24"/>
                <w:szCs w:val="24"/>
              </w:rPr>
            </w:pPr>
            <w:r w:rsidDel="00000000" w:rsidR="00000000" w:rsidRPr="00000000">
              <w:rPr>
                <w:b w:val="1"/>
                <w:sz w:val="24"/>
                <w:szCs w:val="24"/>
                <w:rtl w:val="0"/>
              </w:rPr>
              <w:t xml:space="preserve">Số tiền</w:t>
            </w:r>
          </w:p>
        </w:tc>
      </w:tr>
      <w:tr>
        <w:trPr>
          <w:cantSplit w:val="0"/>
          <w:trHeight w:val="261" w:hRule="atLeast"/>
          <w:tblHeader w:val="0"/>
        </w:trPr>
        <w:tc>
          <w:tcPr>
            <w:vAlign w:val="center"/>
          </w:tcPr>
          <w:p w:rsidR="00000000" w:rsidDel="00000000" w:rsidP="00000000" w:rsidRDefault="00000000" w:rsidRPr="00000000" w14:paraId="000001BB">
            <w:pPr>
              <w:widowControl w:val="0"/>
              <w:spacing w:after="0" w:line="240" w:lineRule="auto"/>
              <w:rPr>
                <w:sz w:val="24"/>
                <w:szCs w:val="24"/>
              </w:rPr>
            </w:pPr>
            <w:r w:rsidDel="00000000" w:rsidR="00000000" w:rsidRPr="00000000">
              <w:rPr>
                <w:sz w:val="24"/>
                <w:szCs w:val="24"/>
                <w:rtl w:val="0"/>
              </w:rPr>
              <w:t xml:space="preserve">Dư nợ/Hạn mức vay hiện tại của khách hàng tại BIDV</w:t>
            </w:r>
          </w:p>
        </w:tc>
        <w:tc>
          <w:tcP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center" w:leader="none" w:pos="4320"/>
                <w:tab w:val="right" w:leader="none" w:pos="8640"/>
                <w:tab w:val="right" w:leader="none" w:pos="9348"/>
              </w:tabs>
              <w:spacing w:after="0" w:line="240" w:lineRule="auto"/>
              <w:jc w:val="right"/>
              <w:rPr>
                <w:b w:val="1"/>
                <w:color w:val="000000"/>
                <w:sz w:val="24"/>
                <w:szCs w:val="24"/>
              </w:rPr>
            </w:pPr>
            <w:r w:rsidDel="00000000" w:rsidR="00000000" w:rsidRPr="00000000">
              <w:rPr>
                <w:b w:val="1"/>
                <w:sz w:val="24"/>
                <w:szCs w:val="24"/>
                <w:rtl w:val="0"/>
              </w:rPr>
              <w:t xml:space="preserve">…</w:t>
            </w:r>
            <w:r w:rsidDel="00000000" w:rsidR="00000000" w:rsidRPr="00000000">
              <w:rPr>
                <w:b w:val="1"/>
                <w:color w:val="000000"/>
                <w:sz w:val="24"/>
                <w:szCs w:val="24"/>
                <w:rtl w:val="0"/>
              </w:rPr>
              <w:t xml:space="preserve"> VNĐ</w:t>
            </w:r>
          </w:p>
        </w:tc>
      </w:tr>
      <w:tr>
        <w:trPr>
          <w:cantSplit w:val="0"/>
          <w:trHeight w:val="502" w:hRule="atLeast"/>
          <w:tblHeader w:val="0"/>
        </w:trPr>
        <w:tc>
          <w:tcPr>
            <w:vAlign w:val="center"/>
          </w:tcPr>
          <w:p w:rsidR="00000000" w:rsidDel="00000000" w:rsidP="00000000" w:rsidRDefault="00000000" w:rsidRPr="00000000" w14:paraId="000001BD">
            <w:pPr>
              <w:widowControl w:val="0"/>
              <w:spacing w:after="0" w:line="240" w:lineRule="auto"/>
              <w:rPr>
                <w:sz w:val="24"/>
                <w:szCs w:val="24"/>
              </w:rPr>
            </w:pPr>
            <w:r w:rsidDel="00000000" w:rsidR="00000000" w:rsidRPr="00000000">
              <w:rPr>
                <w:sz w:val="24"/>
                <w:szCs w:val="24"/>
                <w:rtl w:val="0"/>
              </w:rPr>
              <w:t xml:space="preserve">Tổng giới hạn tín dụng (không bao gồm cho vay đảm bảo 100% bằng GTCG nhóm 1) bao gồm cả khoản vay lần này</w:t>
            </w:r>
          </w:p>
        </w:tc>
        <w:tc>
          <w:tcPr>
            <w:vAlign w:val="center"/>
          </w:tcPr>
          <w:p w:rsidR="00000000" w:rsidDel="00000000" w:rsidP="00000000" w:rsidRDefault="00000000" w:rsidRPr="00000000" w14:paraId="000001BE">
            <w:pPr>
              <w:widowControl w:val="0"/>
              <w:spacing w:after="0" w:line="240" w:lineRule="auto"/>
              <w:jc w:val="right"/>
              <w:rPr>
                <w:b w:val="1"/>
                <w:sz w:val="24"/>
                <w:szCs w:val="24"/>
              </w:rPr>
            </w:pPr>
            <w:r w:rsidDel="00000000" w:rsidR="00000000" w:rsidRPr="00000000">
              <w:rPr>
                <w:b w:val="1"/>
                <w:sz w:val="24"/>
                <w:szCs w:val="24"/>
                <w:rtl w:val="0"/>
              </w:rPr>
              <w:t xml:space="preserve">…</w:t>
            </w:r>
            <w:r w:rsidDel="00000000" w:rsidR="00000000" w:rsidRPr="00000000">
              <w:rPr>
                <w:b w:val="1"/>
                <w:color w:val="000000"/>
                <w:sz w:val="24"/>
                <w:szCs w:val="24"/>
                <w:rtl w:val="0"/>
              </w:rPr>
              <w:t xml:space="preserve"> </w:t>
            </w:r>
            <w:r w:rsidDel="00000000" w:rsidR="00000000" w:rsidRPr="00000000">
              <w:rPr>
                <w:b w:val="1"/>
                <w:sz w:val="24"/>
                <w:szCs w:val="24"/>
                <w:rtl w:val="0"/>
              </w:rPr>
              <w:t xml:space="preserve">VNĐ</w:t>
            </w:r>
          </w:p>
        </w:tc>
      </w:tr>
      <w:tr>
        <w:trPr>
          <w:cantSplit w:val="0"/>
          <w:trHeight w:val="483" w:hRule="atLeast"/>
          <w:tblHeader w:val="0"/>
        </w:trPr>
        <w:tc>
          <w:tcPr>
            <w:vAlign w:val="center"/>
          </w:tcPr>
          <w:p w:rsidR="00000000" w:rsidDel="00000000" w:rsidP="00000000" w:rsidRDefault="00000000" w:rsidRPr="00000000" w14:paraId="000001BF">
            <w:pPr>
              <w:widowControl w:val="0"/>
              <w:spacing w:after="0" w:line="240" w:lineRule="auto"/>
              <w:rPr>
                <w:sz w:val="24"/>
                <w:szCs w:val="24"/>
              </w:rPr>
            </w:pPr>
            <w:r w:rsidDel="00000000" w:rsidR="00000000" w:rsidRPr="00000000">
              <w:rPr>
                <w:sz w:val="24"/>
                <w:szCs w:val="24"/>
                <w:rtl w:val="0"/>
              </w:rPr>
              <w:t xml:space="preserve">Tổng giới hạn tín dụng (không bao gồm cho vay đảm bảo 100% bằng GTCG nhóm 1) của nhóm KHLQ bao gồm cả khoản vay lần này</w:t>
            </w:r>
          </w:p>
        </w:tc>
        <w:tc>
          <w:tcPr>
            <w:vAlign w:val="center"/>
          </w:tcPr>
          <w:p w:rsidR="00000000" w:rsidDel="00000000" w:rsidP="00000000" w:rsidRDefault="00000000" w:rsidRPr="00000000" w14:paraId="000001C0">
            <w:pPr>
              <w:widowControl w:val="0"/>
              <w:spacing w:after="0" w:line="240" w:lineRule="auto"/>
              <w:jc w:val="right"/>
              <w:rPr>
                <w:b w:val="1"/>
                <w:sz w:val="24"/>
                <w:szCs w:val="24"/>
              </w:rPr>
            </w:pPr>
            <w:r w:rsidDel="00000000" w:rsidR="00000000" w:rsidRPr="00000000">
              <w:rPr>
                <w:b w:val="1"/>
                <w:sz w:val="24"/>
                <w:szCs w:val="24"/>
                <w:rtl w:val="0"/>
              </w:rPr>
              <w:t xml:space="preserve">… VNĐ</w:t>
            </w:r>
          </w:p>
        </w:tc>
      </w:tr>
      <w:tr>
        <w:trPr>
          <w:cantSplit w:val="0"/>
          <w:trHeight w:val="483" w:hRule="atLeast"/>
          <w:tblHeader w:val="0"/>
        </w:trPr>
        <w:tc>
          <w:tcPr>
            <w:gridSpan w:val="2"/>
            <w:vAlign w:val="center"/>
          </w:tcPr>
          <w:p w:rsidR="00000000" w:rsidDel="00000000" w:rsidP="00000000" w:rsidRDefault="00000000" w:rsidRPr="00000000" w14:paraId="000001C1">
            <w:pPr>
              <w:widowControl w:val="0"/>
              <w:spacing w:after="0" w:line="240" w:lineRule="auto"/>
              <w:rPr>
                <w:b w:val="1"/>
                <w:sz w:val="24"/>
                <w:szCs w:val="24"/>
              </w:rPr>
            </w:pPr>
            <w:r w:rsidDel="00000000" w:rsidR="00000000" w:rsidRPr="00000000">
              <w:rPr>
                <w:sz w:val="24"/>
                <w:szCs w:val="24"/>
                <w:rtl w:val="0"/>
              </w:rPr>
              <w:t xml:space="preserve">🡪 Thẩm quyền phán quyết cấp tín dụng: Phó giám đốc chi nhánh</w:t>
            </w:r>
            <w:r w:rsidDel="00000000" w:rsidR="00000000" w:rsidRPr="00000000">
              <w:rPr>
                <w:rtl w:val="0"/>
              </w:rPr>
            </w:r>
          </w:p>
        </w:tc>
      </w:tr>
    </w:tbl>
    <w:p w:rsidR="00000000" w:rsidDel="00000000" w:rsidP="00000000" w:rsidRDefault="00000000" w:rsidRPr="00000000" w14:paraId="000001C3">
      <w:pPr>
        <w:widowControl w:val="0"/>
        <w:spacing w:after="0" w:line="240" w:lineRule="auto"/>
        <w:ind w:left="261" w:hanging="261"/>
        <w:jc w:val="right"/>
        <w:rPr>
          <w:b w:val="1"/>
          <w:sz w:val="24"/>
          <w:szCs w:val="24"/>
        </w:rPr>
      </w:pPr>
      <w:r w:rsidDel="00000000" w:rsidR="00000000" w:rsidRPr="00000000">
        <w:rPr>
          <w:b w:val="1"/>
          <w:sz w:val="24"/>
          <w:szCs w:val="24"/>
          <w:rtl w:val="0"/>
        </w:rPr>
        <w:t xml:space="preserve">Ngày …. tháng … năm …..</w:t>
      </w:r>
    </w:p>
    <w:p w:rsidR="00000000" w:rsidDel="00000000" w:rsidP="00000000" w:rsidRDefault="00000000" w:rsidRPr="00000000" w14:paraId="000001C4">
      <w:pPr>
        <w:tabs>
          <w:tab w:val="left" w:leader="none" w:pos="9072"/>
        </w:tabs>
        <w:spacing w:after="0" w:line="240" w:lineRule="auto"/>
        <w:jc w:val="both"/>
        <w:rPr>
          <w:color w:val="000000"/>
          <w:sz w:val="24"/>
          <w:szCs w:val="24"/>
        </w:rPr>
      </w:pPr>
      <w:r w:rsidDel="00000000" w:rsidR="00000000" w:rsidRPr="00000000">
        <w:rPr>
          <w:b w:val="1"/>
          <w:sz w:val="24"/>
          <w:szCs w:val="24"/>
          <w:rtl w:val="0"/>
        </w:rPr>
        <w:t xml:space="preserve">                Cán bộ QLKH                                                                Lãnh đạo Phòng KHCN</w:t>
      </w:r>
      <w:r w:rsidDel="00000000" w:rsidR="00000000" w:rsidRPr="00000000">
        <w:rPr>
          <w:rtl w:val="0"/>
        </w:rPr>
      </w:r>
    </w:p>
    <w:p w:rsidR="00000000" w:rsidDel="00000000" w:rsidP="00000000" w:rsidRDefault="00000000" w:rsidRPr="00000000" w14:paraId="000001C5">
      <w:pPr>
        <w:tabs>
          <w:tab w:val="left" w:leader="none" w:pos="9072"/>
        </w:tabs>
        <w:spacing w:after="0" w:line="240" w:lineRule="auto"/>
        <w:jc w:val="both"/>
        <w:rPr>
          <w:color w:val="000000"/>
          <w:sz w:val="25"/>
          <w:szCs w:val="25"/>
        </w:rPr>
      </w:pPr>
      <w:r w:rsidDel="00000000" w:rsidR="00000000" w:rsidRPr="00000000">
        <w:rPr>
          <w:rtl w:val="0"/>
        </w:rPr>
      </w:r>
    </w:p>
    <w:p w:rsidR="00000000" w:rsidDel="00000000" w:rsidP="00000000" w:rsidRDefault="00000000" w:rsidRPr="00000000" w14:paraId="000001C6">
      <w:pPr>
        <w:spacing w:after="0" w:lineRule="auto"/>
        <w:rPr/>
      </w:pPr>
      <w:r w:rsidDel="00000000" w:rsidR="00000000" w:rsidRPr="00000000">
        <w:br w:type="page"/>
      </w:r>
      <w:r w:rsidDel="00000000" w:rsidR="00000000" w:rsidRPr="00000000">
        <w:rPr>
          <w:rtl w:val="0"/>
        </w:rPr>
      </w:r>
    </w:p>
    <w:tbl>
      <w:tblPr>
        <w:tblStyle w:val="Table14"/>
        <w:tblW w:w="9072.0" w:type="dxa"/>
        <w:jc w:val="left"/>
        <w:tblLayout w:type="fixed"/>
        <w:tblLook w:val="0000"/>
      </w:tblPr>
      <w:tblGrid>
        <w:gridCol w:w="9072"/>
        <w:tblGridChange w:id="0">
          <w:tblGrid>
            <w:gridCol w:w="9072"/>
          </w:tblGrid>
        </w:tblGridChange>
      </w:tblGrid>
      <w:tr>
        <w:trPr>
          <w:cantSplit w:val="0"/>
          <w:tblHeader w:val="0"/>
        </w:trPr>
        <w:tc>
          <w:tcPr>
            <w:shd w:fill="d9d9d9" w:val="clear"/>
          </w:tcPr>
          <w:p w:rsidR="00000000" w:rsidDel="00000000" w:rsidP="00000000" w:rsidRDefault="00000000" w:rsidRPr="00000000" w14:paraId="000001C7">
            <w:pPr>
              <w:spacing w:after="0" w:line="240" w:lineRule="auto"/>
              <w:rPr>
                <w:color w:val="000000"/>
                <w:sz w:val="25"/>
                <w:szCs w:val="25"/>
              </w:rPr>
            </w:pPr>
            <w:r w:rsidDel="00000000" w:rsidR="00000000" w:rsidRPr="00000000">
              <w:rPr>
                <w:b w:val="1"/>
                <w:color w:val="000000"/>
                <w:sz w:val="25"/>
                <w:szCs w:val="25"/>
                <w:rtl w:val="0"/>
              </w:rPr>
              <w:t xml:space="preserve">PHẦN 2. Ý KIẾN CỦA CÁN BỘ THẨM ĐỊNH TÍN DỤNG – Căn cứ báo cáo đề xuất của BP QLKH - </w:t>
            </w:r>
            <w:r w:rsidDel="00000000" w:rsidR="00000000" w:rsidRPr="00000000">
              <w:rPr>
                <w:b w:val="1"/>
                <w:color w:val="000000"/>
                <w:sz w:val="24"/>
                <w:szCs w:val="24"/>
                <w:rtl w:val="0"/>
              </w:rPr>
              <w:t xml:space="preserve">Mã giao dịch: </w:t>
            </w:r>
            <w:r w:rsidDel="00000000" w:rsidR="00000000" w:rsidRPr="00000000">
              <w:rPr>
                <w:b w:val="1"/>
                <w:sz w:val="24"/>
                <w:szCs w:val="24"/>
                <w:rtl w:val="0"/>
              </w:rPr>
              <w:t xml:space="preserve">….</w:t>
            </w:r>
            <w:r w:rsidDel="00000000" w:rsidR="00000000" w:rsidRPr="00000000">
              <w:rPr>
                <w:rtl w:val="0"/>
              </w:rPr>
            </w:r>
          </w:p>
        </w:tc>
      </w:tr>
    </w:tbl>
    <w:p w:rsidR="00000000" w:rsidDel="00000000" w:rsidP="00000000" w:rsidRDefault="00000000" w:rsidRPr="00000000" w14:paraId="000001C8">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b w:val="1"/>
          <w:color w:val="000000"/>
          <w:sz w:val="25"/>
          <w:szCs w:val="25"/>
        </w:rPr>
      </w:pPr>
      <w:r w:rsidDel="00000000" w:rsidR="00000000" w:rsidRPr="00000000">
        <w:rPr>
          <w:b w:val="1"/>
          <w:color w:val="000000"/>
          <w:sz w:val="25"/>
          <w:szCs w:val="25"/>
          <w:rtl w:val="0"/>
        </w:rPr>
        <w:t xml:space="preserve">Đối với rà soát kết quả xếp hạng:</w:t>
      </w:r>
    </w:p>
    <w:p w:rsidR="00000000" w:rsidDel="00000000" w:rsidP="00000000" w:rsidRDefault="00000000" w:rsidRPr="00000000" w14:paraId="000001C9">
      <w:pPr>
        <w:spacing w:after="0" w:lineRule="auto"/>
        <w:ind w:left="360" w:firstLine="360"/>
        <w:rPr>
          <w:color w:val="000000"/>
          <w:sz w:val="24"/>
          <w:szCs w:val="24"/>
        </w:rPr>
      </w:pPr>
      <w:r w:rsidDel="00000000" w:rsidR="00000000" w:rsidRPr="00000000">
        <w:rPr>
          <w:color w:val="000000"/>
          <w:sz w:val="24"/>
          <w:szCs w:val="24"/>
          <w:rtl w:val="0"/>
        </w:rPr>
        <w:t xml:space="preserve">- Số điểm đạt được: </w:t>
      </w:r>
    </w:p>
    <w:p w:rsidR="00000000" w:rsidDel="00000000" w:rsidP="00000000" w:rsidRDefault="00000000" w:rsidRPr="00000000" w14:paraId="000001CA">
      <w:pPr>
        <w:spacing w:after="0" w:lineRule="auto"/>
        <w:ind w:left="360" w:firstLine="360"/>
        <w:rPr>
          <w:color w:val="000000"/>
          <w:sz w:val="24"/>
          <w:szCs w:val="24"/>
        </w:rPr>
      </w:pPr>
      <w:r w:rsidDel="00000000" w:rsidR="00000000" w:rsidRPr="00000000">
        <w:rPr>
          <w:color w:val="000000"/>
          <w:sz w:val="24"/>
          <w:szCs w:val="24"/>
          <w:rtl w:val="0"/>
        </w:rPr>
        <w:t xml:space="preserve">- Xếp hạng: </w:t>
      </w:r>
    </w:p>
    <w:p w:rsidR="00000000" w:rsidDel="00000000" w:rsidP="00000000" w:rsidRDefault="00000000" w:rsidRPr="00000000" w14:paraId="000001CB">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b w:val="1"/>
          <w:color w:val="000000"/>
          <w:sz w:val="25"/>
          <w:szCs w:val="25"/>
        </w:rPr>
      </w:pPr>
      <w:r w:rsidDel="00000000" w:rsidR="00000000" w:rsidRPr="00000000">
        <w:rPr>
          <w:b w:val="1"/>
          <w:color w:val="000000"/>
          <w:sz w:val="25"/>
          <w:szCs w:val="25"/>
          <w:rtl w:val="0"/>
        </w:rPr>
        <w:t xml:space="preserve">Đối với đánh giá chung về hồ sơ vay vốn và thông tin KH, nhóm KH liên quan (nếu có):</w:t>
      </w:r>
    </w:p>
    <w:p w:rsidR="00000000" w:rsidDel="00000000" w:rsidP="00000000" w:rsidRDefault="00000000" w:rsidRPr="00000000" w14:paraId="000001CC">
      <w:pPr>
        <w:spacing w:after="0" w:line="240" w:lineRule="auto"/>
        <w:jc w:val="both"/>
        <w:rPr>
          <w:b w:val="1"/>
          <w:color w:val="000000"/>
          <w:sz w:val="24"/>
          <w:szCs w:val="24"/>
        </w:rPr>
      </w:pPr>
      <w:r w:rsidDel="00000000" w:rsidR="00000000" w:rsidRPr="00000000">
        <w:rPr>
          <w:color w:val="000000"/>
          <w:sz w:val="24"/>
          <w:szCs w:val="24"/>
          <w:rtl w:val="0"/>
        </w:rPr>
        <w:t xml:space="preserve">Xem xét việc đánh giá về hồ sơ vay vốn và thông tin KH, nhóm KH liên quan (nếu có):</w:t>
      </w:r>
      <w:r w:rsidDel="00000000" w:rsidR="00000000" w:rsidRPr="00000000">
        <w:rPr>
          <w:rtl w:val="0"/>
        </w:rPr>
      </w:r>
    </w:p>
    <w:tbl>
      <w:tblPr>
        <w:tblStyle w:val="Table15"/>
        <w:tblW w:w="9354.0" w:type="dxa"/>
        <w:jc w:val="left"/>
        <w:tblLayout w:type="fixed"/>
        <w:tblLook w:val="0000"/>
      </w:tblPr>
      <w:tblGrid>
        <w:gridCol w:w="4920"/>
        <w:gridCol w:w="4434"/>
        <w:tblGridChange w:id="0">
          <w:tblGrid>
            <w:gridCol w:w="4920"/>
            <w:gridCol w:w="4434"/>
          </w:tblGrid>
        </w:tblGridChange>
      </w:tblGrid>
      <w:tr>
        <w:trPr>
          <w:cantSplit w:val="0"/>
          <w:tblHeader w:val="0"/>
        </w:trPr>
        <w:tc>
          <w:tcPr/>
          <w:p w:rsidR="00000000" w:rsidDel="00000000" w:rsidP="00000000" w:rsidRDefault="00000000" w:rsidRPr="00000000" w14:paraId="000001CD">
            <w:pPr>
              <w:spacing w:after="0" w:line="240" w:lineRule="auto"/>
              <w:ind w:firstLine="851"/>
              <w:rPr>
                <w:color w:val="000000"/>
                <w:sz w:val="24"/>
                <w:szCs w:val="24"/>
              </w:rPr>
            </w:pP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Đánh giá đã đầy đủ</w:t>
            </w:r>
          </w:p>
        </w:tc>
        <w:tc>
          <w:tcPr/>
          <w:p w:rsidR="00000000" w:rsidDel="00000000" w:rsidP="00000000" w:rsidRDefault="00000000" w:rsidRPr="00000000" w14:paraId="000001CE">
            <w:pPr>
              <w:spacing w:after="0" w:line="240" w:lineRule="auto"/>
              <w:rPr>
                <w:color w:val="000000"/>
                <w:sz w:val="24"/>
                <w:szCs w:val="24"/>
              </w:rPr>
            </w:pP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Đánh giá chưa đầy đủ</w:t>
            </w:r>
          </w:p>
        </w:tc>
      </w:tr>
      <w:tr>
        <w:trPr>
          <w:cantSplit w:val="1"/>
          <w:tblHeader w:val="0"/>
        </w:trPr>
        <w:tc>
          <w:tcPr>
            <w:gridSpan w:val="2"/>
          </w:tcPr>
          <w:p w:rsidR="00000000" w:rsidDel="00000000" w:rsidP="00000000" w:rsidRDefault="00000000" w:rsidRPr="00000000" w14:paraId="000001CF">
            <w:pPr>
              <w:spacing w:after="0" w:line="240" w:lineRule="auto"/>
              <w:rPr>
                <w:color w:val="000000"/>
                <w:sz w:val="24"/>
                <w:szCs w:val="24"/>
              </w:rPr>
            </w:pPr>
            <w:r w:rsidDel="00000000" w:rsidR="00000000" w:rsidRPr="00000000">
              <w:rPr>
                <w:color w:val="000000"/>
                <w:sz w:val="24"/>
                <w:szCs w:val="24"/>
                <w:rtl w:val="0"/>
              </w:rPr>
              <w:t xml:space="preserve">Những vấn đề cần bổ sung:</w:t>
            </w:r>
          </w:p>
          <w:p w:rsidR="00000000" w:rsidDel="00000000" w:rsidP="00000000" w:rsidRDefault="00000000" w:rsidRPr="00000000" w14:paraId="000001D0">
            <w:pPr>
              <w:spacing w:after="0" w:line="240" w:lineRule="auto"/>
              <w:rPr>
                <w:color w:val="000000"/>
                <w:sz w:val="24"/>
                <w:szCs w:val="24"/>
              </w:rPr>
            </w:pPr>
            <w:r w:rsidDel="00000000" w:rsidR="00000000" w:rsidRPr="00000000">
              <w:rPr>
                <w:color w:val="000000"/>
                <w:sz w:val="24"/>
                <w:szCs w:val="24"/>
                <w:rtl w:val="0"/>
              </w:rPr>
              <w:t xml:space="preserve">.............................................................................................................................................</w:t>
            </w:r>
          </w:p>
        </w:tc>
      </w:tr>
    </w:tbl>
    <w:p w:rsidR="00000000" w:rsidDel="00000000" w:rsidP="00000000" w:rsidRDefault="00000000" w:rsidRPr="00000000" w14:paraId="000001D2">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b w:val="1"/>
          <w:color w:val="000000"/>
          <w:sz w:val="25"/>
          <w:szCs w:val="25"/>
        </w:rPr>
      </w:pPr>
      <w:r w:rsidDel="00000000" w:rsidR="00000000" w:rsidRPr="00000000">
        <w:rPr>
          <w:b w:val="1"/>
          <w:color w:val="000000"/>
          <w:sz w:val="25"/>
          <w:szCs w:val="25"/>
          <w:rtl w:val="0"/>
        </w:rPr>
        <w:t xml:space="preserve">Đối với đánh giá về tình hình tài chính của KH:</w:t>
      </w:r>
    </w:p>
    <w:p w:rsidR="00000000" w:rsidDel="00000000" w:rsidP="00000000" w:rsidRDefault="00000000" w:rsidRPr="00000000" w14:paraId="000001D3">
      <w:pPr>
        <w:spacing w:after="0" w:line="240" w:lineRule="auto"/>
        <w:rPr>
          <w:b w:val="1"/>
          <w:color w:val="000000"/>
          <w:sz w:val="24"/>
          <w:szCs w:val="24"/>
        </w:rPr>
      </w:pPr>
      <w:r w:rsidDel="00000000" w:rsidR="00000000" w:rsidRPr="00000000">
        <w:rPr>
          <w:color w:val="000000"/>
          <w:sz w:val="24"/>
          <w:szCs w:val="24"/>
          <w:rtl w:val="0"/>
        </w:rPr>
        <w:t xml:space="preserve">Xem xét việc đánh giá về KH:</w:t>
      </w:r>
      <w:r w:rsidDel="00000000" w:rsidR="00000000" w:rsidRPr="00000000">
        <w:rPr>
          <w:rtl w:val="0"/>
        </w:rPr>
      </w:r>
    </w:p>
    <w:tbl>
      <w:tblPr>
        <w:tblStyle w:val="Table16"/>
        <w:tblW w:w="9354.0" w:type="dxa"/>
        <w:jc w:val="left"/>
        <w:tblLayout w:type="fixed"/>
        <w:tblLook w:val="0000"/>
      </w:tblPr>
      <w:tblGrid>
        <w:gridCol w:w="4544"/>
        <w:gridCol w:w="4810"/>
        <w:tblGridChange w:id="0">
          <w:tblGrid>
            <w:gridCol w:w="4544"/>
            <w:gridCol w:w="4810"/>
          </w:tblGrid>
        </w:tblGridChange>
      </w:tblGrid>
      <w:tr>
        <w:trPr>
          <w:cantSplit w:val="0"/>
          <w:tblHeader w:val="0"/>
        </w:trPr>
        <w:tc>
          <w:tcPr/>
          <w:p w:rsidR="00000000" w:rsidDel="00000000" w:rsidP="00000000" w:rsidRDefault="00000000" w:rsidRPr="00000000" w14:paraId="000001D4">
            <w:pPr>
              <w:spacing w:after="0" w:line="240" w:lineRule="auto"/>
              <w:ind w:firstLine="889"/>
              <w:rPr>
                <w:color w:val="000000"/>
                <w:sz w:val="24"/>
                <w:szCs w:val="24"/>
              </w:rPr>
            </w:pP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Đánh giá đã đầy đủ, đúng</w:t>
            </w:r>
          </w:p>
        </w:tc>
        <w:tc>
          <w:tcPr/>
          <w:p w:rsidR="00000000" w:rsidDel="00000000" w:rsidP="00000000" w:rsidRDefault="00000000" w:rsidRPr="00000000" w14:paraId="000001D5">
            <w:pPr>
              <w:spacing w:after="0" w:line="240" w:lineRule="auto"/>
              <w:jc w:val="center"/>
              <w:rPr>
                <w:color w:val="000000"/>
                <w:sz w:val="24"/>
                <w:szCs w:val="24"/>
              </w:rPr>
            </w:pP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Đánh giá chưa đầy đủ, chưa đúng</w:t>
            </w:r>
          </w:p>
        </w:tc>
      </w:tr>
      <w:tr>
        <w:trPr>
          <w:cantSplit w:val="1"/>
          <w:tblHeader w:val="0"/>
        </w:trPr>
        <w:tc>
          <w:tcPr>
            <w:gridSpan w:val="2"/>
          </w:tcPr>
          <w:p w:rsidR="00000000" w:rsidDel="00000000" w:rsidP="00000000" w:rsidRDefault="00000000" w:rsidRPr="00000000" w14:paraId="000001D6">
            <w:pPr>
              <w:spacing w:after="0" w:line="240" w:lineRule="auto"/>
              <w:rPr>
                <w:sz w:val="24"/>
                <w:szCs w:val="24"/>
              </w:rPr>
            </w:pPr>
            <w:r w:rsidDel="00000000" w:rsidR="00000000" w:rsidRPr="00000000">
              <w:rPr>
                <w:color w:val="000000"/>
                <w:sz w:val="24"/>
                <w:szCs w:val="24"/>
                <w:rtl w:val="0"/>
              </w:rPr>
              <w:t xml:space="preserve">Những vấn đề cần bổ sung:</w:t>
            </w:r>
            <w:r w:rsidDel="00000000" w:rsidR="00000000" w:rsidRPr="00000000">
              <w:rPr>
                <w:sz w:val="24"/>
                <w:szCs w:val="24"/>
                <w:rtl w:val="0"/>
              </w:rPr>
              <w:t xml:space="preserve"> </w:t>
            </w:r>
          </w:p>
          <w:p w:rsidR="00000000" w:rsidDel="00000000" w:rsidP="00000000" w:rsidRDefault="00000000" w:rsidRPr="00000000" w14:paraId="000001D7">
            <w:pPr>
              <w:spacing w:after="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D9">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b w:val="1"/>
          <w:color w:val="000000"/>
          <w:sz w:val="25"/>
          <w:szCs w:val="25"/>
        </w:rPr>
      </w:pPr>
      <w:r w:rsidDel="00000000" w:rsidR="00000000" w:rsidRPr="00000000">
        <w:rPr>
          <w:b w:val="1"/>
          <w:color w:val="000000"/>
          <w:sz w:val="25"/>
          <w:szCs w:val="25"/>
          <w:rtl w:val="0"/>
        </w:rPr>
        <w:t xml:space="preserve">Đối với phân tích rủi ro trong giao dịch với KH:</w:t>
      </w:r>
    </w:p>
    <w:tbl>
      <w:tblPr>
        <w:tblStyle w:val="Table17"/>
        <w:tblW w:w="9354.0" w:type="dxa"/>
        <w:jc w:val="left"/>
        <w:tblLayout w:type="fixed"/>
        <w:tblLook w:val="0000"/>
      </w:tblPr>
      <w:tblGrid>
        <w:gridCol w:w="4544"/>
        <w:gridCol w:w="4810"/>
        <w:tblGridChange w:id="0">
          <w:tblGrid>
            <w:gridCol w:w="4544"/>
            <w:gridCol w:w="4810"/>
          </w:tblGrid>
        </w:tblGridChange>
      </w:tblGrid>
      <w:tr>
        <w:trPr>
          <w:cantSplit w:val="0"/>
          <w:tblHeader w:val="0"/>
        </w:trPr>
        <w:tc>
          <w:tcPr/>
          <w:p w:rsidR="00000000" w:rsidDel="00000000" w:rsidP="00000000" w:rsidRDefault="00000000" w:rsidRPr="00000000" w14:paraId="000001DA">
            <w:pPr>
              <w:spacing w:after="0" w:line="240" w:lineRule="auto"/>
              <w:rPr>
                <w:color w:val="000000"/>
                <w:sz w:val="24"/>
                <w:szCs w:val="24"/>
              </w:rPr>
            </w:pPr>
            <w:r w:rsidDel="00000000" w:rsidR="00000000" w:rsidRPr="00000000">
              <w:rPr>
                <w:color w:val="000000"/>
                <w:sz w:val="24"/>
                <w:szCs w:val="24"/>
                <w:rtl w:val="0"/>
              </w:rPr>
              <w:t xml:space="preserve">              </w:t>
            </w: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Đánh giá đã đầy đủ</w:t>
            </w:r>
          </w:p>
        </w:tc>
        <w:tc>
          <w:tcPr/>
          <w:p w:rsidR="00000000" w:rsidDel="00000000" w:rsidP="00000000" w:rsidRDefault="00000000" w:rsidRPr="00000000" w14:paraId="000001DB">
            <w:pPr>
              <w:spacing w:after="0" w:line="240" w:lineRule="auto"/>
              <w:ind w:firstLine="308"/>
              <w:rPr>
                <w:color w:val="000000"/>
                <w:sz w:val="24"/>
                <w:szCs w:val="24"/>
              </w:rPr>
            </w:pPr>
            <w:r w:rsidDel="00000000" w:rsidR="00000000" w:rsidRPr="00000000">
              <w:rPr>
                <w:color w:val="000000"/>
                <w:sz w:val="24"/>
                <w:szCs w:val="24"/>
                <w:rtl w:val="0"/>
              </w:rPr>
              <w:t xml:space="preserve"> </w:t>
            </w: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Đánh giá chưa đầy đủ</w:t>
            </w:r>
          </w:p>
        </w:tc>
      </w:tr>
      <w:tr>
        <w:trPr>
          <w:cantSplit w:val="1"/>
          <w:tblHeader w:val="0"/>
        </w:trPr>
        <w:tc>
          <w:tcPr>
            <w:gridSpan w:val="2"/>
          </w:tcPr>
          <w:p w:rsidR="00000000" w:rsidDel="00000000" w:rsidP="00000000" w:rsidRDefault="00000000" w:rsidRPr="00000000" w14:paraId="000001DC">
            <w:pPr>
              <w:keepNext w:val="1"/>
              <w:spacing w:after="0" w:line="240" w:lineRule="auto"/>
              <w:ind w:left="-108" w:firstLine="0"/>
              <w:rPr>
                <w:color w:val="000000"/>
                <w:sz w:val="24"/>
                <w:szCs w:val="24"/>
              </w:rPr>
            </w:pPr>
            <w:bookmarkStart w:colFirst="0" w:colLast="0" w:name="_fk8crpeeyan" w:id="2"/>
            <w:bookmarkEnd w:id="2"/>
            <w:r w:rsidDel="00000000" w:rsidR="00000000" w:rsidRPr="00000000">
              <w:rPr>
                <w:color w:val="000000"/>
                <w:sz w:val="24"/>
                <w:szCs w:val="24"/>
                <w:rtl w:val="0"/>
              </w:rPr>
              <w:t xml:space="preserve">Những vấn đề cần bổ sung:</w:t>
            </w:r>
          </w:p>
          <w:p w:rsidR="00000000" w:rsidDel="00000000" w:rsidP="00000000" w:rsidRDefault="00000000" w:rsidRPr="00000000" w14:paraId="000001DD">
            <w:pPr>
              <w:spacing w:after="0" w:lineRule="auto"/>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DF">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b w:val="1"/>
          <w:color w:val="000000"/>
          <w:sz w:val="25"/>
          <w:szCs w:val="25"/>
        </w:rPr>
      </w:pPr>
      <w:r w:rsidDel="00000000" w:rsidR="00000000" w:rsidRPr="00000000">
        <w:rPr>
          <w:b w:val="1"/>
          <w:color w:val="000000"/>
          <w:sz w:val="25"/>
          <w:szCs w:val="25"/>
          <w:rtl w:val="0"/>
        </w:rPr>
        <w:t xml:space="preserve">Về các biện pháp đảm bảo tiền vay</w:t>
      </w:r>
    </w:p>
    <w:tbl>
      <w:tblPr>
        <w:tblStyle w:val="Table18"/>
        <w:tblW w:w="9466.0" w:type="dxa"/>
        <w:jc w:val="left"/>
        <w:tblLayout w:type="fixed"/>
        <w:tblLook w:val="0000"/>
      </w:tblPr>
      <w:tblGrid>
        <w:gridCol w:w="5208"/>
        <w:gridCol w:w="4146"/>
        <w:gridCol w:w="112"/>
        <w:tblGridChange w:id="0">
          <w:tblGrid>
            <w:gridCol w:w="5208"/>
            <w:gridCol w:w="4146"/>
            <w:gridCol w:w="112"/>
          </w:tblGrid>
        </w:tblGridChange>
      </w:tblGrid>
      <w:tr>
        <w:trPr>
          <w:cantSplit w:val="0"/>
          <w:tblHeader w:val="0"/>
        </w:trPr>
        <w:tc>
          <w:tcPr/>
          <w:p w:rsidR="00000000" w:rsidDel="00000000" w:rsidP="00000000" w:rsidRDefault="00000000" w:rsidRPr="00000000" w14:paraId="000001E0">
            <w:pPr>
              <w:spacing w:after="0" w:line="240" w:lineRule="auto"/>
              <w:ind w:firstLine="851"/>
              <w:jc w:val="center"/>
              <w:rPr>
                <w:color w:val="000000"/>
                <w:sz w:val="24"/>
                <w:szCs w:val="24"/>
              </w:rPr>
            </w:pP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Không cần bổ sung, thay thế TSĐB</w:t>
            </w:r>
          </w:p>
        </w:tc>
        <w:tc>
          <w:tcPr>
            <w:gridSpan w:val="2"/>
          </w:tcPr>
          <w:p w:rsidR="00000000" w:rsidDel="00000000" w:rsidP="00000000" w:rsidRDefault="00000000" w:rsidRPr="00000000" w14:paraId="000001E1">
            <w:pPr>
              <w:spacing w:after="0" w:line="240" w:lineRule="auto"/>
              <w:jc w:val="center"/>
              <w:rPr>
                <w:color w:val="000000"/>
                <w:sz w:val="24"/>
                <w:szCs w:val="24"/>
              </w:rPr>
            </w:pPr>
            <w:r w:rsidDel="00000000" w:rsidR="00000000" w:rsidRPr="00000000">
              <w:rPr>
                <w:color w:val="000000"/>
                <w:sz w:val="24"/>
                <w:szCs w:val="24"/>
                <w:rtl w:val="0"/>
              </w:rPr>
              <w:t xml:space="preserve">         </w:t>
            </w: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Cần bổ sung, thay thế TSĐB</w:t>
            </w:r>
          </w:p>
        </w:tc>
      </w:tr>
      <w:tr>
        <w:trPr>
          <w:cantSplit w:val="1"/>
          <w:tblHeader w:val="0"/>
        </w:trPr>
        <w:tc>
          <w:tcPr>
            <w:gridSpan w:val="2"/>
          </w:tcPr>
          <w:p w:rsidR="00000000" w:rsidDel="00000000" w:rsidP="00000000" w:rsidRDefault="00000000" w:rsidRPr="00000000" w14:paraId="000001E3">
            <w:pPr>
              <w:spacing w:after="0" w:line="240" w:lineRule="auto"/>
              <w:rPr>
                <w:color w:val="000000"/>
                <w:sz w:val="24"/>
                <w:szCs w:val="24"/>
              </w:rPr>
            </w:pPr>
            <w:r w:rsidDel="00000000" w:rsidR="00000000" w:rsidRPr="00000000">
              <w:rPr>
                <w:color w:val="000000"/>
                <w:sz w:val="24"/>
                <w:szCs w:val="24"/>
                <w:rtl w:val="0"/>
              </w:rPr>
              <w:t xml:space="preserve">Lý do:</w:t>
            </w:r>
            <w:r w:rsidDel="00000000" w:rsidR="00000000" w:rsidRPr="00000000">
              <w:rPr>
                <w:sz w:val="24"/>
                <w:szCs w:val="24"/>
                <w:rtl w:val="0"/>
              </w:rPr>
              <w:t xml:space="preserve">.</w:t>
            </w:r>
            <w:r w:rsidDel="00000000" w:rsidR="00000000" w:rsidRPr="00000000">
              <w:rPr>
                <w:color w:val="000000"/>
                <w:sz w:val="24"/>
                <w:szCs w:val="24"/>
                <w:rtl w:val="0"/>
              </w:rPr>
              <w:t xml:space="preserve">.............................................................</w:t>
            </w:r>
          </w:p>
        </w:tc>
      </w:tr>
    </w:tbl>
    <w:p w:rsidR="00000000" w:rsidDel="00000000" w:rsidP="00000000" w:rsidRDefault="00000000" w:rsidRPr="00000000" w14:paraId="000001E5">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b w:val="1"/>
          <w:color w:val="000000"/>
          <w:sz w:val="25"/>
          <w:szCs w:val="25"/>
        </w:rPr>
      </w:pPr>
      <w:r w:rsidDel="00000000" w:rsidR="00000000" w:rsidRPr="00000000">
        <w:rPr>
          <w:b w:val="1"/>
          <w:color w:val="000000"/>
          <w:sz w:val="25"/>
          <w:szCs w:val="25"/>
          <w:rtl w:val="0"/>
        </w:rPr>
        <w:t xml:space="preserve">Về kết quả thẩm định, phân tích hiệu quả và khả năng trả nợ</w:t>
      </w:r>
    </w:p>
    <w:p w:rsidR="00000000" w:rsidDel="00000000" w:rsidP="00000000" w:rsidRDefault="00000000" w:rsidRPr="00000000" w14:paraId="000001E6">
      <w:pPr>
        <w:spacing w:after="0" w:line="240" w:lineRule="auto"/>
        <w:ind w:left="720" w:firstLine="0"/>
        <w:rPr>
          <w:color w:val="000000"/>
          <w:sz w:val="24"/>
          <w:szCs w:val="24"/>
        </w:rPr>
      </w:pPr>
      <w:r w:rsidDel="00000000" w:rsidR="00000000" w:rsidRPr="00000000">
        <w:rPr>
          <w:color w:val="000000"/>
          <w:sz w:val="25"/>
          <w:szCs w:val="25"/>
          <w:rtl w:val="0"/>
        </w:rPr>
        <w:t xml:space="preserve">    </w:t>
      </w:r>
      <w:r w:rsidDel="00000000" w:rsidR="00000000" w:rsidRPr="00000000">
        <w:rPr>
          <w:color w:val="000000"/>
          <w:sz w:val="24"/>
          <w:szCs w:val="24"/>
          <w:rtl w:val="0"/>
        </w:rPr>
        <w:t xml:space="preserve">Xem xét về kết quả:</w:t>
      </w:r>
    </w:p>
    <w:tbl>
      <w:tblPr>
        <w:tblStyle w:val="Table19"/>
        <w:tblW w:w="9165.0" w:type="dxa"/>
        <w:jc w:val="left"/>
        <w:tblInd w:w="183.0" w:type="dxa"/>
        <w:tblLayout w:type="fixed"/>
        <w:tblLook w:val="0000"/>
      </w:tblPr>
      <w:tblGrid>
        <w:gridCol w:w="6949"/>
        <w:gridCol w:w="1267"/>
        <w:gridCol w:w="949"/>
        <w:tblGridChange w:id="0">
          <w:tblGrid>
            <w:gridCol w:w="6949"/>
            <w:gridCol w:w="1267"/>
            <w:gridCol w:w="949"/>
          </w:tblGrid>
        </w:tblGridChange>
      </w:tblGrid>
      <w:tr>
        <w:trPr>
          <w:cantSplit w:val="0"/>
          <w:tblHeader w:val="0"/>
        </w:trPr>
        <w:tc>
          <w:tcPr/>
          <w:p w:rsidR="00000000" w:rsidDel="00000000" w:rsidP="00000000" w:rsidRDefault="00000000" w:rsidRPr="00000000" w14:paraId="000001E7">
            <w:pPr>
              <w:spacing w:after="0" w:line="240" w:lineRule="auto"/>
              <w:rPr>
                <w:color w:val="000000"/>
                <w:sz w:val="24"/>
                <w:szCs w:val="24"/>
              </w:rPr>
            </w:pPr>
            <w:r w:rsidDel="00000000" w:rsidR="00000000" w:rsidRPr="00000000">
              <w:rPr>
                <w:color w:val="000000"/>
                <w:sz w:val="24"/>
                <w:szCs w:val="24"/>
                <w:rtl w:val="0"/>
              </w:rPr>
              <w:t xml:space="preserve">     </w:t>
            </w: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Đồng ý với kết quả phân tích hiệu quả và khả năng trả nợ;</w:t>
            </w:r>
          </w:p>
          <w:p w:rsidR="00000000" w:rsidDel="00000000" w:rsidP="00000000" w:rsidRDefault="00000000" w:rsidRPr="00000000" w14:paraId="000001E8">
            <w:pPr>
              <w:spacing w:after="0" w:line="240" w:lineRule="auto"/>
              <w:rPr>
                <w:color w:val="000000"/>
                <w:sz w:val="24"/>
                <w:szCs w:val="24"/>
              </w:rPr>
            </w:pPr>
            <w:r w:rsidDel="00000000" w:rsidR="00000000" w:rsidRPr="00000000">
              <w:rPr>
                <w:rtl w:val="0"/>
              </w:rPr>
            </w:r>
          </w:p>
        </w:tc>
        <w:tc>
          <w:tcPr>
            <w:gridSpan w:val="2"/>
          </w:tcPr>
          <w:p w:rsidR="00000000" w:rsidDel="00000000" w:rsidP="00000000" w:rsidRDefault="00000000" w:rsidRPr="00000000" w14:paraId="000001E9">
            <w:pPr>
              <w:spacing w:after="0" w:line="240" w:lineRule="auto"/>
              <w:rPr>
                <w:color w:val="000000"/>
                <w:sz w:val="24"/>
                <w:szCs w:val="24"/>
              </w:rPr>
            </w:pPr>
            <w:r w:rsidDel="00000000" w:rsidR="00000000" w:rsidRPr="00000000">
              <w:rPr>
                <w:color w:val="000000"/>
                <w:sz w:val="24"/>
                <w:szCs w:val="24"/>
                <w:rtl w:val="0"/>
              </w:rPr>
              <w:t xml:space="preserve"> </w:t>
            </w: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Không đồng ý</w:t>
            </w:r>
          </w:p>
        </w:tc>
      </w:tr>
      <w:tr>
        <w:trPr>
          <w:cantSplit w:val="1"/>
          <w:tblHeader w:val="0"/>
        </w:trPr>
        <w:tc>
          <w:tcPr>
            <w:gridSpan w:val="3"/>
          </w:tcPr>
          <w:p w:rsidR="00000000" w:rsidDel="00000000" w:rsidP="00000000" w:rsidRDefault="00000000" w:rsidRPr="00000000" w14:paraId="000001EB">
            <w:pPr>
              <w:spacing w:after="0" w:line="240" w:lineRule="auto"/>
              <w:ind w:left="-41" w:firstLine="0"/>
              <w:rPr>
                <w:color w:val="000000"/>
                <w:sz w:val="24"/>
                <w:szCs w:val="24"/>
              </w:rPr>
            </w:pPr>
            <w:r w:rsidDel="00000000" w:rsidR="00000000" w:rsidRPr="00000000">
              <w:rPr>
                <w:color w:val="000000"/>
                <w:sz w:val="24"/>
                <w:szCs w:val="24"/>
                <w:rtl w:val="0"/>
              </w:rPr>
              <w:t xml:space="preserve">Lý do:</w:t>
            </w:r>
            <w:r w:rsidDel="00000000" w:rsidR="00000000" w:rsidRPr="00000000">
              <w:rPr>
                <w:sz w:val="24"/>
                <w:szCs w:val="24"/>
                <w:rtl w:val="0"/>
              </w:rPr>
              <w:t xml:space="preserve">.</w:t>
            </w:r>
            <w:r w:rsidDel="00000000" w:rsidR="00000000" w:rsidRPr="00000000">
              <w:rPr>
                <w:color w:val="000000"/>
                <w:sz w:val="24"/>
                <w:szCs w:val="24"/>
                <w:rtl w:val="0"/>
              </w:rPr>
              <w:t xml:space="preserve">..................................................................................................................................</w:t>
            </w:r>
          </w:p>
          <w:p w:rsidR="00000000" w:rsidDel="00000000" w:rsidP="00000000" w:rsidRDefault="00000000" w:rsidRPr="00000000" w14:paraId="000001EC">
            <w:pPr>
              <w:spacing w:after="0" w:line="240" w:lineRule="auto"/>
              <w:ind w:left="-41" w:firstLine="0"/>
              <w:rPr>
                <w:color w:val="000000"/>
                <w:sz w:val="24"/>
                <w:szCs w:val="24"/>
              </w:rPr>
            </w:pPr>
            <w:r w:rsidDel="00000000" w:rsidR="00000000" w:rsidRPr="00000000">
              <w:rPr>
                <w:b w:val="1"/>
                <w:color w:val="000000"/>
                <w:sz w:val="24"/>
                <w:szCs w:val="24"/>
                <w:rtl w:val="0"/>
              </w:rPr>
              <w:t xml:space="preserve">7. Ý kiến khác của Cán bộ thẩm định</w:t>
            </w:r>
            <w:r w:rsidDel="00000000" w:rsidR="00000000" w:rsidRPr="00000000">
              <w:rPr>
                <w:color w:val="000000"/>
                <w:sz w:val="24"/>
                <w:szCs w:val="24"/>
                <w:rtl w:val="0"/>
              </w:rPr>
              <w:t xml:space="preserve">:</w:t>
            </w:r>
          </w:p>
          <w:p w:rsidR="00000000" w:rsidDel="00000000" w:rsidP="00000000" w:rsidRDefault="00000000" w:rsidRPr="00000000" w14:paraId="000001ED">
            <w:pPr>
              <w:spacing w:after="0" w:line="240" w:lineRule="auto"/>
              <w:ind w:left="-41" w:firstLine="0"/>
              <w:rPr>
                <w:color w:val="000000"/>
                <w:sz w:val="24"/>
                <w:szCs w:val="24"/>
              </w:rPr>
            </w:pPr>
            <w:r w:rsidDel="00000000" w:rsidR="00000000" w:rsidRPr="00000000">
              <w:rPr>
                <w:color w:val="000000"/>
                <w:sz w:val="24"/>
                <w:szCs w:val="24"/>
                <w:rtl w:val="0"/>
              </w:rPr>
              <w:t xml:space="preserve">- CCCD định danh mức 2: Đã có và khớp với thông tin đề xuất  0;</w:t>
            </w:r>
          </w:p>
          <w:p w:rsidR="00000000" w:rsidDel="00000000" w:rsidP="00000000" w:rsidRDefault="00000000" w:rsidRPr="00000000" w14:paraId="000001EE">
            <w:pPr>
              <w:spacing w:after="0" w:line="240" w:lineRule="auto"/>
              <w:ind w:left="-41" w:firstLine="0"/>
              <w:rPr>
                <w:color w:val="000000"/>
                <w:sz w:val="24"/>
                <w:szCs w:val="24"/>
              </w:rPr>
            </w:pPr>
            <w:r w:rsidDel="00000000" w:rsidR="00000000" w:rsidRPr="00000000">
              <w:rPr>
                <w:color w:val="000000"/>
                <w:sz w:val="24"/>
                <w:szCs w:val="24"/>
                <w:rtl w:val="0"/>
              </w:rPr>
              <w:t xml:space="preserve">                                           Chưa có hoặc chưa khớp đúng với thông tin đề xuất 0;</w:t>
            </w:r>
          </w:p>
          <w:p w:rsidR="00000000" w:rsidDel="00000000" w:rsidP="00000000" w:rsidRDefault="00000000" w:rsidRPr="00000000" w14:paraId="000001EF">
            <w:pPr>
              <w:spacing w:after="0" w:line="240" w:lineRule="auto"/>
              <w:ind w:left="-41" w:firstLine="0"/>
              <w:rPr>
                <w:color w:val="000000"/>
                <w:sz w:val="24"/>
                <w:szCs w:val="24"/>
              </w:rPr>
            </w:pPr>
            <w:r w:rsidDel="00000000" w:rsidR="00000000" w:rsidRPr="00000000">
              <w:rPr>
                <w:color w:val="000000"/>
                <w:sz w:val="24"/>
                <w:szCs w:val="24"/>
                <w:rtl w:val="0"/>
              </w:rPr>
              <w:t xml:space="preserve">- Xác minh khách hàng:    Xác minh qua điện thoại 0; số điện thoại: ………[đánh máy số điện thoại xác minh]</w:t>
            </w:r>
          </w:p>
          <w:p w:rsidR="00000000" w:rsidDel="00000000" w:rsidP="00000000" w:rsidRDefault="00000000" w:rsidRPr="00000000" w14:paraId="000001F0">
            <w:pPr>
              <w:spacing w:after="0" w:line="240" w:lineRule="auto"/>
              <w:ind w:left="-41" w:firstLine="0"/>
              <w:rPr>
                <w:color w:val="000000"/>
                <w:sz w:val="24"/>
                <w:szCs w:val="24"/>
              </w:rPr>
            </w:pPr>
            <w:r w:rsidDel="00000000" w:rsidR="00000000" w:rsidRPr="00000000">
              <w:rPr>
                <w:color w:val="000000"/>
                <w:sz w:val="24"/>
                <w:szCs w:val="24"/>
                <w:rtl w:val="0"/>
              </w:rPr>
              <w:t xml:space="preserve">                                           Đi xác minh trực tiếp 0;</w:t>
            </w:r>
          </w:p>
          <w:p w:rsidR="00000000" w:rsidDel="00000000" w:rsidP="00000000" w:rsidRDefault="00000000" w:rsidRPr="00000000" w14:paraId="000001F1">
            <w:pPr>
              <w:spacing w:after="0" w:line="240" w:lineRule="auto"/>
              <w:ind w:left="-41" w:firstLine="0"/>
              <w:rPr>
                <w:color w:val="000000"/>
                <w:sz w:val="24"/>
                <w:szCs w:val="24"/>
              </w:rPr>
            </w:pPr>
            <w:r w:rsidDel="00000000" w:rsidR="00000000" w:rsidRPr="00000000">
              <w:rPr>
                <w:color w:val="000000"/>
                <w:sz w:val="24"/>
                <w:szCs w:val="24"/>
                <w:rtl w:val="0"/>
              </w:rPr>
              <w:t xml:space="preserve">                                            Số điện thoại trên Hồ sơ vay khớp đúng với trên hệ thống</w:t>
            </w:r>
          </w:p>
          <w:p w:rsidR="00000000" w:rsidDel="00000000" w:rsidP="00000000" w:rsidRDefault="00000000" w:rsidRPr="00000000" w14:paraId="000001F2">
            <w:pPr>
              <w:spacing w:after="0" w:line="240" w:lineRule="auto"/>
              <w:ind w:left="560" w:hanging="560"/>
              <w:rPr>
                <w:b w:val="1"/>
                <w:color w:val="000000"/>
                <w:sz w:val="25"/>
                <w:szCs w:val="25"/>
              </w:rPr>
            </w:pPr>
            <w:r w:rsidDel="00000000" w:rsidR="00000000" w:rsidRPr="00000000">
              <w:rPr>
                <w:b w:val="1"/>
                <w:color w:val="000000"/>
                <w:sz w:val="25"/>
                <w:szCs w:val="25"/>
                <w:rtl w:val="0"/>
              </w:rPr>
              <w:t xml:space="preserve">8. Ý kiến trình: </w:t>
            </w:r>
          </w:p>
          <w:p w:rsidR="00000000" w:rsidDel="00000000" w:rsidP="00000000" w:rsidRDefault="00000000" w:rsidRPr="00000000" w14:paraId="000001F3">
            <w:pPr>
              <w:spacing w:after="0" w:line="240" w:lineRule="auto"/>
              <w:ind w:left="-41" w:firstLine="0"/>
              <w:rPr>
                <w:color w:val="000000"/>
                <w:sz w:val="24"/>
                <w:szCs w:val="24"/>
              </w:rPr>
            </w:pP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Đồng ý cấp tín dụng.                                                </w:t>
            </w: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Không đồng ý cấp tín dụng.</w:t>
            </w:r>
          </w:p>
          <w:p w:rsidR="00000000" w:rsidDel="00000000" w:rsidP="00000000" w:rsidRDefault="00000000" w:rsidRPr="00000000" w14:paraId="000001F4">
            <w:pPr>
              <w:spacing w:after="0" w:line="240" w:lineRule="auto"/>
              <w:ind w:left="-41" w:firstLine="0"/>
              <w:rPr>
                <w:color w:val="000000"/>
                <w:sz w:val="25"/>
                <w:szCs w:val="25"/>
              </w:rPr>
            </w:pP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Đồng ý có điều kiện: …….                                      </w:t>
            </w:r>
            <w:r w:rsidDel="00000000" w:rsidR="00000000" w:rsidRPr="00000000">
              <w:rPr>
                <w:rFonts w:ascii="Arimo" w:cs="Arimo" w:eastAsia="Arimo" w:hAnsi="Arimo"/>
                <w:sz w:val="24"/>
                <w:szCs w:val="24"/>
                <w:rtl w:val="0"/>
              </w:rPr>
              <w:t xml:space="preserve">☐</w:t>
            </w:r>
            <w:r w:rsidDel="00000000" w:rsidR="00000000" w:rsidRPr="00000000">
              <w:rPr>
                <w:color w:val="000000"/>
                <w:sz w:val="24"/>
                <w:szCs w:val="24"/>
                <w:rtl w:val="0"/>
              </w:rPr>
              <w:t xml:space="preserve"> Ý kiến khác: …………….</w:t>
            </w:r>
            <w:r w:rsidDel="00000000" w:rsidR="00000000" w:rsidRPr="00000000">
              <w:rPr>
                <w:rtl w:val="0"/>
              </w:rPr>
            </w:r>
          </w:p>
        </w:tc>
      </w:tr>
      <w:tr>
        <w:trPr>
          <w:cantSplit w:val="1"/>
          <w:trHeight w:val="536" w:hRule="atLeast"/>
          <w:tblHeader w:val="0"/>
        </w:trPr>
        <w:tc>
          <w:tcPr>
            <w:gridSpan w:val="2"/>
          </w:tcPr>
          <w:p w:rsidR="00000000" w:rsidDel="00000000" w:rsidP="00000000" w:rsidRDefault="00000000" w:rsidRPr="00000000" w14:paraId="000001F7">
            <w:pPr>
              <w:spacing w:after="0" w:line="240" w:lineRule="auto"/>
              <w:ind w:left="261" w:hanging="261"/>
              <w:jc w:val="center"/>
              <w:rPr>
                <w:b w:val="1"/>
                <w:color w:val="000000"/>
                <w:sz w:val="25"/>
                <w:szCs w:val="25"/>
              </w:rPr>
            </w:pPr>
            <w:r w:rsidDel="00000000" w:rsidR="00000000" w:rsidRPr="00000000">
              <w:rPr>
                <w:b w:val="1"/>
                <w:color w:val="000000"/>
                <w:sz w:val="25"/>
                <w:szCs w:val="25"/>
                <w:rtl w:val="0"/>
              </w:rPr>
              <w:t xml:space="preserve">Cán bộ thẩm định</w:t>
            </w:r>
          </w:p>
          <w:p w:rsidR="00000000" w:rsidDel="00000000" w:rsidP="00000000" w:rsidRDefault="00000000" w:rsidRPr="00000000" w14:paraId="000001F8">
            <w:pPr>
              <w:spacing w:after="0" w:line="240" w:lineRule="auto"/>
              <w:ind w:left="261" w:hanging="261"/>
              <w:jc w:val="center"/>
              <w:rPr>
                <w:i w:val="1"/>
                <w:color w:val="000000"/>
                <w:sz w:val="25"/>
                <w:szCs w:val="25"/>
              </w:rPr>
            </w:pPr>
            <w:r w:rsidDel="00000000" w:rsidR="00000000" w:rsidRPr="00000000">
              <w:rPr>
                <w:i w:val="1"/>
                <w:color w:val="000000"/>
                <w:sz w:val="25"/>
                <w:szCs w:val="25"/>
                <w:rtl w:val="0"/>
              </w:rPr>
              <w:t xml:space="preserve"> (Ký, ghi rõ họ tên)</w:t>
            </w:r>
          </w:p>
          <w:p w:rsidR="00000000" w:rsidDel="00000000" w:rsidP="00000000" w:rsidRDefault="00000000" w:rsidRPr="00000000" w14:paraId="000001F9">
            <w:pPr>
              <w:spacing w:after="0" w:line="240" w:lineRule="auto"/>
              <w:ind w:left="261" w:hanging="261"/>
              <w:jc w:val="center"/>
              <w:rPr>
                <w:i w:val="1"/>
                <w:color w:val="000000"/>
                <w:sz w:val="25"/>
                <w:szCs w:val="25"/>
              </w:rPr>
            </w:pPr>
            <w:r w:rsidDel="00000000" w:rsidR="00000000" w:rsidRPr="00000000">
              <w:rPr>
                <w:rtl w:val="0"/>
              </w:rPr>
            </w:r>
          </w:p>
          <w:p w:rsidR="00000000" w:rsidDel="00000000" w:rsidP="00000000" w:rsidRDefault="00000000" w:rsidRPr="00000000" w14:paraId="000001FA">
            <w:pPr>
              <w:spacing w:after="0" w:line="240" w:lineRule="auto"/>
              <w:ind w:left="261" w:hanging="261"/>
              <w:jc w:val="center"/>
              <w:rPr>
                <w:i w:val="1"/>
                <w:color w:val="000000"/>
                <w:sz w:val="25"/>
                <w:szCs w:val="25"/>
              </w:rPr>
            </w:pPr>
            <w:r w:rsidDel="00000000" w:rsidR="00000000" w:rsidRPr="00000000">
              <w:rPr>
                <w:rtl w:val="0"/>
              </w:rPr>
            </w:r>
          </w:p>
          <w:p w:rsidR="00000000" w:rsidDel="00000000" w:rsidP="00000000" w:rsidRDefault="00000000" w:rsidRPr="00000000" w14:paraId="000001FB">
            <w:pPr>
              <w:spacing w:after="0" w:line="240" w:lineRule="auto"/>
              <w:ind w:left="261" w:hanging="261"/>
              <w:jc w:val="center"/>
              <w:rPr>
                <w:i w:val="1"/>
                <w:color w:val="000000"/>
                <w:sz w:val="25"/>
                <w:szCs w:val="25"/>
              </w:rPr>
            </w:pPr>
            <w:r w:rsidDel="00000000" w:rsidR="00000000" w:rsidRPr="00000000">
              <w:rPr>
                <w:rtl w:val="0"/>
              </w:rPr>
            </w:r>
          </w:p>
          <w:p w:rsidR="00000000" w:rsidDel="00000000" w:rsidP="00000000" w:rsidRDefault="00000000" w:rsidRPr="00000000" w14:paraId="000001FC">
            <w:pPr>
              <w:spacing w:after="0" w:line="240" w:lineRule="auto"/>
              <w:ind w:left="261" w:hanging="261"/>
              <w:jc w:val="center"/>
              <w:rPr>
                <w:i w:val="1"/>
                <w:color w:val="000000"/>
                <w:sz w:val="25"/>
                <w:szCs w:val="25"/>
              </w:rPr>
            </w:pPr>
            <w:r w:rsidDel="00000000" w:rsidR="00000000" w:rsidRPr="00000000">
              <w:rPr>
                <w:rtl w:val="0"/>
              </w:rPr>
            </w:r>
          </w:p>
          <w:p w:rsidR="00000000" w:rsidDel="00000000" w:rsidP="00000000" w:rsidRDefault="00000000" w:rsidRPr="00000000" w14:paraId="000001FD">
            <w:pPr>
              <w:spacing w:after="0" w:line="240" w:lineRule="auto"/>
              <w:ind w:left="261" w:hanging="261"/>
              <w:jc w:val="center"/>
              <w:rPr>
                <w:i w:val="1"/>
                <w:color w:val="000000"/>
                <w:sz w:val="25"/>
                <w:szCs w:val="25"/>
              </w:rPr>
            </w:pPr>
            <w:r w:rsidDel="00000000" w:rsidR="00000000" w:rsidRPr="00000000">
              <w:rPr>
                <w:rtl w:val="0"/>
              </w:rPr>
            </w:r>
          </w:p>
          <w:p w:rsidR="00000000" w:rsidDel="00000000" w:rsidP="00000000" w:rsidRDefault="00000000" w:rsidRPr="00000000" w14:paraId="000001FE">
            <w:pPr>
              <w:spacing w:after="0" w:line="240" w:lineRule="auto"/>
              <w:ind w:left="261" w:hanging="261"/>
              <w:jc w:val="center"/>
              <w:rPr>
                <w:color w:val="000000"/>
                <w:sz w:val="25"/>
                <w:szCs w:val="25"/>
              </w:rPr>
            </w:pPr>
            <w:r w:rsidDel="00000000" w:rsidR="00000000" w:rsidRPr="00000000">
              <w:rPr>
                <w:rtl w:val="0"/>
              </w:rPr>
            </w:r>
          </w:p>
        </w:tc>
      </w:tr>
    </w:tbl>
    <w:p w:rsidR="00000000" w:rsidDel="00000000" w:rsidP="00000000" w:rsidRDefault="00000000" w:rsidRPr="00000000" w14:paraId="00000200">
      <w:pPr>
        <w:spacing w:after="0" w:lineRule="auto"/>
        <w:rPr/>
      </w:pPr>
      <w:r w:rsidDel="00000000" w:rsidR="00000000" w:rsidRPr="00000000">
        <w:rPr>
          <w:rtl w:val="0"/>
        </w:rPr>
      </w:r>
    </w:p>
    <w:p w:rsidR="00000000" w:rsidDel="00000000" w:rsidP="00000000" w:rsidRDefault="00000000" w:rsidRPr="00000000" w14:paraId="00000201">
      <w:pPr>
        <w:spacing w:after="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02">
      <w:pPr>
        <w:spacing w:after="0" w:line="240" w:lineRule="auto"/>
        <w:jc w:val="both"/>
        <w:rPr>
          <w:color w:val="000000"/>
          <w:sz w:val="25"/>
          <w:szCs w:val="25"/>
        </w:rPr>
      </w:pPr>
      <w:r w:rsidDel="00000000" w:rsidR="00000000" w:rsidRPr="00000000">
        <w:rPr>
          <w:b w:val="1"/>
          <w:color w:val="000000"/>
          <w:sz w:val="25"/>
          <w:szCs w:val="25"/>
          <w:rtl w:val="0"/>
        </w:rPr>
        <w:t xml:space="preserve">PHẦN 3. Ý KIẾN PHÊ DUYỆT – Căn cứ báo cáo đề xuất của BP QLKH và ý kiến thẩm định của BP Thẩm định - </w:t>
      </w:r>
      <w:r w:rsidDel="00000000" w:rsidR="00000000" w:rsidRPr="00000000">
        <w:rPr>
          <w:b w:val="1"/>
          <w:color w:val="000000"/>
          <w:sz w:val="24"/>
          <w:szCs w:val="24"/>
          <w:rtl w:val="0"/>
        </w:rPr>
        <w:t xml:space="preserve">Mã giao dịch: </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203">
      <w:pPr>
        <w:spacing w:after="0" w:line="240" w:lineRule="auto"/>
        <w:ind w:left="261" w:hanging="261"/>
        <w:jc w:val="center"/>
        <w:rPr>
          <w:b w:val="1"/>
          <w:color w:val="000000"/>
          <w:sz w:val="25"/>
          <w:szCs w:val="25"/>
        </w:rPr>
      </w:pPr>
      <w:r w:rsidDel="00000000" w:rsidR="00000000" w:rsidRPr="00000000">
        <w:rPr>
          <w:rtl w:val="0"/>
        </w:rPr>
      </w:r>
    </w:p>
    <w:p w:rsidR="00000000" w:rsidDel="00000000" w:rsidP="00000000" w:rsidRDefault="00000000" w:rsidRPr="00000000" w14:paraId="00000204">
      <w:pPr>
        <w:numPr>
          <w:ilvl w:val="0"/>
          <w:numId w:val="3"/>
        </w:numPr>
        <w:pBdr>
          <w:top w:space="0" w:sz="0" w:val="nil"/>
          <w:left w:space="0" w:sz="0" w:val="nil"/>
          <w:bottom w:space="0" w:sz="0" w:val="nil"/>
          <w:right w:space="0" w:sz="0" w:val="nil"/>
          <w:between w:space="0" w:sz="0" w:val="nil"/>
        </w:pBdr>
        <w:spacing w:after="0" w:line="240" w:lineRule="auto"/>
        <w:ind w:left="318" w:hanging="284"/>
        <w:rPr>
          <w:b w:val="1"/>
          <w:color w:val="000000"/>
          <w:sz w:val="25"/>
          <w:szCs w:val="25"/>
        </w:rPr>
      </w:pPr>
      <w:r w:rsidDel="00000000" w:rsidR="00000000" w:rsidRPr="00000000">
        <w:rPr>
          <w:b w:val="1"/>
          <w:color w:val="000000"/>
          <w:sz w:val="25"/>
          <w:szCs w:val="25"/>
          <w:rtl w:val="0"/>
        </w:rPr>
        <w:t xml:space="preserve">Phê duyệt kết quả xếp hạng</w:t>
      </w:r>
    </w:p>
    <w:p w:rsidR="00000000" w:rsidDel="00000000" w:rsidP="00000000" w:rsidRDefault="00000000" w:rsidRPr="00000000" w14:paraId="00000205">
      <w:pPr>
        <w:tabs>
          <w:tab w:val="left" w:leader="none" w:pos="9072"/>
        </w:tabs>
        <w:spacing w:after="0" w:line="240" w:lineRule="auto"/>
        <w:ind w:right="283" w:firstLine="426"/>
        <w:rPr>
          <w:color w:val="000000"/>
          <w:sz w:val="24"/>
          <w:szCs w:val="24"/>
        </w:rPr>
      </w:pPr>
      <w:r w:rsidDel="00000000" w:rsidR="00000000" w:rsidRPr="00000000">
        <w:rPr>
          <w:color w:val="000000"/>
          <w:sz w:val="24"/>
          <w:szCs w:val="24"/>
          <w:rtl w:val="0"/>
        </w:rPr>
        <w:t xml:space="preserve">- Số điểm đạt được: </w:t>
      </w:r>
    </w:p>
    <w:p w:rsidR="00000000" w:rsidDel="00000000" w:rsidP="00000000" w:rsidRDefault="00000000" w:rsidRPr="00000000" w14:paraId="00000206">
      <w:pPr>
        <w:tabs>
          <w:tab w:val="left" w:leader="none" w:pos="9072"/>
        </w:tabs>
        <w:spacing w:after="0" w:line="240" w:lineRule="auto"/>
        <w:ind w:right="283" w:firstLine="426"/>
        <w:rPr>
          <w:color w:val="000000"/>
          <w:sz w:val="24"/>
          <w:szCs w:val="24"/>
        </w:rPr>
      </w:pPr>
      <w:r w:rsidDel="00000000" w:rsidR="00000000" w:rsidRPr="00000000">
        <w:rPr>
          <w:color w:val="000000"/>
          <w:sz w:val="24"/>
          <w:szCs w:val="24"/>
          <w:rtl w:val="0"/>
        </w:rPr>
        <w:t xml:space="preserve">- Xếp hạng: </w:t>
      </w:r>
    </w:p>
    <w:p w:rsidR="00000000" w:rsidDel="00000000" w:rsidP="00000000" w:rsidRDefault="00000000" w:rsidRPr="00000000" w14:paraId="00000207">
      <w:pPr>
        <w:numPr>
          <w:ilvl w:val="0"/>
          <w:numId w:val="3"/>
        </w:numPr>
        <w:tabs>
          <w:tab w:val="left" w:leader="none" w:pos="372"/>
        </w:tabs>
        <w:spacing w:after="120" w:line="240" w:lineRule="auto"/>
        <w:ind w:left="34" w:hanging="34"/>
        <w:jc w:val="both"/>
        <w:rPr>
          <w:b w:val="1"/>
          <w:sz w:val="24"/>
          <w:szCs w:val="24"/>
        </w:rPr>
      </w:pPr>
      <w:r w:rsidDel="00000000" w:rsidR="00000000" w:rsidRPr="00000000">
        <w:rPr>
          <w:b w:val="1"/>
          <w:sz w:val="24"/>
          <w:szCs w:val="24"/>
          <w:rtl w:val="0"/>
        </w:rPr>
        <w:t xml:space="preserve">Khuyến nghị của bộ phận phê duyệt: (căn cứ vào sản phẩm vay, lựa chọn các khuyến nghị phù hợp)</w:t>
      </w:r>
    </w:p>
    <w:p w:rsidR="00000000" w:rsidDel="00000000" w:rsidP="00000000" w:rsidRDefault="00000000" w:rsidRPr="00000000" w14:paraId="00000208">
      <w:pPr>
        <w:widowControl w:val="0"/>
        <w:spacing w:after="0" w:before="120" w:line="288" w:lineRule="auto"/>
        <w:jc w:val="both"/>
        <w:rPr>
          <w:sz w:val="24"/>
          <w:szCs w:val="24"/>
        </w:rPr>
      </w:pPr>
      <w:r w:rsidDel="00000000" w:rsidR="00000000" w:rsidRPr="00000000">
        <w:rPr>
          <w:sz w:val="24"/>
          <w:szCs w:val="24"/>
          <w:rtl w:val="0"/>
        </w:rPr>
        <w:t xml:space="preserve">- Thường xuyên cập nhật về Pháp lý nhân thân, tình hình tài chính, khả năng trả nợ của khách hàng, giá trị tài sản bảo đảm;</w:t>
      </w:r>
    </w:p>
    <w:p w:rsidR="00000000" w:rsidDel="00000000" w:rsidP="00000000" w:rsidRDefault="00000000" w:rsidRPr="00000000" w14:paraId="00000209">
      <w:pPr>
        <w:widowControl w:val="0"/>
        <w:tabs>
          <w:tab w:val="left" w:leader="none" w:pos="1418"/>
        </w:tabs>
        <w:spacing w:after="0" w:line="288" w:lineRule="auto"/>
        <w:jc w:val="both"/>
        <w:rPr>
          <w:sz w:val="24"/>
          <w:szCs w:val="24"/>
        </w:rPr>
      </w:pPr>
      <w:r w:rsidDel="00000000" w:rsidR="00000000" w:rsidRPr="00000000">
        <w:rPr>
          <w:sz w:val="24"/>
          <w:szCs w:val="24"/>
          <w:rtl w:val="0"/>
        </w:rPr>
        <w:t xml:space="preserve">- Kiểm tra mục đích sử dụng vốn vay đúng quy định, đảm bảo tiền vay được sử dụng đúng mục đích, đúng nhu cầu;</w:t>
      </w:r>
    </w:p>
    <w:p w:rsidR="00000000" w:rsidDel="00000000" w:rsidP="00000000" w:rsidRDefault="00000000" w:rsidRPr="00000000" w14:paraId="0000020A">
      <w:pPr>
        <w:tabs>
          <w:tab w:val="left" w:leader="none" w:pos="9072"/>
        </w:tabs>
        <w:spacing w:after="0" w:line="240" w:lineRule="auto"/>
        <w:ind w:right="283"/>
        <w:rPr>
          <w:color w:val="000000"/>
          <w:sz w:val="24"/>
          <w:szCs w:val="24"/>
        </w:rPr>
      </w:pPr>
      <w:r w:rsidDel="00000000" w:rsidR="00000000" w:rsidRPr="00000000">
        <w:rPr>
          <w:sz w:val="24"/>
          <w:szCs w:val="24"/>
          <w:rtl w:val="0"/>
        </w:rPr>
        <w:t xml:space="preserve">- Thường xuyên cập nhật và thực hiện theo chỉ đạo của Hội sở chính đối với kiếm soát chất lượng tín dụng bán lẻ từng thời kỳ</w:t>
      </w:r>
      <w:r w:rsidDel="00000000" w:rsidR="00000000" w:rsidRPr="00000000">
        <w:rPr>
          <w:rtl w:val="0"/>
        </w:rPr>
      </w:r>
    </w:p>
    <w:p w:rsidR="00000000" w:rsidDel="00000000" w:rsidP="00000000" w:rsidRDefault="00000000" w:rsidRPr="00000000" w14:paraId="0000020B">
      <w:pPr>
        <w:numPr>
          <w:ilvl w:val="0"/>
          <w:numId w:val="3"/>
        </w:numPr>
        <w:pBdr>
          <w:top w:space="0" w:sz="0" w:val="nil"/>
          <w:left w:space="0" w:sz="0" w:val="nil"/>
          <w:bottom w:space="0" w:sz="0" w:val="nil"/>
          <w:right w:space="0" w:sz="0" w:val="nil"/>
          <w:between w:space="0" w:sz="0" w:val="nil"/>
        </w:pBdr>
        <w:tabs>
          <w:tab w:val="left" w:leader="none" w:pos="372"/>
        </w:tabs>
        <w:spacing w:after="0" w:line="240" w:lineRule="auto"/>
        <w:ind w:left="34" w:hanging="34"/>
        <w:jc w:val="both"/>
        <w:rPr>
          <w:b w:val="1"/>
          <w:color w:val="000000"/>
          <w:sz w:val="25"/>
          <w:szCs w:val="25"/>
        </w:rPr>
      </w:pPr>
      <w:r w:rsidDel="00000000" w:rsidR="00000000" w:rsidRPr="00000000">
        <w:rPr>
          <w:b w:val="1"/>
          <w:color w:val="000000"/>
          <w:sz w:val="25"/>
          <w:szCs w:val="25"/>
          <w:rtl w:val="0"/>
        </w:rPr>
        <w:t xml:space="preserve">Phê duyệt khoản cấp tín dụng theo đề xuất của BP QLKH và đánh giá của BP TĐTD tại mã giao dịch </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20C">
      <w:pPr>
        <w:spacing w:after="0" w:line="240" w:lineRule="auto"/>
        <w:ind w:left="261" w:hanging="261"/>
        <w:jc w:val="center"/>
        <w:rPr>
          <w:b w:val="1"/>
          <w:color w:val="000000"/>
          <w:sz w:val="25"/>
          <w:szCs w:val="25"/>
        </w:rPr>
      </w:pPr>
      <w:r w:rsidDel="00000000" w:rsidR="00000000" w:rsidRPr="00000000">
        <w:rPr>
          <w:rtl w:val="0"/>
        </w:rPr>
      </w:r>
    </w:p>
    <w:p w:rsidR="00000000" w:rsidDel="00000000" w:rsidP="00000000" w:rsidRDefault="00000000" w:rsidRPr="00000000" w14:paraId="0000020D">
      <w:pPr>
        <w:spacing w:after="0" w:line="240" w:lineRule="auto"/>
        <w:ind w:left="261" w:hanging="261"/>
        <w:rPr>
          <w:color w:val="000000"/>
          <w:sz w:val="25"/>
          <w:szCs w:val="25"/>
        </w:rPr>
      </w:pPr>
      <w:r w:rsidDel="00000000" w:rsidR="00000000" w:rsidRPr="00000000">
        <w:rPr>
          <w:rFonts w:ascii="Arimo" w:cs="Arimo" w:eastAsia="Arimo" w:hAnsi="Arimo"/>
          <w:sz w:val="24"/>
          <w:szCs w:val="24"/>
          <w:rtl w:val="0"/>
        </w:rPr>
        <w:t xml:space="preserve">☐</w:t>
      </w:r>
      <w:r w:rsidDel="00000000" w:rsidR="00000000" w:rsidRPr="00000000">
        <w:rPr>
          <w:color w:val="000000"/>
          <w:sz w:val="25"/>
          <w:szCs w:val="25"/>
          <w:rtl w:val="0"/>
        </w:rPr>
        <w:t xml:space="preserve"> Đồng ý cấp tín dụng           </w:t>
      </w:r>
    </w:p>
    <w:p w:rsidR="00000000" w:rsidDel="00000000" w:rsidP="00000000" w:rsidRDefault="00000000" w:rsidRPr="00000000" w14:paraId="0000020E">
      <w:pPr>
        <w:spacing w:after="0" w:line="240" w:lineRule="auto"/>
        <w:ind w:left="261" w:hanging="261"/>
        <w:rPr>
          <w:color w:val="000000"/>
          <w:sz w:val="25"/>
          <w:szCs w:val="25"/>
        </w:rPr>
      </w:pPr>
      <w:r w:rsidDel="00000000" w:rsidR="00000000" w:rsidRPr="00000000">
        <w:rPr>
          <w:rFonts w:ascii="Arimo" w:cs="Arimo" w:eastAsia="Arimo" w:hAnsi="Arimo"/>
          <w:sz w:val="24"/>
          <w:szCs w:val="24"/>
          <w:rtl w:val="0"/>
        </w:rPr>
        <w:t xml:space="preserve">☐</w:t>
      </w:r>
      <w:r w:rsidDel="00000000" w:rsidR="00000000" w:rsidRPr="00000000">
        <w:rPr>
          <w:color w:val="000000"/>
          <w:sz w:val="25"/>
          <w:szCs w:val="25"/>
          <w:rtl w:val="0"/>
        </w:rPr>
        <w:t xml:space="preserve"> Từ chối cấp tín dụng.</w:t>
      </w:r>
    </w:p>
    <w:p w:rsidR="00000000" w:rsidDel="00000000" w:rsidP="00000000" w:rsidRDefault="00000000" w:rsidRPr="00000000" w14:paraId="0000020F">
      <w:pPr>
        <w:spacing w:after="0" w:line="240" w:lineRule="auto"/>
        <w:ind w:left="261" w:hanging="261"/>
        <w:jc w:val="center"/>
        <w:rPr>
          <w:b w:val="1"/>
          <w:color w:val="000000"/>
          <w:sz w:val="25"/>
          <w:szCs w:val="25"/>
        </w:rPr>
      </w:pPr>
      <w:r w:rsidDel="00000000" w:rsidR="00000000" w:rsidRPr="00000000">
        <w:rPr>
          <w:rtl w:val="0"/>
        </w:rPr>
      </w:r>
    </w:p>
    <w:p w:rsidR="00000000" w:rsidDel="00000000" w:rsidP="00000000" w:rsidRDefault="00000000" w:rsidRPr="00000000" w14:paraId="00000210">
      <w:pPr>
        <w:spacing w:after="0" w:line="240" w:lineRule="auto"/>
        <w:ind w:left="261" w:hanging="261"/>
        <w:jc w:val="center"/>
        <w:rPr>
          <w:b w:val="1"/>
          <w:sz w:val="24"/>
          <w:szCs w:val="24"/>
        </w:rPr>
      </w:pPr>
      <w:r w:rsidDel="00000000" w:rsidR="00000000" w:rsidRPr="00000000">
        <w:rPr>
          <w:b w:val="1"/>
          <w:sz w:val="24"/>
          <w:szCs w:val="24"/>
          <w:rtl w:val="0"/>
        </w:rPr>
        <w:t xml:space="preserve">Phê duyệt của Phó Giám đốc chi nhánh</w:t>
      </w:r>
    </w:p>
    <w:p w:rsidR="00000000" w:rsidDel="00000000" w:rsidP="00000000" w:rsidRDefault="00000000" w:rsidRPr="00000000" w14:paraId="00000211">
      <w:pPr>
        <w:spacing w:after="0" w:line="240" w:lineRule="auto"/>
        <w:ind w:left="261" w:hanging="261"/>
        <w:jc w:val="center"/>
        <w:rPr>
          <w:i w:val="1"/>
          <w:sz w:val="24"/>
          <w:szCs w:val="24"/>
        </w:rPr>
      </w:pPr>
      <w:r w:rsidDel="00000000" w:rsidR="00000000" w:rsidRPr="00000000">
        <w:rPr>
          <w:i w:val="1"/>
          <w:sz w:val="24"/>
          <w:szCs w:val="24"/>
          <w:rtl w:val="0"/>
        </w:rPr>
        <w:t xml:space="preserve"> (Ký, ghi rõ họ tên)</w:t>
      </w:r>
    </w:p>
    <w:tbl>
      <w:tblPr>
        <w:tblStyle w:val="Table20"/>
        <w:tblpPr w:leftFromText="180" w:rightFromText="180" w:topFromText="0" w:bottomFromText="0" w:vertAnchor="text" w:horzAnchor="text" w:tblpX="140" w:tblpY="0"/>
        <w:tblW w:w="9072.0" w:type="dxa"/>
        <w:jc w:val="left"/>
        <w:tblLayout w:type="fixed"/>
        <w:tblLook w:val="0000"/>
      </w:tblPr>
      <w:tblGrid>
        <w:gridCol w:w="2835"/>
        <w:gridCol w:w="2309"/>
        <w:gridCol w:w="3928"/>
        <w:tblGridChange w:id="0">
          <w:tblGrid>
            <w:gridCol w:w="2835"/>
            <w:gridCol w:w="2309"/>
            <w:gridCol w:w="3928"/>
          </w:tblGrid>
        </w:tblGridChange>
      </w:tblGrid>
      <w:tr>
        <w:trPr>
          <w:cantSplit w:val="0"/>
          <w:tblHeader w:val="0"/>
        </w:trPr>
        <w:tc>
          <w:tcPr/>
          <w:p w:rsidR="00000000" w:rsidDel="00000000" w:rsidP="00000000" w:rsidRDefault="00000000" w:rsidRPr="00000000" w14:paraId="00000212">
            <w:pPr>
              <w:jc w:val="center"/>
              <w:rPr>
                <w:sz w:val="24"/>
                <w:szCs w:val="24"/>
              </w:rPr>
            </w:pPr>
            <w:r w:rsidDel="00000000" w:rsidR="00000000" w:rsidRPr="00000000">
              <w:rPr>
                <w:sz w:val="24"/>
                <w:szCs w:val="24"/>
                <w:rtl w:val="0"/>
              </w:rPr>
              <w:t xml:space="preserve">☐Đồng ý</w:t>
            </w:r>
          </w:p>
        </w:tc>
        <w:tc>
          <w:tcPr/>
          <w:p w:rsidR="00000000" w:rsidDel="00000000" w:rsidP="00000000" w:rsidRDefault="00000000" w:rsidRPr="00000000" w14:paraId="00000213">
            <w:pPr>
              <w:jc w:val="center"/>
              <w:rPr>
                <w:i w:val="1"/>
                <w:sz w:val="24"/>
                <w:szCs w:val="24"/>
              </w:rPr>
            </w:pPr>
            <w:r w:rsidDel="00000000" w:rsidR="00000000" w:rsidRPr="00000000">
              <w:rPr>
                <w:sz w:val="24"/>
                <w:szCs w:val="24"/>
                <w:rtl w:val="0"/>
              </w:rPr>
              <w:t xml:space="preserve">☐Không đồng ý</w:t>
            </w:r>
            <w:r w:rsidDel="00000000" w:rsidR="00000000" w:rsidRPr="00000000">
              <w:rPr>
                <w:rtl w:val="0"/>
              </w:rPr>
            </w:r>
          </w:p>
        </w:tc>
        <w:tc>
          <w:tcPr/>
          <w:p w:rsidR="00000000" w:rsidDel="00000000" w:rsidP="00000000" w:rsidRDefault="00000000" w:rsidRPr="00000000" w14:paraId="00000214">
            <w:pPr>
              <w:jc w:val="center"/>
              <w:rPr>
                <w:i w:val="1"/>
                <w:sz w:val="24"/>
                <w:szCs w:val="24"/>
              </w:rPr>
            </w:pPr>
            <w:r w:rsidDel="00000000" w:rsidR="00000000" w:rsidRPr="00000000">
              <w:rPr>
                <w:sz w:val="24"/>
                <w:szCs w:val="24"/>
                <w:rtl w:val="0"/>
              </w:rPr>
              <w:t xml:space="preserve">☐Ý kiến khác:</w:t>
            </w:r>
            <w:r w:rsidDel="00000000" w:rsidR="00000000" w:rsidRPr="00000000">
              <w:rPr>
                <w:rtl w:val="0"/>
              </w:rPr>
            </w:r>
          </w:p>
        </w:tc>
      </w:tr>
    </w:tbl>
    <w:p w:rsidR="00000000" w:rsidDel="00000000" w:rsidP="00000000" w:rsidRDefault="00000000" w:rsidRPr="00000000" w14:paraId="00000215">
      <w:pPr>
        <w:spacing w:after="0" w:line="240" w:lineRule="auto"/>
        <w:ind w:left="261" w:hanging="261"/>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216">
      <w:pPr>
        <w:spacing w:after="0" w:line="240" w:lineRule="auto"/>
        <w:ind w:left="261" w:hanging="261"/>
        <w:jc w:val="center"/>
        <w:rPr>
          <w:sz w:val="24"/>
          <w:szCs w:val="24"/>
        </w:rPr>
      </w:pPr>
      <w:r w:rsidDel="00000000" w:rsidR="00000000" w:rsidRPr="00000000">
        <w:rPr>
          <w:rtl w:val="0"/>
        </w:rPr>
      </w:r>
    </w:p>
    <w:p w:rsidR="00000000" w:rsidDel="00000000" w:rsidP="00000000" w:rsidRDefault="00000000" w:rsidRPr="00000000" w14:paraId="00000217">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18">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19">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1A">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1B">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1C">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1D">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1E">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1F">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0">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1">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2">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3">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4">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5">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6">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7">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8">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9">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A">
      <w:pPr>
        <w:spacing w:after="0" w:lineRule="auto"/>
        <w:jc w:val="center"/>
        <w:rPr>
          <w:i w:val="1"/>
          <w:color w:val="000000"/>
          <w:sz w:val="25"/>
          <w:szCs w:val="25"/>
        </w:rPr>
      </w:pPr>
      <w:r w:rsidDel="00000000" w:rsidR="00000000" w:rsidRPr="00000000">
        <w:rPr>
          <w:rtl w:val="0"/>
        </w:rPr>
      </w:r>
    </w:p>
    <w:p w:rsidR="00000000" w:rsidDel="00000000" w:rsidP="00000000" w:rsidRDefault="00000000" w:rsidRPr="00000000" w14:paraId="0000022B">
      <w:pPr>
        <w:spacing w:after="0" w:lineRule="auto"/>
        <w:jc w:val="center"/>
        <w:rPr>
          <w:b w:val="1"/>
          <w:color w:val="000000"/>
          <w:sz w:val="24"/>
          <w:szCs w:val="24"/>
        </w:rPr>
      </w:pPr>
      <w:r w:rsidDel="00000000" w:rsidR="00000000" w:rsidRPr="00000000">
        <w:rPr>
          <w:rtl w:val="0"/>
        </w:rPr>
      </w:r>
    </w:p>
    <w:p w:rsidR="00000000" w:rsidDel="00000000" w:rsidP="00000000" w:rsidRDefault="00000000" w:rsidRPr="00000000" w14:paraId="0000022C">
      <w:pPr>
        <w:spacing w:after="0" w:lineRule="auto"/>
        <w:jc w:val="center"/>
        <w:rPr>
          <w:b w:val="1"/>
          <w:color w:val="000000"/>
          <w:sz w:val="24"/>
          <w:szCs w:val="24"/>
        </w:rPr>
      </w:pPr>
      <w:r w:rsidDel="00000000" w:rsidR="00000000" w:rsidRPr="00000000">
        <w:rPr>
          <w:b w:val="1"/>
          <w:color w:val="000000"/>
          <w:sz w:val="24"/>
          <w:szCs w:val="24"/>
          <w:rtl w:val="0"/>
        </w:rPr>
        <w:t xml:space="preserve">PHỤ LỤC 01 ĐÍNH KÈM BÁO CÁO ĐỀ XUẤT NGÀY …./</w:t>
      </w:r>
      <w:r w:rsidDel="00000000" w:rsidR="00000000" w:rsidRPr="00000000">
        <w:rPr>
          <w:b w:val="1"/>
          <w:sz w:val="24"/>
          <w:szCs w:val="24"/>
          <w:rtl w:val="0"/>
        </w:rPr>
        <w:t xml:space="preserve">…</w:t>
      </w:r>
      <w:r w:rsidDel="00000000" w:rsidR="00000000" w:rsidRPr="00000000">
        <w:rPr>
          <w:b w:val="1"/>
          <w:color w:val="000000"/>
          <w:sz w:val="24"/>
          <w:szCs w:val="24"/>
          <w:rtl w:val="0"/>
        </w:rPr>
        <w:t xml:space="preserve">/2025.</w:t>
      </w:r>
    </w:p>
    <w:p w:rsidR="00000000" w:rsidDel="00000000" w:rsidP="00000000" w:rsidRDefault="00000000" w:rsidRPr="00000000" w14:paraId="0000022D">
      <w:pPr>
        <w:spacing w:after="0" w:lineRule="auto"/>
        <w:jc w:val="cente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2E">
      <w:pPr>
        <w:spacing w:after="0" w:line="240" w:lineRule="auto"/>
        <w:rPr>
          <w:b w:val="1"/>
          <w:color w:val="000000"/>
          <w:sz w:val="24"/>
          <w:szCs w:val="24"/>
        </w:rPr>
      </w:pPr>
      <w:r w:rsidDel="00000000" w:rsidR="00000000" w:rsidRPr="00000000">
        <w:rPr>
          <w:b w:val="1"/>
          <w:color w:val="000000"/>
          <w:sz w:val="24"/>
          <w:szCs w:val="24"/>
          <w:rtl w:val="0"/>
        </w:rPr>
        <w:t xml:space="preserve">1. Nội dung bổ sung của Bộ phận Quản lý khách hàng</w:t>
      </w:r>
    </w:p>
    <w:tbl>
      <w:tblPr>
        <w:tblStyle w:val="Table21"/>
        <w:tblW w:w="9344.0" w:type="dxa"/>
        <w:jc w:val="lef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537"/>
        <w:gridCol w:w="1158"/>
        <w:gridCol w:w="7649"/>
        <w:tblGridChange w:id="0">
          <w:tblGrid>
            <w:gridCol w:w="537"/>
            <w:gridCol w:w="1158"/>
            <w:gridCol w:w="7649"/>
          </w:tblGrid>
        </w:tblGridChange>
      </w:tblGrid>
      <w:tr>
        <w:trPr>
          <w:cantSplit w:val="0"/>
          <w:tblHeader w:val="1"/>
        </w:trPr>
        <w:tc>
          <w:tcPr/>
          <w:p w:rsidR="00000000" w:rsidDel="00000000" w:rsidP="00000000" w:rsidRDefault="00000000" w:rsidRPr="00000000" w14:paraId="0000022F">
            <w:pPr>
              <w:widowControl w:val="0"/>
              <w:spacing w:after="0" w:line="240" w:lineRule="auto"/>
              <w:jc w:val="center"/>
              <w:rPr>
                <w:b w:val="1"/>
                <w:sz w:val="24"/>
                <w:szCs w:val="24"/>
              </w:rPr>
            </w:pPr>
            <w:r w:rsidDel="00000000" w:rsidR="00000000" w:rsidRPr="00000000">
              <w:rPr>
                <w:b w:val="1"/>
                <w:sz w:val="24"/>
                <w:szCs w:val="24"/>
                <w:rtl w:val="0"/>
              </w:rPr>
              <w:t xml:space="preserve">TT</w:t>
            </w:r>
          </w:p>
        </w:tc>
        <w:tc>
          <w:tcPr/>
          <w:p w:rsidR="00000000" w:rsidDel="00000000" w:rsidP="00000000" w:rsidRDefault="00000000" w:rsidRPr="00000000" w14:paraId="00000230">
            <w:pPr>
              <w:widowControl w:val="0"/>
              <w:spacing w:after="0" w:line="240" w:lineRule="auto"/>
              <w:jc w:val="center"/>
              <w:rPr>
                <w:b w:val="1"/>
                <w:sz w:val="24"/>
                <w:szCs w:val="24"/>
              </w:rPr>
            </w:pPr>
            <w:r w:rsidDel="00000000" w:rsidR="00000000" w:rsidRPr="00000000">
              <w:rPr>
                <w:b w:val="1"/>
                <w:sz w:val="24"/>
                <w:szCs w:val="24"/>
                <w:rtl w:val="0"/>
              </w:rPr>
              <w:t xml:space="preserve">Tiêu chí</w:t>
            </w:r>
          </w:p>
        </w:tc>
        <w:tc>
          <w:tcPr/>
          <w:p w:rsidR="00000000" w:rsidDel="00000000" w:rsidP="00000000" w:rsidRDefault="00000000" w:rsidRPr="00000000" w14:paraId="00000231">
            <w:pPr>
              <w:widowControl w:val="0"/>
              <w:spacing w:after="0" w:line="240" w:lineRule="auto"/>
              <w:jc w:val="center"/>
              <w:rPr>
                <w:b w:val="1"/>
                <w:sz w:val="24"/>
                <w:szCs w:val="24"/>
              </w:rPr>
            </w:pPr>
            <w:r w:rsidDel="00000000" w:rsidR="00000000" w:rsidRPr="00000000">
              <w:rPr>
                <w:b w:val="1"/>
                <w:sz w:val="24"/>
                <w:szCs w:val="24"/>
                <w:rtl w:val="0"/>
              </w:rPr>
              <w:t xml:space="preserve">Nội dung </w:t>
            </w:r>
          </w:p>
        </w:tc>
      </w:tr>
      <w:tr>
        <w:trPr>
          <w:cantSplit w:val="0"/>
          <w:trHeight w:val="517" w:hRule="atLeast"/>
          <w:tblHeader w:val="0"/>
        </w:trPr>
        <w:tc>
          <w:tcPr>
            <w:vAlign w:val="center"/>
          </w:tcPr>
          <w:p w:rsidR="00000000" w:rsidDel="00000000" w:rsidP="00000000" w:rsidRDefault="00000000" w:rsidRPr="00000000" w14:paraId="00000232">
            <w:pPr>
              <w:widowControl w:val="0"/>
              <w:spacing w:after="0" w:line="240" w:lineRule="auto"/>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233">
            <w:pPr>
              <w:widowControl w:val="0"/>
              <w:spacing w:after="0" w:line="240" w:lineRule="auto"/>
              <w:jc w:val="center"/>
              <w:rPr>
                <w:sz w:val="24"/>
                <w:szCs w:val="24"/>
              </w:rPr>
            </w:pPr>
            <w:r w:rsidDel="00000000" w:rsidR="00000000" w:rsidRPr="00000000">
              <w:rPr>
                <w:sz w:val="24"/>
                <w:szCs w:val="24"/>
                <w:rtl w:val="0"/>
              </w:rPr>
              <w:t xml:space="preserve">Thông tin người thân khách hàng</w:t>
            </w:r>
          </w:p>
        </w:tc>
        <w:tc>
          <w:tcPr/>
          <w:p w:rsidR="00000000" w:rsidDel="00000000" w:rsidP="00000000" w:rsidRDefault="00000000" w:rsidRPr="00000000" w14:paraId="00000234">
            <w:pPr>
              <w:widowControl w:val="0"/>
              <w:spacing w:after="0" w:line="240" w:lineRule="auto"/>
              <w:rPr>
                <w:color w:val="ff0000"/>
                <w:sz w:val="24"/>
                <w:szCs w:val="24"/>
              </w:rPr>
            </w:pPr>
            <w:r w:rsidDel="00000000" w:rsidR="00000000" w:rsidRPr="00000000">
              <w:rPr>
                <w:color w:val="ff0000"/>
                <w:sz w:val="24"/>
                <w:szCs w:val="24"/>
                <w:rtl w:val="0"/>
              </w:rPr>
              <w:t xml:space="preserve">…</w:t>
            </w:r>
          </w:p>
          <w:p w:rsidR="00000000" w:rsidDel="00000000" w:rsidP="00000000" w:rsidRDefault="00000000" w:rsidRPr="00000000" w14:paraId="00000235">
            <w:pPr>
              <w:widowControl w:val="0"/>
              <w:spacing w:after="0" w:line="240" w:lineRule="auto"/>
              <w:rPr>
                <w:sz w:val="24"/>
                <w:szCs w:val="24"/>
              </w:rPr>
            </w:pPr>
            <w:r w:rsidDel="00000000" w:rsidR="00000000" w:rsidRPr="00000000">
              <w:rPr>
                <w:rtl w:val="0"/>
              </w:rPr>
            </w:r>
          </w:p>
        </w:tc>
      </w:tr>
      <w:tr>
        <w:trPr>
          <w:cantSplit w:val="0"/>
          <w:trHeight w:val="1575" w:hRule="atLeast"/>
          <w:tblHeader w:val="0"/>
        </w:trPr>
        <w:tc>
          <w:tcPr>
            <w:vAlign w:val="center"/>
          </w:tcPr>
          <w:p w:rsidR="00000000" w:rsidDel="00000000" w:rsidP="00000000" w:rsidRDefault="00000000" w:rsidRPr="00000000" w14:paraId="00000236">
            <w:pPr>
              <w:widowControl w:val="0"/>
              <w:spacing w:after="0" w:line="240" w:lineRule="auto"/>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237">
            <w:pPr>
              <w:widowControl w:val="0"/>
              <w:spacing w:after="0" w:line="240" w:lineRule="auto"/>
              <w:jc w:val="center"/>
              <w:rPr>
                <w:sz w:val="24"/>
                <w:szCs w:val="24"/>
              </w:rPr>
            </w:pPr>
            <w:r w:rsidDel="00000000" w:rsidR="00000000" w:rsidRPr="00000000">
              <w:rPr>
                <w:sz w:val="24"/>
                <w:szCs w:val="24"/>
                <w:rtl w:val="0"/>
              </w:rPr>
              <w:t xml:space="preserve">Nhóm khách hàng liên quan</w:t>
            </w:r>
          </w:p>
        </w:tc>
        <w:tc>
          <w:tcPr/>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center" w:leader="none" w:pos="4320"/>
                <w:tab w:val="right" w:leader="none" w:pos="8640"/>
              </w:tabs>
              <w:spacing w:after="0" w:line="240" w:lineRule="auto"/>
              <w:jc w:val="both"/>
              <w:rPr>
                <w:color w:val="000000"/>
                <w:sz w:val="24"/>
                <w:szCs w:val="24"/>
              </w:rPr>
            </w:pPr>
            <w:r w:rsidDel="00000000" w:rsidR="00000000" w:rsidRPr="00000000">
              <w:rPr>
                <w:color w:val="000000"/>
                <w:sz w:val="24"/>
                <w:szCs w:val="24"/>
                <w:rtl w:val="0"/>
              </w:rPr>
              <w:t xml:space="preserve">- Khách hàng đã có cam kết được biết những người thân có quan hệ trực tiếp hoặc gián tiếp với khách hàng là cha mẹ đẻ, cha mẹ nuôi, cha dượng, mẹ kế, cha mẹ vợ, cha mẹ chồng; con đẻ, con nuôi, con riêng của vợ hoặc chồng, con dâu, con rể; anh, chị, em cùng cha mẹ; anh, chị, em cùng cha khác mẹ; anh, chị, em cùng mẹ khác cha; anh vợ, chị vợ, em vợ, anh chồng, chị chồng, em chồng, anh rể, em rể, chị dâu, em dâu của người cùng cha mẹ hoặc cùng cha khác mẹ, cùng mẹ khác cha (sau đây gọi là vợ, chồng, cha, mẹ, con, anh, chị, em); ông bà nội, ông bà ngoại; cháu nội, cháu ngoại; bác ruột, cô ruột, dì ruột, chú ruột, cậu ruột và cháu ruột không có quan hệ tín dụng tại BIDV. Trong trường hợp người có nghĩa vụ liên quan có vay mượn tại BIDV và phát sinh nợ xấu, nợ quá hạn, khách hàng cam kết sẽ trả nợ Ngân hàng trước hạn.</w:t>
            </w:r>
          </w:p>
          <w:p w:rsidR="00000000" w:rsidDel="00000000" w:rsidP="00000000" w:rsidRDefault="00000000" w:rsidRPr="00000000" w14:paraId="00000239">
            <w:pPr>
              <w:widowControl w:val="0"/>
              <w:spacing w:after="0" w:line="240" w:lineRule="auto"/>
              <w:jc w:val="both"/>
              <w:rPr>
                <w:sz w:val="24"/>
                <w:szCs w:val="24"/>
              </w:rPr>
            </w:pPr>
            <w:r w:rsidDel="00000000" w:rsidR="00000000" w:rsidRPr="00000000">
              <w:rPr>
                <w:sz w:val="24"/>
                <w:szCs w:val="24"/>
                <w:rtl w:val="0"/>
              </w:rPr>
              <w:t xml:space="preserve">- Đánh giá: Sau khi đánh giá về khách hàng vay vốn và nhóm KHLQ, khách hàng cam kết tuân thủ quy định của pháp luật, Ngân hàng nhà nước, và BIDV về cấp tín dụng đối với khách hàng cá nhân và nhóm khách hàng liên quan đáp ứng điều kiện vay vốn theo quy định của BIDV. </w:t>
            </w:r>
          </w:p>
        </w:tc>
      </w:tr>
      <w:tr>
        <w:trPr>
          <w:cantSplit w:val="0"/>
          <w:trHeight w:val="636" w:hRule="atLeast"/>
          <w:tblHeader w:val="0"/>
        </w:trPr>
        <w:tc>
          <w:tcPr>
            <w:vMerge w:val="restart"/>
            <w:vAlign w:val="center"/>
          </w:tcPr>
          <w:p w:rsidR="00000000" w:rsidDel="00000000" w:rsidP="00000000" w:rsidRDefault="00000000" w:rsidRPr="00000000" w14:paraId="0000023A">
            <w:pPr>
              <w:widowControl w:val="0"/>
              <w:spacing w:after="0" w:line="240" w:lineRule="auto"/>
              <w:jc w:val="center"/>
              <w:rPr>
                <w:sz w:val="24"/>
                <w:szCs w:val="24"/>
              </w:rPr>
            </w:pPr>
            <w:r w:rsidDel="00000000" w:rsidR="00000000" w:rsidRPr="00000000">
              <w:rPr>
                <w:rtl w:val="0"/>
              </w:rPr>
            </w:r>
          </w:p>
          <w:p w:rsidR="00000000" w:rsidDel="00000000" w:rsidP="00000000" w:rsidRDefault="00000000" w:rsidRPr="00000000" w14:paraId="0000023B">
            <w:pPr>
              <w:widowControl w:val="0"/>
              <w:spacing w:after="0" w:line="240" w:lineRule="auto"/>
              <w:jc w:val="center"/>
              <w:rPr>
                <w:sz w:val="24"/>
                <w:szCs w:val="24"/>
              </w:rPr>
            </w:pPr>
            <w:r w:rsidDel="00000000" w:rsidR="00000000" w:rsidRPr="00000000">
              <w:rPr>
                <w:sz w:val="24"/>
                <w:szCs w:val="24"/>
                <w:rtl w:val="0"/>
              </w:rPr>
              <w:t xml:space="preserve">3</w:t>
            </w:r>
          </w:p>
        </w:tc>
        <w:tc>
          <w:tcPr>
            <w:vMerge w:val="restart"/>
            <w:vAlign w:val="center"/>
          </w:tcPr>
          <w:p w:rsidR="00000000" w:rsidDel="00000000" w:rsidP="00000000" w:rsidRDefault="00000000" w:rsidRPr="00000000" w14:paraId="0000023C">
            <w:pPr>
              <w:widowControl w:val="0"/>
              <w:spacing w:after="0" w:line="240" w:lineRule="auto"/>
              <w:rPr>
                <w:sz w:val="24"/>
                <w:szCs w:val="24"/>
              </w:rPr>
            </w:pPr>
            <w:r w:rsidDel="00000000" w:rsidR="00000000" w:rsidRPr="00000000">
              <w:rPr>
                <w:sz w:val="24"/>
                <w:szCs w:val="24"/>
                <w:rtl w:val="0"/>
              </w:rPr>
              <w:t xml:space="preserve">Lãi suất và phí</w:t>
            </w:r>
          </w:p>
        </w:tc>
        <w:tc>
          <w:tcPr>
            <w:vAlign w:val="center"/>
          </w:tcPr>
          <w:p w:rsidR="00000000" w:rsidDel="00000000" w:rsidP="00000000" w:rsidRDefault="00000000" w:rsidRPr="00000000" w14:paraId="0000023D">
            <w:pPr>
              <w:widowControl w:val="0"/>
              <w:numPr>
                <w:ilvl w:val="0"/>
                <w:numId w:val="6"/>
              </w:numPr>
              <w:pBdr>
                <w:top w:space="0" w:sz="0" w:val="nil"/>
                <w:left w:space="0" w:sz="0" w:val="nil"/>
                <w:bottom w:space="0" w:sz="0" w:val="nil"/>
                <w:right w:space="0" w:sz="0" w:val="nil"/>
                <w:between w:space="0" w:sz="0" w:val="nil"/>
              </w:pBdr>
              <w:tabs>
                <w:tab w:val="left" w:leader="none" w:pos="179"/>
              </w:tabs>
              <w:spacing w:after="0" w:before="60" w:line="240" w:lineRule="auto"/>
              <w:ind w:left="37" w:right="57" w:firstLine="0"/>
              <w:jc w:val="both"/>
              <w:rPr>
                <w:color w:val="000000"/>
                <w:sz w:val="24"/>
                <w:szCs w:val="24"/>
              </w:rPr>
            </w:pPr>
            <w:r w:rsidDel="00000000" w:rsidR="00000000" w:rsidRPr="00000000">
              <w:rPr>
                <w:color w:val="000000"/>
                <w:sz w:val="24"/>
                <w:szCs w:val="24"/>
                <w:rtl w:val="0"/>
              </w:rPr>
              <w:t xml:space="preserve">Lãi suất cho vay được điều chỉnh </w:t>
            </w:r>
            <w:r w:rsidDel="00000000" w:rsidR="00000000" w:rsidRPr="00000000">
              <w:rPr>
                <w:b w:val="1"/>
                <w:color w:val="000000"/>
                <w:sz w:val="24"/>
                <w:szCs w:val="24"/>
                <w:rtl w:val="0"/>
              </w:rPr>
              <w:t xml:space="preserve">06 tháng/lần.</w:t>
            </w:r>
            <w:r w:rsidDel="00000000" w:rsidR="00000000" w:rsidRPr="00000000">
              <w:rPr>
                <w:color w:val="000000"/>
                <w:sz w:val="24"/>
                <w:szCs w:val="24"/>
                <w:rtl w:val="0"/>
              </w:rPr>
              <w:t xml:space="preserve"> Thời điểm điều chỉnh lãi suất vào ngày 01/01; 01/07 hàng năm. Trường hợp ngày điều chỉnh trùng vào ngày nghỉ hoặc lễ, tết… thì việc điều chỉnh sẽ được thực hiện vào ngày làm việc tiếp theo của Ngân hàng.</w:t>
            </w:r>
          </w:p>
          <w:p w:rsidR="00000000" w:rsidDel="00000000" w:rsidP="00000000" w:rsidRDefault="00000000" w:rsidRPr="00000000" w14:paraId="0000023E">
            <w:pPr>
              <w:widowControl w:val="0"/>
              <w:numPr>
                <w:ilvl w:val="0"/>
                <w:numId w:val="6"/>
              </w:numPr>
              <w:pBdr>
                <w:top w:space="0" w:sz="0" w:val="nil"/>
                <w:left w:space="0" w:sz="0" w:val="nil"/>
                <w:bottom w:space="0" w:sz="0" w:val="nil"/>
                <w:right w:space="0" w:sz="0" w:val="nil"/>
                <w:between w:space="0" w:sz="0" w:val="nil"/>
              </w:pBdr>
              <w:tabs>
                <w:tab w:val="left" w:leader="none" w:pos="179"/>
              </w:tabs>
              <w:spacing w:after="0" w:line="240" w:lineRule="auto"/>
              <w:ind w:left="37" w:right="57" w:firstLine="0"/>
              <w:jc w:val="both"/>
              <w:rPr>
                <w:color w:val="000000"/>
                <w:sz w:val="24"/>
                <w:szCs w:val="24"/>
              </w:rPr>
            </w:pPr>
            <w:r w:rsidDel="00000000" w:rsidR="00000000" w:rsidRPr="00000000">
              <w:rPr>
                <w:color w:val="000000"/>
                <w:sz w:val="24"/>
                <w:szCs w:val="24"/>
                <w:rtl w:val="0"/>
              </w:rPr>
              <w:t xml:space="preserve">Chủ đầu tư cam kết hỗ trợ lãi suất cho khách hàng trong vòng 30 tháng kể từ ngày giải ngân. Cụ thể:</w:t>
            </w:r>
          </w:p>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tabs>
                <w:tab w:val="left" w:leader="none" w:pos="179"/>
              </w:tabs>
              <w:spacing w:after="60" w:line="240" w:lineRule="auto"/>
              <w:ind w:left="37" w:right="57" w:firstLine="0"/>
              <w:jc w:val="both"/>
              <w:rPr>
                <w:color w:val="000000"/>
                <w:sz w:val="24"/>
                <w:szCs w:val="24"/>
              </w:rPr>
            </w:pPr>
            <w:r w:rsidDel="00000000" w:rsidR="00000000" w:rsidRPr="00000000">
              <w:rPr>
                <w:color w:val="000000"/>
                <w:sz w:val="24"/>
                <w:szCs w:val="24"/>
                <w:rtl w:val="0"/>
              </w:rPr>
              <w:t xml:space="preserve">+ 24 tháng đầu tiên: áp dụng gói lãi suất cố định 24 tháng theo thông báo của ngân hàng tại thời điểm giải ngân. Hiện tại lãi suất 6,8%/năm.</w:t>
            </w:r>
          </w:p>
          <w:p w:rsidR="00000000" w:rsidDel="00000000" w:rsidP="00000000" w:rsidRDefault="00000000" w:rsidRPr="00000000" w14:paraId="00000240">
            <w:pPr>
              <w:widowControl w:val="0"/>
              <w:tabs>
                <w:tab w:val="left" w:leader="none" w:pos="179"/>
              </w:tabs>
              <w:spacing w:after="60" w:before="60" w:line="240" w:lineRule="auto"/>
              <w:ind w:right="57"/>
              <w:jc w:val="both"/>
              <w:rPr>
                <w:sz w:val="24"/>
                <w:szCs w:val="24"/>
              </w:rPr>
            </w:pPr>
            <w:r w:rsidDel="00000000" w:rsidR="00000000" w:rsidRPr="00000000">
              <w:rPr>
                <w:sz w:val="24"/>
                <w:szCs w:val="24"/>
                <w:rtl w:val="0"/>
              </w:rPr>
              <w:t xml:space="preserve">+ 6 tháng tiếp theo: áp dụng lãi suất cho vay = Lãi suất tiết kiệm 24 tháng trả sau + biên độ tối thiểu 3.5%/năm đồng thời đảm bảo không thấp hơn sàn LSCV theo quy định của BIDV từng thời kỳ.</w:t>
            </w:r>
          </w:p>
          <w:p w:rsidR="00000000" w:rsidDel="00000000" w:rsidP="00000000" w:rsidRDefault="00000000" w:rsidRPr="00000000" w14:paraId="00000241">
            <w:pPr>
              <w:widowControl w:val="0"/>
              <w:spacing w:after="60" w:before="60" w:line="240" w:lineRule="auto"/>
              <w:ind w:left="0" w:firstLine="0"/>
              <w:jc w:val="both"/>
              <w:rPr>
                <w:sz w:val="24"/>
                <w:szCs w:val="24"/>
              </w:rPr>
            </w:pPr>
            <w:r w:rsidDel="00000000" w:rsidR="00000000" w:rsidRPr="00000000">
              <w:rPr>
                <w:sz w:val="24"/>
                <w:szCs w:val="24"/>
                <w:rtl w:val="0"/>
              </w:rPr>
              <w:t xml:space="preserve">-      Khách hàng cam kết trả nợ gốc cho Ngân hàng trong  240 kỳ (mỗi kỳ 01 tháng) vào ngày 25 hàng tháng. Số tiền trả nợ mỗi kỳ như sau:</w:t>
            </w:r>
          </w:p>
          <w:tbl>
            <w:tblPr>
              <w:tblStyle w:val="Table22"/>
              <w:tblW w:w="68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0"/>
              <w:gridCol w:w="1140"/>
              <w:gridCol w:w="1440"/>
              <w:gridCol w:w="2805"/>
              <w:tblGridChange w:id="0">
                <w:tblGrid>
                  <w:gridCol w:w="1500"/>
                  <w:gridCol w:w="1140"/>
                  <w:gridCol w:w="1440"/>
                  <w:gridCol w:w="2805"/>
                </w:tblGrid>
              </w:tblGridChange>
            </w:tblGrid>
            <w:tr>
              <w:trPr>
                <w:cantSplit w:val="1"/>
                <w:tblHeader w:val="0"/>
              </w:trPr>
              <w:tc>
                <w:tcPr>
                  <w:vMerge w:val="restart"/>
                  <w:vAlign w:val="center"/>
                </w:tcPr>
                <w:p w:rsidR="00000000" w:rsidDel="00000000" w:rsidP="00000000" w:rsidRDefault="00000000" w:rsidRPr="00000000" w14:paraId="00000242">
                  <w:pPr>
                    <w:tabs>
                      <w:tab w:val="left" w:leader="none" w:pos="9072"/>
                    </w:tabs>
                    <w:spacing w:after="0" w:line="288" w:lineRule="auto"/>
                    <w:jc w:val="center"/>
                    <w:rPr>
                      <w:sz w:val="24"/>
                      <w:szCs w:val="24"/>
                    </w:rPr>
                  </w:pPr>
                  <w:r w:rsidDel="00000000" w:rsidR="00000000" w:rsidRPr="00000000">
                    <w:rPr>
                      <w:b w:val="1"/>
                      <w:sz w:val="24"/>
                      <w:szCs w:val="24"/>
                      <w:rtl w:val="0"/>
                    </w:rPr>
                    <w:t xml:space="preserve">STT</w:t>
                  </w:r>
                  <w:r w:rsidDel="00000000" w:rsidR="00000000" w:rsidRPr="00000000">
                    <w:rPr>
                      <w:rtl w:val="0"/>
                    </w:rPr>
                  </w:r>
                </w:p>
              </w:tc>
              <w:tc>
                <w:tcPr>
                  <w:gridSpan w:val="2"/>
                  <w:vAlign w:val="center"/>
                </w:tcPr>
                <w:p w:rsidR="00000000" w:rsidDel="00000000" w:rsidP="00000000" w:rsidRDefault="00000000" w:rsidRPr="00000000" w14:paraId="00000243">
                  <w:pPr>
                    <w:tabs>
                      <w:tab w:val="left" w:leader="none" w:pos="9072"/>
                    </w:tabs>
                    <w:spacing w:after="0" w:line="288" w:lineRule="auto"/>
                    <w:jc w:val="center"/>
                    <w:rPr>
                      <w:sz w:val="24"/>
                      <w:szCs w:val="24"/>
                    </w:rPr>
                  </w:pPr>
                  <w:r w:rsidDel="00000000" w:rsidR="00000000" w:rsidRPr="00000000">
                    <w:rPr>
                      <w:b w:val="1"/>
                      <w:sz w:val="24"/>
                      <w:szCs w:val="24"/>
                      <w:rtl w:val="0"/>
                    </w:rPr>
                    <w:t xml:space="preserve">Kỳ trả nợ</w:t>
                  </w:r>
                  <w:r w:rsidDel="00000000" w:rsidR="00000000" w:rsidRPr="00000000">
                    <w:rPr>
                      <w:rtl w:val="0"/>
                    </w:rPr>
                  </w:r>
                </w:p>
              </w:tc>
              <w:tc>
                <w:tcPr>
                  <w:vMerge w:val="restart"/>
                  <w:vAlign w:val="center"/>
                </w:tcPr>
                <w:p w:rsidR="00000000" w:rsidDel="00000000" w:rsidP="00000000" w:rsidRDefault="00000000" w:rsidRPr="00000000" w14:paraId="00000245">
                  <w:pPr>
                    <w:tabs>
                      <w:tab w:val="left" w:leader="none" w:pos="9072"/>
                    </w:tabs>
                    <w:spacing w:after="0" w:line="288" w:lineRule="auto"/>
                    <w:jc w:val="center"/>
                    <w:rPr>
                      <w:sz w:val="24"/>
                      <w:szCs w:val="24"/>
                    </w:rPr>
                  </w:pPr>
                  <w:r w:rsidDel="00000000" w:rsidR="00000000" w:rsidRPr="00000000">
                    <w:rPr>
                      <w:b w:val="1"/>
                      <w:sz w:val="24"/>
                      <w:szCs w:val="24"/>
                      <w:rtl w:val="0"/>
                    </w:rPr>
                    <w:t xml:space="preserve">Số tiền trả mỗi kỳ (VND)</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246">
                  <w:pPr>
                    <w:widowControl w:val="0"/>
                    <w:spacing w:after="0" w:line="276" w:lineRule="auto"/>
                    <w:rPr>
                      <w:sz w:val="24"/>
                      <w:szCs w:val="24"/>
                    </w:rPr>
                  </w:pPr>
                  <w:r w:rsidDel="00000000" w:rsidR="00000000" w:rsidRPr="00000000">
                    <w:rPr>
                      <w:rtl w:val="0"/>
                    </w:rPr>
                  </w:r>
                </w:p>
              </w:tc>
              <w:tc>
                <w:tcPr>
                  <w:vAlign w:val="top"/>
                </w:tcPr>
                <w:p w:rsidR="00000000" w:rsidDel="00000000" w:rsidP="00000000" w:rsidRDefault="00000000" w:rsidRPr="00000000" w14:paraId="00000247">
                  <w:pPr>
                    <w:tabs>
                      <w:tab w:val="left" w:leader="none" w:pos="9072"/>
                    </w:tabs>
                    <w:spacing w:after="0" w:line="288" w:lineRule="auto"/>
                    <w:jc w:val="center"/>
                    <w:rPr>
                      <w:sz w:val="24"/>
                      <w:szCs w:val="24"/>
                    </w:rPr>
                  </w:pPr>
                  <w:r w:rsidDel="00000000" w:rsidR="00000000" w:rsidRPr="00000000">
                    <w:rPr>
                      <w:sz w:val="24"/>
                      <w:szCs w:val="24"/>
                      <w:rtl w:val="0"/>
                    </w:rPr>
                    <w:t xml:space="preserve">Từ kỳ</w:t>
                  </w:r>
                </w:p>
              </w:tc>
              <w:tc>
                <w:tcPr>
                  <w:vAlign w:val="top"/>
                </w:tcPr>
                <w:p w:rsidR="00000000" w:rsidDel="00000000" w:rsidP="00000000" w:rsidRDefault="00000000" w:rsidRPr="00000000" w14:paraId="00000248">
                  <w:pPr>
                    <w:tabs>
                      <w:tab w:val="left" w:leader="none" w:pos="9072"/>
                    </w:tabs>
                    <w:spacing w:after="0" w:line="288" w:lineRule="auto"/>
                    <w:jc w:val="center"/>
                    <w:rPr>
                      <w:sz w:val="24"/>
                      <w:szCs w:val="24"/>
                    </w:rPr>
                  </w:pPr>
                  <w:r w:rsidDel="00000000" w:rsidR="00000000" w:rsidRPr="00000000">
                    <w:rPr>
                      <w:sz w:val="24"/>
                      <w:szCs w:val="24"/>
                      <w:rtl w:val="0"/>
                    </w:rPr>
                    <w:t xml:space="preserve">Đến kỳ</w:t>
                  </w:r>
                </w:p>
              </w:tc>
              <w:tc>
                <w:tcPr>
                  <w:vMerge w:val="continue"/>
                  <w:vAlign w:val="center"/>
                </w:tcPr>
                <w:p w:rsidR="00000000" w:rsidDel="00000000" w:rsidP="00000000" w:rsidRDefault="00000000" w:rsidRPr="00000000" w14:paraId="00000249">
                  <w:pPr>
                    <w:widowControl w:val="0"/>
                    <w:spacing w:after="0" w:line="276" w:lineRule="auto"/>
                    <w:rPr>
                      <w:sz w:val="24"/>
                      <w:szCs w:val="24"/>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4A">
                  <w:pPr>
                    <w:tabs>
                      <w:tab w:val="left" w:leader="none" w:pos="9072"/>
                    </w:tabs>
                    <w:spacing w:after="0" w:line="288" w:lineRule="auto"/>
                    <w:jc w:val="center"/>
                    <w:rPr>
                      <w:sz w:val="24"/>
                      <w:szCs w:val="24"/>
                    </w:rPr>
                  </w:pPr>
                  <w:r w:rsidDel="00000000" w:rsidR="00000000" w:rsidRPr="00000000">
                    <w:rPr>
                      <w:sz w:val="24"/>
                      <w:szCs w:val="24"/>
                      <w:rtl w:val="0"/>
                    </w:rPr>
                    <w:t xml:space="preserve">1</w:t>
                  </w:r>
                </w:p>
              </w:tc>
              <w:tc>
                <w:tcPr>
                  <w:shd w:fill="ffffff" w:val="clear"/>
                  <w:vAlign w:val="top"/>
                </w:tcPr>
                <w:p w:rsidR="00000000" w:rsidDel="00000000" w:rsidP="00000000" w:rsidRDefault="00000000" w:rsidRPr="00000000" w14:paraId="0000024B">
                  <w:pPr>
                    <w:tabs>
                      <w:tab w:val="left" w:leader="none" w:pos="9072"/>
                    </w:tabs>
                    <w:spacing w:after="0" w:line="288" w:lineRule="auto"/>
                    <w:jc w:val="center"/>
                    <w:rPr>
                      <w:sz w:val="24"/>
                      <w:szCs w:val="24"/>
                    </w:rPr>
                  </w:pPr>
                  <w:r w:rsidDel="00000000" w:rsidR="00000000" w:rsidRPr="00000000">
                    <w:rPr>
                      <w:sz w:val="24"/>
                      <w:szCs w:val="24"/>
                      <w:rtl w:val="0"/>
                    </w:rPr>
                    <w:t xml:space="preserve">1</w:t>
                  </w:r>
                </w:p>
              </w:tc>
              <w:tc>
                <w:tcPr>
                  <w:shd w:fill="ffffff" w:val="clear"/>
                  <w:vAlign w:val="top"/>
                </w:tcPr>
                <w:p w:rsidR="00000000" w:rsidDel="00000000" w:rsidP="00000000" w:rsidRDefault="00000000" w:rsidRPr="00000000" w14:paraId="0000024C">
                  <w:pPr>
                    <w:tabs>
                      <w:tab w:val="left" w:leader="none" w:pos="9072"/>
                    </w:tabs>
                    <w:spacing w:after="0" w:line="288" w:lineRule="auto"/>
                    <w:jc w:val="center"/>
                    <w:rPr>
                      <w:sz w:val="24"/>
                      <w:szCs w:val="24"/>
                    </w:rPr>
                  </w:pPr>
                  <w:r w:rsidDel="00000000" w:rsidR="00000000" w:rsidRPr="00000000">
                    <w:rPr>
                      <w:sz w:val="24"/>
                      <w:szCs w:val="24"/>
                      <w:rtl w:val="0"/>
                    </w:rPr>
                    <w:t xml:space="preserve">30</w:t>
                  </w:r>
                </w:p>
              </w:tc>
              <w:tc>
                <w:tcPr>
                  <w:shd w:fill="ffffff" w:val="clear"/>
                  <w:vAlign w:val="top"/>
                </w:tcPr>
                <w:p w:rsidR="00000000" w:rsidDel="00000000" w:rsidP="00000000" w:rsidRDefault="00000000" w:rsidRPr="00000000" w14:paraId="0000024D">
                  <w:pPr>
                    <w:tabs>
                      <w:tab w:val="left" w:leader="none" w:pos="9072"/>
                    </w:tabs>
                    <w:spacing w:after="0" w:line="288" w:lineRule="auto"/>
                    <w:jc w:val="right"/>
                    <w:rPr>
                      <w:sz w:val="24"/>
                      <w:szCs w:val="24"/>
                    </w:rPr>
                  </w:pPr>
                  <w:r w:rsidDel="00000000" w:rsidR="00000000" w:rsidRPr="00000000">
                    <w:rPr>
                      <w:sz w:val="24"/>
                      <w:szCs w:val="24"/>
                      <w:rtl w:val="0"/>
                    </w:rPr>
                    <w:t xml:space="preserve">0</w:t>
                  </w:r>
                </w:p>
              </w:tc>
            </w:tr>
            <w:tr>
              <w:trPr>
                <w:cantSplit w:val="0"/>
                <w:tblHeader w:val="0"/>
              </w:trPr>
              <w:tc>
                <w:tcPr>
                  <w:shd w:fill="auto" w:val="clear"/>
                  <w:vAlign w:val="top"/>
                </w:tcPr>
                <w:p w:rsidR="00000000" w:rsidDel="00000000" w:rsidP="00000000" w:rsidRDefault="00000000" w:rsidRPr="00000000" w14:paraId="0000024E">
                  <w:pPr>
                    <w:tabs>
                      <w:tab w:val="left" w:leader="none" w:pos="9072"/>
                    </w:tabs>
                    <w:spacing w:after="0" w:line="288" w:lineRule="auto"/>
                    <w:jc w:val="center"/>
                    <w:rPr>
                      <w:sz w:val="24"/>
                      <w:szCs w:val="24"/>
                    </w:rPr>
                  </w:pPr>
                  <w:r w:rsidDel="00000000" w:rsidR="00000000" w:rsidRPr="00000000">
                    <w:rPr>
                      <w:sz w:val="24"/>
                      <w:szCs w:val="24"/>
                      <w:rtl w:val="0"/>
                    </w:rPr>
                    <w:t xml:space="preserve">2</w:t>
                  </w:r>
                </w:p>
                <w:tbl>
                  <w:tblPr>
                    <w:tblStyle w:val="Table23"/>
                    <w:tblW w:w="6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1138"/>
                    <w:gridCol w:w="1436"/>
                    <w:gridCol w:w="2810"/>
                    <w:tblGridChange w:id="0">
                      <w:tblGrid>
                        <w:gridCol w:w="1276"/>
                        <w:gridCol w:w="1138"/>
                        <w:gridCol w:w="1436"/>
                        <w:gridCol w:w="2810"/>
                      </w:tblGrid>
                    </w:tblGridChange>
                  </w:tblGrid>
                  <w:tr>
                    <w:trPr>
                      <w:cantSplit w:val="0"/>
                      <w:tblHeader w:val="0"/>
                    </w:trPr>
                    <w:tc>
                      <w:tcPr>
                        <w:shd w:fill="ffffff" w:val="clear"/>
                      </w:tcPr>
                      <w:p w:rsidR="00000000" w:rsidDel="00000000" w:rsidP="00000000" w:rsidRDefault="00000000" w:rsidRPr="00000000" w14:paraId="0000024F">
                        <w:pPr>
                          <w:tabs>
                            <w:tab w:val="left" w:leader="none" w:pos="9072"/>
                          </w:tabs>
                          <w:spacing w:after="0" w:line="288" w:lineRule="auto"/>
                          <w:jc w:val="center"/>
                          <w:rPr>
                            <w:sz w:val="24"/>
                            <w:szCs w:val="24"/>
                          </w:rPr>
                        </w:pPr>
                        <w:r w:rsidDel="00000000" w:rsidR="00000000" w:rsidRPr="00000000">
                          <w:rPr>
                            <w:sz w:val="24"/>
                            <w:szCs w:val="24"/>
                            <w:rtl w:val="0"/>
                          </w:rPr>
                          <w:t xml:space="preserve">31</w:t>
                        </w:r>
                      </w:p>
                    </w:tc>
                    <w:tc>
                      <w:tcPr>
                        <w:shd w:fill="ffffff" w:val="clear"/>
                      </w:tcPr>
                      <w:p w:rsidR="00000000" w:rsidDel="00000000" w:rsidP="00000000" w:rsidRDefault="00000000" w:rsidRPr="00000000" w14:paraId="00000250">
                        <w:pPr>
                          <w:tabs>
                            <w:tab w:val="left" w:leader="none" w:pos="9072"/>
                          </w:tabs>
                          <w:spacing w:after="0" w:line="288" w:lineRule="auto"/>
                          <w:jc w:val="center"/>
                          <w:rPr>
                            <w:sz w:val="24"/>
                            <w:szCs w:val="24"/>
                          </w:rPr>
                        </w:pPr>
                        <w:r w:rsidDel="00000000" w:rsidR="00000000" w:rsidRPr="00000000">
                          <w:rPr>
                            <w:rtl w:val="0"/>
                          </w:rPr>
                        </w:r>
                      </w:p>
                    </w:tc>
                  </w:tr>
                  <w:tr>
                    <w:trPr>
                      <w:cantSplit w:val="0"/>
                      <w:trHeight w:val="368" w:hRule="atLeast"/>
                      <w:tblHeader w:val="0"/>
                    </w:trPr>
                    <w:tc>
                      <w:tcPr>
                        <w:gridSpan w:val="2"/>
                        <w:shd w:fill="ffffff" w:val="clear"/>
                      </w:tcPr>
                      <w:p w:rsidR="00000000" w:rsidDel="00000000" w:rsidP="00000000" w:rsidRDefault="00000000" w:rsidRPr="00000000" w14:paraId="00000251">
                        <w:pPr>
                          <w:tabs>
                            <w:tab w:val="left" w:leader="none" w:pos="9072"/>
                          </w:tabs>
                          <w:spacing w:after="0" w:line="288" w:lineRule="auto"/>
                          <w:jc w:val="center"/>
                          <w:rPr>
                            <w:sz w:val="24"/>
                            <w:szCs w:val="24"/>
                          </w:rPr>
                        </w:pPr>
                        <w:r w:rsidDel="00000000" w:rsidR="00000000" w:rsidRPr="00000000">
                          <w:rPr>
                            <w:sz w:val="24"/>
                            <w:szCs w:val="24"/>
                            <w:rtl w:val="0"/>
                          </w:rPr>
                          <w:t xml:space="preserve">240</w:t>
                        </w:r>
                      </w:p>
                    </w:tc>
                  </w:tr>
                </w:tbl>
                <w:p w:rsidR="00000000" w:rsidDel="00000000" w:rsidP="00000000" w:rsidRDefault="00000000" w:rsidRPr="00000000" w14:paraId="00000253">
                  <w:pPr>
                    <w:tabs>
                      <w:tab w:val="left" w:leader="none" w:pos="9072"/>
                    </w:tabs>
                    <w:spacing w:after="60" w:before="60" w:line="240" w:lineRule="auto"/>
                    <w:ind w:firstLine="567"/>
                    <w:jc w:val="both"/>
                    <w:rPr>
                      <w:sz w:val="24"/>
                      <w:szCs w:val="24"/>
                    </w:rPr>
                  </w:pPr>
                  <w:r w:rsidDel="00000000" w:rsidR="00000000" w:rsidRPr="00000000">
                    <w:rPr>
                      <w:rtl w:val="0"/>
                    </w:rPr>
                  </w:r>
                </w:p>
              </w:tc>
              <w:tc>
                <w:tcPr>
                  <w:shd w:fill="ffffff" w:val="clear"/>
                  <w:vAlign w:val="top"/>
                </w:tcPr>
                <w:p w:rsidR="00000000" w:rsidDel="00000000" w:rsidP="00000000" w:rsidRDefault="00000000" w:rsidRPr="00000000" w14:paraId="00000254">
                  <w:pPr>
                    <w:tabs>
                      <w:tab w:val="left" w:leader="none" w:pos="9072"/>
                    </w:tabs>
                    <w:spacing w:after="0" w:line="288" w:lineRule="auto"/>
                    <w:jc w:val="center"/>
                    <w:rPr>
                      <w:sz w:val="24"/>
                      <w:szCs w:val="24"/>
                    </w:rPr>
                  </w:pPr>
                  <w:r w:rsidDel="00000000" w:rsidR="00000000" w:rsidRPr="00000000">
                    <w:rPr>
                      <w:rtl w:val="0"/>
                    </w:rPr>
                  </w:r>
                </w:p>
              </w:tc>
              <w:tc>
                <w:tcPr>
                  <w:shd w:fill="ffffff" w:val="clear"/>
                  <w:vAlign w:val="top"/>
                </w:tcPr>
                <w:p w:rsidR="00000000" w:rsidDel="00000000" w:rsidP="00000000" w:rsidRDefault="00000000" w:rsidRPr="00000000" w14:paraId="00000255">
                  <w:pPr>
                    <w:tabs>
                      <w:tab w:val="left" w:leader="none" w:pos="9072"/>
                    </w:tabs>
                    <w:spacing w:after="0" w:line="288" w:lineRule="auto"/>
                    <w:jc w:val="center"/>
                    <w:rPr>
                      <w:sz w:val="24"/>
                      <w:szCs w:val="24"/>
                    </w:rPr>
                  </w:pPr>
                  <w:r w:rsidDel="00000000" w:rsidR="00000000" w:rsidRPr="00000000">
                    <w:rPr>
                      <w:sz w:val="24"/>
                      <w:szCs w:val="24"/>
                      <w:rtl w:val="0"/>
                    </w:rPr>
                    <w:t xml:space="preserve">239</w:t>
                  </w:r>
                </w:p>
              </w:tc>
              <w:tc>
                <w:tcPr>
                  <w:shd w:fill="ffffff" w:val="clear"/>
                  <w:vAlign w:val="top"/>
                </w:tcPr>
                <w:p w:rsidR="00000000" w:rsidDel="00000000" w:rsidP="00000000" w:rsidRDefault="00000000" w:rsidRPr="00000000" w14:paraId="00000256">
                  <w:pPr>
                    <w:tabs>
                      <w:tab w:val="left" w:leader="none" w:pos="9072"/>
                    </w:tabs>
                    <w:spacing w:after="0" w:line="288" w:lineRule="auto"/>
                    <w:jc w:val="right"/>
                    <w:rPr>
                      <w:sz w:val="24"/>
                      <w:szCs w:val="24"/>
                    </w:rPr>
                  </w:pPr>
                  <w:r w:rsidDel="00000000" w:rsidR="00000000" w:rsidRPr="00000000">
                    <w:rPr>
                      <w:sz w:val="24"/>
                      <w:szCs w:val="24"/>
                      <w:rtl w:val="0"/>
                    </w:rPr>
                    <w:t xml:space="preserve">11.970.479</w:t>
                  </w:r>
                </w:p>
              </w:tc>
            </w:tr>
            <w:tr>
              <w:trPr>
                <w:cantSplit w:val="0"/>
                <w:trHeight w:val="368" w:hRule="atLeast"/>
                <w:tblHeader w:val="0"/>
              </w:trPr>
              <w:tc>
                <w:tcPr>
                  <w:shd w:fill="auto" w:val="clear"/>
                  <w:vAlign w:val="top"/>
                </w:tcPr>
                <w:p w:rsidR="00000000" w:rsidDel="00000000" w:rsidP="00000000" w:rsidRDefault="00000000" w:rsidRPr="00000000" w14:paraId="00000257">
                  <w:pPr>
                    <w:tabs>
                      <w:tab w:val="left" w:leader="none" w:pos="9072"/>
                    </w:tabs>
                    <w:spacing w:after="0" w:line="288" w:lineRule="auto"/>
                    <w:jc w:val="center"/>
                    <w:rPr>
                      <w:sz w:val="24"/>
                      <w:szCs w:val="24"/>
                    </w:rPr>
                  </w:pPr>
                  <w:r w:rsidDel="00000000" w:rsidR="00000000" w:rsidRPr="00000000">
                    <w:rPr>
                      <w:sz w:val="24"/>
                      <w:szCs w:val="24"/>
                      <w:rtl w:val="0"/>
                    </w:rPr>
                    <w:t xml:space="preserve">3</w:t>
                  </w:r>
                </w:p>
              </w:tc>
              <w:tc>
                <w:tcPr>
                  <w:gridSpan w:val="2"/>
                  <w:shd w:fill="ffffff" w:val="clear"/>
                  <w:vAlign w:val="top"/>
                </w:tcPr>
                <w:p w:rsidR="00000000" w:rsidDel="00000000" w:rsidP="00000000" w:rsidRDefault="00000000" w:rsidRPr="00000000" w14:paraId="00000258">
                  <w:pPr>
                    <w:tabs>
                      <w:tab w:val="left" w:leader="none" w:pos="9072"/>
                    </w:tabs>
                    <w:spacing w:after="0" w:line="288" w:lineRule="auto"/>
                    <w:jc w:val="center"/>
                    <w:rPr>
                      <w:sz w:val="24"/>
                      <w:szCs w:val="24"/>
                    </w:rPr>
                  </w:pPr>
                  <w:r w:rsidDel="00000000" w:rsidR="00000000" w:rsidRPr="00000000">
                    <w:rPr>
                      <w:rtl w:val="0"/>
                    </w:rPr>
                  </w:r>
                </w:p>
              </w:tc>
              <w:tc>
                <w:tcPr>
                  <w:shd w:fill="ffffff" w:val="clear"/>
                  <w:vAlign w:val="top"/>
                </w:tcPr>
                <w:p w:rsidR="00000000" w:rsidDel="00000000" w:rsidP="00000000" w:rsidRDefault="00000000" w:rsidRPr="00000000" w14:paraId="0000025A">
                  <w:pPr>
                    <w:tabs>
                      <w:tab w:val="left" w:leader="none" w:pos="9072"/>
                    </w:tabs>
                    <w:spacing w:after="0" w:line="288" w:lineRule="auto"/>
                    <w:jc w:val="right"/>
                    <w:rPr>
                      <w:sz w:val="24"/>
                      <w:szCs w:val="24"/>
                    </w:rPr>
                  </w:pPr>
                  <w:r w:rsidDel="00000000" w:rsidR="00000000" w:rsidRPr="00000000">
                    <w:rPr>
                      <w:sz w:val="24"/>
                      <w:szCs w:val="24"/>
                      <w:rtl w:val="0"/>
                    </w:rPr>
                    <w:t xml:space="preserve">11.970.399</w:t>
                  </w:r>
                </w:p>
              </w:tc>
            </w:tr>
            <w:tr>
              <w:trPr>
                <w:cantSplit w:val="0"/>
                <w:tblHeader w:val="0"/>
              </w:trPr>
              <w:tc>
                <w:tcPr>
                  <w:gridSpan w:val="3"/>
                  <w:shd w:fill="auto" w:val="clear"/>
                  <w:vAlign w:val="top"/>
                </w:tcPr>
                <w:p w:rsidR="00000000" w:rsidDel="00000000" w:rsidP="00000000" w:rsidRDefault="00000000" w:rsidRPr="00000000" w14:paraId="0000025B">
                  <w:pPr>
                    <w:tabs>
                      <w:tab w:val="left" w:leader="none" w:pos="9072"/>
                    </w:tabs>
                    <w:spacing w:after="0" w:line="288" w:lineRule="auto"/>
                    <w:jc w:val="center"/>
                    <w:rPr>
                      <w:sz w:val="24"/>
                      <w:szCs w:val="24"/>
                    </w:rPr>
                  </w:pPr>
                  <w:r w:rsidDel="00000000" w:rsidR="00000000" w:rsidRPr="00000000">
                    <w:rPr>
                      <w:b w:val="1"/>
                      <w:sz w:val="24"/>
                      <w:szCs w:val="24"/>
                      <w:rtl w:val="0"/>
                    </w:rPr>
                    <w:t xml:space="preserve">Tổng cộng gốc trong 240 kỳ</w:t>
                  </w:r>
                  <w:r w:rsidDel="00000000" w:rsidR="00000000" w:rsidRPr="00000000">
                    <w:rPr>
                      <w:rtl w:val="0"/>
                    </w:rPr>
                  </w:r>
                </w:p>
              </w:tc>
              <w:tc>
                <w:tcPr>
                  <w:shd w:fill="ffffff" w:val="clear"/>
                  <w:vAlign w:val="top"/>
                </w:tcPr>
                <w:p w:rsidR="00000000" w:rsidDel="00000000" w:rsidP="00000000" w:rsidRDefault="00000000" w:rsidRPr="00000000" w14:paraId="0000025E">
                  <w:pPr>
                    <w:tabs>
                      <w:tab w:val="left" w:leader="none" w:pos="9072"/>
                    </w:tabs>
                    <w:spacing w:after="0" w:line="288" w:lineRule="auto"/>
                    <w:jc w:val="right"/>
                    <w:rPr>
                      <w:sz w:val="24"/>
                      <w:szCs w:val="24"/>
                    </w:rPr>
                  </w:pPr>
                  <w:r w:rsidDel="00000000" w:rsidR="00000000" w:rsidRPr="00000000">
                    <w:rPr>
                      <w:b w:val="1"/>
                      <w:sz w:val="24"/>
                      <w:szCs w:val="24"/>
                      <w:rtl w:val="0"/>
                    </w:rPr>
                    <w:t xml:space="preserve">2.513.800.510</w:t>
                  </w:r>
                  <w:r w:rsidDel="00000000" w:rsidR="00000000" w:rsidRPr="00000000">
                    <w:rPr>
                      <w:rtl w:val="0"/>
                    </w:rPr>
                  </w:r>
                </w:p>
              </w:tc>
            </w:tr>
          </w:tbl>
          <w:p w:rsidR="00000000" w:rsidDel="00000000" w:rsidP="00000000" w:rsidRDefault="00000000" w:rsidRPr="00000000" w14:paraId="0000025F">
            <w:pPr>
              <w:widowControl w:val="0"/>
              <w:spacing w:after="60" w:before="60" w:line="240" w:lineRule="auto"/>
              <w:ind w:firstLine="567"/>
              <w:jc w:val="both"/>
              <w:rPr>
                <w:sz w:val="24"/>
                <w:szCs w:val="24"/>
              </w:rPr>
            </w:pPr>
            <w:r w:rsidDel="00000000" w:rsidR="00000000" w:rsidRPr="00000000">
              <w:rPr>
                <w:sz w:val="24"/>
                <w:szCs w:val="24"/>
                <w:rtl w:val="0"/>
              </w:rPr>
              <w:t xml:space="preserve">Kỳ trả nợ cuối cùng là ngày đáo hạn khoản vay.</w:t>
            </w:r>
          </w:p>
          <w:p w:rsidR="00000000" w:rsidDel="00000000" w:rsidP="00000000" w:rsidRDefault="00000000" w:rsidRPr="00000000" w14:paraId="00000260">
            <w:pPr>
              <w:widowControl w:val="0"/>
              <w:numPr>
                <w:ilvl w:val="0"/>
                <w:numId w:val="1"/>
              </w:numPr>
              <w:spacing w:after="60" w:before="60" w:line="240" w:lineRule="auto"/>
              <w:ind w:left="720" w:hanging="360"/>
              <w:jc w:val="both"/>
              <w:rPr>
                <w:sz w:val="24"/>
                <w:szCs w:val="24"/>
                <w:u w:val="none"/>
              </w:rPr>
            </w:pPr>
            <w:r w:rsidDel="00000000" w:rsidR="00000000" w:rsidRPr="00000000">
              <w:rPr>
                <w:sz w:val="24"/>
                <w:szCs w:val="24"/>
                <w:rtl w:val="0"/>
              </w:rPr>
              <w:t xml:space="preserve">Ngày giải ngân đầu tiên: ……………</w:t>
            </w:r>
          </w:p>
        </w:tc>
      </w:tr>
      <w:tr>
        <w:trPr>
          <w:cantSplit w:val="0"/>
          <w:tblHeader w:val="0"/>
        </w:trPr>
        <w:tc>
          <w:tcPr>
            <w:vMerge w:val="continue"/>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Align w:val="center"/>
          </w:tcPr>
          <w:p w:rsidR="00000000" w:rsidDel="00000000" w:rsidP="00000000" w:rsidRDefault="00000000" w:rsidRPr="00000000" w14:paraId="00000263">
            <w:pPr>
              <w:widowControl w:val="0"/>
              <w:tabs>
                <w:tab w:val="left" w:leader="none" w:pos="709"/>
              </w:tabs>
              <w:spacing w:after="0" w:line="240" w:lineRule="auto"/>
              <w:jc w:val="both"/>
              <w:rPr>
                <w:b w:val="1"/>
                <w:sz w:val="24"/>
                <w:szCs w:val="24"/>
              </w:rPr>
            </w:pPr>
            <w:r w:rsidDel="00000000" w:rsidR="00000000" w:rsidRPr="00000000">
              <w:rPr>
                <w:b w:val="1"/>
                <w:sz w:val="24"/>
                <w:szCs w:val="24"/>
                <w:rtl w:val="0"/>
              </w:rPr>
              <w:t xml:space="preserve">Lãi suất nợ quá hạn: </w:t>
            </w:r>
          </w:p>
          <w:p w:rsidR="00000000" w:rsidDel="00000000" w:rsidP="00000000" w:rsidRDefault="00000000" w:rsidRPr="00000000" w14:paraId="00000264">
            <w:pPr>
              <w:spacing w:after="0" w:line="240" w:lineRule="auto"/>
              <w:jc w:val="both"/>
              <w:rPr>
                <w:sz w:val="24"/>
                <w:szCs w:val="24"/>
              </w:rPr>
            </w:pPr>
            <w:r w:rsidDel="00000000" w:rsidR="00000000" w:rsidRPr="00000000">
              <w:rPr>
                <w:sz w:val="24"/>
                <w:szCs w:val="24"/>
                <w:rtl w:val="0"/>
              </w:rPr>
              <w:t xml:space="preserve">- Đối với phần dư nợ gốc quá hạn: tối đa 150 % lãi suất trong hạn. Trường hợp lãi suất trong hạn được điều chỉnh thì lãi suất nợ quá hạn sẽ tính theo mức lãi suất trong hạn đã được điều chỉnh.</w:t>
            </w:r>
          </w:p>
          <w:p w:rsidR="00000000" w:rsidDel="00000000" w:rsidP="00000000" w:rsidRDefault="00000000" w:rsidRPr="00000000" w14:paraId="00000265">
            <w:pPr>
              <w:widowControl w:val="0"/>
              <w:spacing w:after="0" w:line="240" w:lineRule="auto"/>
              <w:jc w:val="both"/>
              <w:rPr>
                <w:sz w:val="24"/>
                <w:szCs w:val="24"/>
              </w:rPr>
            </w:pPr>
            <w:r w:rsidDel="00000000" w:rsidR="00000000" w:rsidRPr="00000000">
              <w:rPr>
                <w:sz w:val="24"/>
                <w:szCs w:val="24"/>
                <w:rtl w:val="0"/>
              </w:rPr>
              <w:t xml:space="preserve">- Đối với phần lãi quá hạn: Áp dụng mứ</w:t>
            </w:r>
          </w:p>
          <w:p w:rsidR="00000000" w:rsidDel="00000000" w:rsidP="00000000" w:rsidRDefault="00000000" w:rsidRPr="00000000" w14:paraId="00000266">
            <w:pPr>
              <w:widowControl w:val="0"/>
              <w:spacing w:after="0" w:line="240" w:lineRule="auto"/>
              <w:jc w:val="both"/>
              <w:rPr>
                <w:b w:val="1"/>
                <w:sz w:val="24"/>
                <w:szCs w:val="24"/>
              </w:rPr>
            </w:pPr>
            <w:r w:rsidDel="00000000" w:rsidR="00000000" w:rsidRPr="00000000">
              <w:rPr>
                <w:sz w:val="24"/>
                <w:szCs w:val="24"/>
                <w:rtl w:val="0"/>
              </w:rPr>
              <w:t xml:space="preserve">c lãi suất 10%/năm x số tiền lãi chậm trả x số ngày chậm trả/365.</w:t>
            </w:r>
            <w:r w:rsidDel="00000000" w:rsidR="00000000" w:rsidRPr="00000000">
              <w:rPr>
                <w:rtl w:val="0"/>
              </w:rPr>
            </w:r>
          </w:p>
        </w:tc>
      </w:tr>
      <w:tr>
        <w:trPr>
          <w:cantSplit w:val="0"/>
          <w:trHeight w:val="688" w:hRule="atLeast"/>
          <w:tblHeader w:val="0"/>
        </w:trPr>
        <w:tc>
          <w:tcPr>
            <w:vMerge w:val="continue"/>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p w:rsidR="00000000" w:rsidDel="00000000" w:rsidP="00000000" w:rsidRDefault="00000000" w:rsidRPr="00000000" w14:paraId="00000269">
            <w:pPr>
              <w:spacing w:after="0" w:line="240" w:lineRule="auto"/>
              <w:jc w:val="both"/>
              <w:rPr>
                <w:b w:val="1"/>
                <w:sz w:val="24"/>
                <w:szCs w:val="24"/>
              </w:rPr>
            </w:pPr>
            <w:r w:rsidDel="00000000" w:rsidR="00000000" w:rsidRPr="00000000">
              <w:rPr>
                <w:b w:val="1"/>
                <w:sz w:val="24"/>
                <w:szCs w:val="24"/>
                <w:rtl w:val="0"/>
              </w:rPr>
              <w:t xml:space="preserve">* Phí trả nợ trước hạn:</w:t>
            </w:r>
          </w:p>
          <w:p w:rsidR="00000000" w:rsidDel="00000000" w:rsidP="00000000" w:rsidRDefault="00000000" w:rsidRPr="00000000" w14:paraId="0000026A">
            <w:pPr>
              <w:spacing w:after="60" w:before="60" w:line="240" w:lineRule="auto"/>
              <w:ind w:hanging="39"/>
              <w:jc w:val="both"/>
              <w:rPr>
                <w:sz w:val="24"/>
                <w:szCs w:val="24"/>
              </w:rPr>
            </w:pPr>
            <w:r w:rsidDel="00000000" w:rsidR="00000000" w:rsidRPr="00000000">
              <w:rPr>
                <w:sz w:val="24"/>
                <w:szCs w:val="24"/>
                <w:rtl w:val="0"/>
              </w:rPr>
              <w:t xml:space="preserve">- Trong 24 tháng đầu tiên:  tối thiểu 2% x số tiền trả nợ trước hạn. </w:t>
            </w:r>
          </w:p>
          <w:p w:rsidR="00000000" w:rsidDel="00000000" w:rsidP="00000000" w:rsidRDefault="00000000" w:rsidRPr="00000000" w14:paraId="0000026B">
            <w:pPr>
              <w:spacing w:after="60" w:before="60" w:line="240" w:lineRule="auto"/>
              <w:ind w:hanging="39"/>
              <w:jc w:val="both"/>
              <w:rPr>
                <w:sz w:val="24"/>
                <w:szCs w:val="24"/>
              </w:rPr>
            </w:pPr>
            <w:r w:rsidDel="00000000" w:rsidR="00000000" w:rsidRPr="00000000">
              <w:rPr>
                <w:sz w:val="24"/>
                <w:szCs w:val="24"/>
                <w:rtl w:val="0"/>
              </w:rPr>
              <w:t xml:space="preserve">- Từ tháng 25 đến hết tháng thứ 60: tối thiểu 1% x số tiền trả nợ trước hạn.</w:t>
            </w:r>
          </w:p>
          <w:p w:rsidR="00000000" w:rsidDel="00000000" w:rsidP="00000000" w:rsidRDefault="00000000" w:rsidRPr="00000000" w14:paraId="0000026C">
            <w:pPr>
              <w:widowControl w:val="0"/>
              <w:spacing w:after="60" w:before="60" w:line="240" w:lineRule="auto"/>
              <w:ind w:hanging="39"/>
              <w:jc w:val="both"/>
              <w:rPr>
                <w:sz w:val="24"/>
                <w:szCs w:val="24"/>
              </w:rPr>
            </w:pPr>
            <w:r w:rsidDel="00000000" w:rsidR="00000000" w:rsidRPr="00000000">
              <w:rPr>
                <w:sz w:val="24"/>
                <w:szCs w:val="24"/>
                <w:rtl w:val="0"/>
              </w:rPr>
              <w:t xml:space="preserve">- Từ tháng thứ 61 trở đi: miến phí trả nợ trước hạn</w:t>
            </w:r>
          </w:p>
          <w:p w:rsidR="00000000" w:rsidDel="00000000" w:rsidP="00000000" w:rsidRDefault="00000000" w:rsidRPr="00000000" w14:paraId="0000026D">
            <w:pPr>
              <w:spacing w:after="0" w:line="240" w:lineRule="auto"/>
              <w:jc w:val="both"/>
              <w:rPr>
                <w:sz w:val="24"/>
                <w:szCs w:val="24"/>
              </w:rPr>
            </w:pPr>
            <w:r w:rsidDel="00000000" w:rsidR="00000000" w:rsidRPr="00000000">
              <w:rPr>
                <w:sz w:val="24"/>
                <w:szCs w:val="24"/>
                <w:rtl w:val="0"/>
              </w:rPr>
              <w:t xml:space="preserve">Tối thiểu 300.000 VNĐ/lần trả nợ.</w:t>
            </w:r>
          </w:p>
          <w:p w:rsidR="00000000" w:rsidDel="00000000" w:rsidP="00000000" w:rsidRDefault="00000000" w:rsidRPr="00000000" w14:paraId="0000026E">
            <w:pPr>
              <w:widowControl w:val="0"/>
              <w:spacing w:after="60" w:before="60" w:line="240" w:lineRule="auto"/>
              <w:ind w:hanging="39"/>
              <w:jc w:val="both"/>
              <w:rPr>
                <w:b w:val="1"/>
                <w:color w:val="000000"/>
                <w:sz w:val="24"/>
                <w:szCs w:val="24"/>
              </w:rPr>
            </w:pPr>
            <w:r w:rsidDel="00000000" w:rsidR="00000000" w:rsidRPr="00000000">
              <w:rPr>
                <w:b w:val="1"/>
                <w:color w:val="ff0000"/>
                <w:sz w:val="24"/>
                <w:szCs w:val="24"/>
                <w:rtl w:val="0"/>
              </w:rPr>
              <w:t xml:space="preserve">*</w:t>
            </w:r>
            <w:r w:rsidDel="00000000" w:rsidR="00000000" w:rsidRPr="00000000">
              <w:rPr>
                <w:b w:val="1"/>
                <w:color w:val="000000"/>
                <w:sz w:val="24"/>
                <w:szCs w:val="24"/>
                <w:rtl w:val="0"/>
              </w:rPr>
              <w:t xml:space="preserve">Trong thời gian Chủ đầu tư cam kết hỗ trợ trả thay lãi vay :  0.5%* số tiền trả nợ trước hạn. (Thu từ chủ đầu tư trả thay cho khách hàng)</w:t>
            </w:r>
          </w:p>
          <w:p w:rsidR="00000000" w:rsidDel="00000000" w:rsidP="00000000" w:rsidRDefault="00000000" w:rsidRPr="00000000" w14:paraId="0000026F">
            <w:pPr>
              <w:spacing w:after="0" w:line="240" w:lineRule="auto"/>
              <w:jc w:val="both"/>
              <w:rPr>
                <w:b w:val="1"/>
                <w:sz w:val="24"/>
                <w:szCs w:val="24"/>
              </w:rPr>
            </w:pPr>
            <w:r w:rsidDel="00000000" w:rsidR="00000000" w:rsidRPr="00000000">
              <w:rPr>
                <w:b w:val="1"/>
                <w:sz w:val="24"/>
                <w:szCs w:val="24"/>
                <w:rtl w:val="0"/>
              </w:rPr>
              <w:t xml:space="preserve">*) Trường hợp khách hàng trả nợ trước hạn để chuyển khoản vay sang Ngân hàng khác :</w:t>
            </w:r>
          </w:p>
          <w:p w:rsidR="00000000" w:rsidDel="00000000" w:rsidP="00000000" w:rsidRDefault="00000000" w:rsidRPr="00000000" w14:paraId="00000270">
            <w:pPr>
              <w:spacing w:after="0" w:line="240" w:lineRule="auto"/>
              <w:jc w:val="both"/>
              <w:rPr>
                <w:sz w:val="24"/>
                <w:szCs w:val="24"/>
              </w:rPr>
            </w:pPr>
            <w:r w:rsidDel="00000000" w:rsidR="00000000" w:rsidRPr="00000000">
              <w:rPr>
                <w:sz w:val="24"/>
                <w:szCs w:val="24"/>
                <w:rtl w:val="0"/>
              </w:rPr>
              <w:t xml:space="preserve">Ngoài phí trả nợ trước hạn trên, thu hồi lãi suất cạnh tranh nhằm đảm bảo mức lãi suất khoản vay tối thiểu bằng Lãi suất tiết kiệm cá nhân kỳ hạn 24 tháng lãi trả sau + 4%/năm trong thời gian áp dụng cố định lãi suất cho vay cạnh tranh, cụ thể số tiền thu hồi tối thiểu bằng: (Lãi suất tiết kiệm cá nhân kỳ hạn 24 tháng lãi trả sau được BIDV niêm yết tại thời điểm giải ngân lần đầu + tối thiểu 4%/năm – Lãi suất cho vay thực tế của khoản vay áp dụng trong thời gian cố định lãi suất cho vay cạnh tranh ) x Số tiền trả nợ trước hạn x Thời gian áp dụng lãi suất cho vay cạnh tranh (ngày)/365.</w:t>
            </w:r>
          </w:p>
          <w:p w:rsidR="00000000" w:rsidDel="00000000" w:rsidP="00000000" w:rsidRDefault="00000000" w:rsidRPr="00000000" w14:paraId="00000271">
            <w:pPr>
              <w:widowControl w:val="0"/>
              <w:spacing w:after="0" w:line="240" w:lineRule="auto"/>
              <w:ind w:firstLine="96"/>
              <w:jc w:val="both"/>
              <w:rPr>
                <w:color w:val="000000"/>
                <w:sz w:val="24"/>
                <w:szCs w:val="24"/>
              </w:rPr>
            </w:pPr>
            <w:r w:rsidDel="00000000" w:rsidR="00000000" w:rsidRPr="00000000">
              <w:rPr>
                <w:color w:val="000000"/>
                <w:sz w:val="24"/>
                <w:szCs w:val="24"/>
                <w:rtl w:val="0"/>
              </w:rPr>
              <w:t xml:space="preserve">- Phí trả nợ trước hạn:</w:t>
            </w:r>
          </w:p>
          <w:p w:rsidR="00000000" w:rsidDel="00000000" w:rsidP="00000000" w:rsidRDefault="00000000" w:rsidRPr="00000000" w14:paraId="00000272">
            <w:pPr>
              <w:widowControl w:val="0"/>
              <w:spacing w:after="0" w:line="240" w:lineRule="auto"/>
              <w:ind w:firstLine="96"/>
              <w:jc w:val="both"/>
              <w:rPr>
                <w:color w:val="000000"/>
                <w:sz w:val="24"/>
                <w:szCs w:val="24"/>
              </w:rPr>
            </w:pPr>
            <w:r w:rsidDel="00000000" w:rsidR="00000000" w:rsidRPr="00000000">
              <w:rPr>
                <w:color w:val="000000"/>
                <w:sz w:val="24"/>
                <w:szCs w:val="24"/>
                <w:rtl w:val="0"/>
              </w:rPr>
              <w:t xml:space="preserve">+ Từ tháng thứ 01 đến tháng thứ 24: tối thiểu 2% nhân (x) số tiền trả nợ trước hạn;</w:t>
            </w:r>
          </w:p>
          <w:p w:rsidR="00000000" w:rsidDel="00000000" w:rsidP="00000000" w:rsidRDefault="00000000" w:rsidRPr="00000000" w14:paraId="00000273">
            <w:pPr>
              <w:widowControl w:val="0"/>
              <w:spacing w:after="0" w:line="240" w:lineRule="auto"/>
              <w:ind w:firstLine="96"/>
              <w:jc w:val="both"/>
              <w:rPr>
                <w:color w:val="000000"/>
                <w:sz w:val="24"/>
                <w:szCs w:val="24"/>
              </w:rPr>
            </w:pPr>
            <w:r w:rsidDel="00000000" w:rsidR="00000000" w:rsidRPr="00000000">
              <w:rPr>
                <w:color w:val="000000"/>
                <w:sz w:val="24"/>
                <w:szCs w:val="24"/>
                <w:rtl w:val="0"/>
              </w:rPr>
              <w:t xml:space="preserve">+ Từ tháng thứ 25 đến tháng thứ 60: tối thiểu 1% nhân (x) số tiền trả nợ trước hạn;</w:t>
            </w:r>
          </w:p>
          <w:p w:rsidR="00000000" w:rsidDel="00000000" w:rsidP="00000000" w:rsidRDefault="00000000" w:rsidRPr="00000000" w14:paraId="00000274">
            <w:pPr>
              <w:spacing w:after="0" w:line="240" w:lineRule="auto"/>
              <w:jc w:val="both"/>
              <w:rPr>
                <w:sz w:val="24"/>
                <w:szCs w:val="24"/>
              </w:rPr>
            </w:pPr>
            <w:r w:rsidDel="00000000" w:rsidR="00000000" w:rsidRPr="00000000">
              <w:rPr>
                <w:color w:val="000000"/>
                <w:sz w:val="24"/>
                <w:szCs w:val="24"/>
                <w:rtl w:val="0"/>
              </w:rPr>
              <w:t xml:space="preserve">+ Từ  tháng thứ 61: Miễn phí</w:t>
            </w:r>
            <w:r w:rsidDel="00000000" w:rsidR="00000000" w:rsidRPr="00000000">
              <w:rPr>
                <w:rtl w:val="0"/>
              </w:rPr>
            </w:r>
          </w:p>
          <w:p w:rsidR="00000000" w:rsidDel="00000000" w:rsidP="00000000" w:rsidRDefault="00000000" w:rsidRPr="00000000" w14:paraId="00000275">
            <w:pPr>
              <w:spacing w:after="0" w:line="240" w:lineRule="auto"/>
              <w:jc w:val="both"/>
              <w:rPr>
                <w:sz w:val="24"/>
                <w:szCs w:val="24"/>
              </w:rPr>
            </w:pPr>
            <w:r w:rsidDel="00000000" w:rsidR="00000000" w:rsidRPr="00000000">
              <w:rPr>
                <w:sz w:val="24"/>
                <w:szCs w:val="24"/>
                <w:rtl w:val="0"/>
              </w:rPr>
              <w:t xml:space="preserve">*) Trường hợp tại thời điểm tất toán khách hàng thuộc phân khúc khách hàng cao cấp: áp dụng phí trả nợ trước hạn đối với khách hàng cao cấp từng thời kỳ. </w:t>
            </w:r>
          </w:p>
        </w:tc>
      </w:tr>
      <w:tr>
        <w:trPr>
          <w:cantSplit w:val="0"/>
          <w:trHeight w:val="667" w:hRule="atLeast"/>
          <w:tblHeader w:val="0"/>
        </w:trPr>
        <w:tc>
          <w:tcPr>
            <w:vAlign w:val="center"/>
          </w:tcPr>
          <w:p w:rsidR="00000000" w:rsidDel="00000000" w:rsidP="00000000" w:rsidRDefault="00000000" w:rsidRPr="00000000" w14:paraId="00000276">
            <w:pPr>
              <w:widowControl w:val="0"/>
              <w:spacing w:after="0"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277">
            <w:pPr>
              <w:widowControl w:val="0"/>
              <w:spacing w:after="0" w:line="240" w:lineRule="auto"/>
              <w:rPr>
                <w:sz w:val="24"/>
                <w:szCs w:val="24"/>
              </w:rPr>
            </w:pPr>
            <w:r w:rsidDel="00000000" w:rsidR="00000000" w:rsidRPr="00000000">
              <w:rPr>
                <w:sz w:val="24"/>
                <w:szCs w:val="24"/>
                <w:rtl w:val="0"/>
              </w:rPr>
              <w:t xml:space="preserve">Kỳ hạn trả nợ gốc lãi</w:t>
            </w:r>
          </w:p>
        </w:tc>
        <w:tc>
          <w:tcPr>
            <w:vAlign w:val="center"/>
          </w:tcPr>
          <w:p w:rsidR="00000000" w:rsidDel="00000000" w:rsidP="00000000" w:rsidRDefault="00000000" w:rsidRPr="00000000" w14:paraId="00000278">
            <w:pPr>
              <w:spacing w:after="0" w:line="240" w:lineRule="auto"/>
              <w:jc w:val="both"/>
              <w:rPr>
                <w:sz w:val="24"/>
                <w:szCs w:val="24"/>
              </w:rPr>
            </w:pPr>
            <w:r w:rsidDel="00000000" w:rsidR="00000000" w:rsidRPr="00000000">
              <w:rPr>
                <w:sz w:val="24"/>
                <w:szCs w:val="24"/>
                <w:rtl w:val="0"/>
              </w:rPr>
              <w:t xml:space="preserve">- Thời gian ân hạn Gốc: </w:t>
            </w:r>
            <w:r w:rsidDel="00000000" w:rsidR="00000000" w:rsidRPr="00000000">
              <w:rPr>
                <w:b w:val="1"/>
                <w:sz w:val="24"/>
                <w:szCs w:val="24"/>
                <w:rtl w:val="0"/>
              </w:rPr>
              <w:t xml:space="preserve">30 tháng</w:t>
            </w:r>
            <w:r w:rsidDel="00000000" w:rsidR="00000000" w:rsidRPr="00000000">
              <w:rPr>
                <w:rtl w:val="0"/>
              </w:rPr>
            </w:r>
          </w:p>
          <w:p w:rsidR="00000000" w:rsidDel="00000000" w:rsidP="00000000" w:rsidRDefault="00000000" w:rsidRPr="00000000" w14:paraId="00000279">
            <w:pPr>
              <w:spacing w:after="0" w:line="240" w:lineRule="auto"/>
              <w:jc w:val="both"/>
              <w:rPr>
                <w:sz w:val="24"/>
                <w:szCs w:val="24"/>
              </w:rPr>
            </w:pPr>
            <w:r w:rsidDel="00000000" w:rsidR="00000000" w:rsidRPr="00000000">
              <w:rPr>
                <w:sz w:val="24"/>
                <w:szCs w:val="24"/>
                <w:rtl w:val="0"/>
              </w:rPr>
              <w:t xml:space="preserve">- Lịch trả gốc: Ngày 25 hàng tháng</w:t>
            </w:r>
          </w:p>
          <w:p w:rsidR="00000000" w:rsidDel="00000000" w:rsidP="00000000" w:rsidRDefault="00000000" w:rsidRPr="00000000" w14:paraId="0000027A">
            <w:pPr>
              <w:spacing w:after="0" w:line="240" w:lineRule="auto"/>
              <w:jc w:val="both"/>
              <w:rPr>
                <w:sz w:val="24"/>
                <w:szCs w:val="24"/>
              </w:rPr>
            </w:pPr>
            <w:r w:rsidDel="00000000" w:rsidR="00000000" w:rsidRPr="00000000">
              <w:rPr>
                <w:sz w:val="24"/>
                <w:szCs w:val="24"/>
                <w:rtl w:val="0"/>
              </w:rPr>
              <w:t xml:space="preserve">- Lịch trả lãi: Ngày 25 hàng tháng</w:t>
            </w:r>
          </w:p>
          <w:p w:rsidR="00000000" w:rsidDel="00000000" w:rsidP="00000000" w:rsidRDefault="00000000" w:rsidRPr="00000000" w14:paraId="0000027B">
            <w:pPr>
              <w:spacing w:after="0" w:line="240" w:lineRule="auto"/>
              <w:jc w:val="both"/>
              <w:rPr>
                <w:sz w:val="24"/>
                <w:szCs w:val="24"/>
              </w:rPr>
            </w:pPr>
            <w:r w:rsidDel="00000000" w:rsidR="00000000" w:rsidRPr="00000000">
              <w:rPr>
                <w:sz w:val="24"/>
                <w:szCs w:val="24"/>
                <w:rtl w:val="0"/>
              </w:rPr>
              <w:t xml:space="preserve">Trường hợp ngày trả nợ trùng vào ngày nghỉ, lễ tết thì ngày trả nợ sẽ chuyển sang ngày làm việc tiếp theo</w:t>
            </w:r>
          </w:p>
        </w:tc>
      </w:tr>
      <w:tr>
        <w:trPr>
          <w:cantSplit w:val="0"/>
          <w:trHeight w:val="384" w:hRule="atLeast"/>
          <w:tblHeader w:val="0"/>
        </w:trPr>
        <w:tc>
          <w:tcPr>
            <w:vAlign w:val="center"/>
          </w:tcPr>
          <w:p w:rsidR="00000000" w:rsidDel="00000000" w:rsidP="00000000" w:rsidRDefault="00000000" w:rsidRPr="00000000" w14:paraId="0000027C">
            <w:pPr>
              <w:widowControl w:val="0"/>
              <w:spacing w:after="0"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27D">
            <w:pPr>
              <w:widowControl w:val="0"/>
              <w:spacing w:after="0" w:line="240" w:lineRule="auto"/>
              <w:rPr>
                <w:sz w:val="24"/>
                <w:szCs w:val="24"/>
              </w:rPr>
            </w:pPr>
            <w:r w:rsidDel="00000000" w:rsidR="00000000" w:rsidRPr="00000000">
              <w:rPr>
                <w:sz w:val="24"/>
                <w:szCs w:val="24"/>
                <w:rtl w:val="0"/>
              </w:rPr>
              <w:t xml:space="preserve">Điều kiện trước giải  ngân</w:t>
            </w:r>
          </w:p>
        </w:tc>
        <w:tc>
          <w:tcPr>
            <w:vAlign w:val="center"/>
          </w:tcPr>
          <w:p w:rsidR="00000000" w:rsidDel="00000000" w:rsidP="00000000" w:rsidRDefault="00000000" w:rsidRPr="00000000" w14:paraId="0000027E">
            <w:pPr>
              <w:spacing w:after="0" w:line="240" w:lineRule="auto"/>
              <w:jc w:val="both"/>
              <w:rPr>
                <w:sz w:val="24"/>
                <w:szCs w:val="24"/>
              </w:rPr>
            </w:pPr>
            <w:r w:rsidDel="00000000" w:rsidR="00000000" w:rsidRPr="00000000">
              <w:rPr>
                <w:sz w:val="24"/>
                <w:szCs w:val="24"/>
                <w:rtl w:val="0"/>
              </w:rPr>
              <w:t xml:space="preserve">- Hoàn thiện đầy đủ hồ sơ theo quy định cho vay của BIDV.</w:t>
            </w:r>
          </w:p>
          <w:p w:rsidR="00000000" w:rsidDel="00000000" w:rsidP="00000000" w:rsidRDefault="00000000" w:rsidRPr="00000000" w14:paraId="0000027F">
            <w:pPr>
              <w:spacing w:after="0" w:line="240" w:lineRule="auto"/>
              <w:jc w:val="both"/>
              <w:rPr>
                <w:sz w:val="24"/>
                <w:szCs w:val="24"/>
              </w:rPr>
            </w:pPr>
            <w:r w:rsidDel="00000000" w:rsidR="00000000" w:rsidRPr="00000000">
              <w:rPr>
                <w:sz w:val="24"/>
                <w:szCs w:val="24"/>
                <w:rtl w:val="0"/>
              </w:rPr>
              <w:t xml:space="preserve">- Hoàn tất thủ tục nhận nợ với ngân hàng.</w:t>
            </w:r>
          </w:p>
          <w:p w:rsidR="00000000" w:rsidDel="00000000" w:rsidP="00000000" w:rsidRDefault="00000000" w:rsidRPr="00000000" w14:paraId="00000280">
            <w:pPr>
              <w:spacing w:after="0" w:line="240" w:lineRule="auto"/>
              <w:jc w:val="both"/>
              <w:rPr>
                <w:sz w:val="24"/>
                <w:szCs w:val="24"/>
              </w:rPr>
            </w:pPr>
            <w:r w:rsidDel="00000000" w:rsidR="00000000" w:rsidRPr="00000000">
              <w:rPr>
                <w:sz w:val="24"/>
                <w:szCs w:val="24"/>
                <w:rtl w:val="0"/>
              </w:rPr>
              <w:t xml:space="preserve">- Đăng ký BSMS hoặc Smartbanking</w:t>
            </w:r>
          </w:p>
          <w:p w:rsidR="00000000" w:rsidDel="00000000" w:rsidP="00000000" w:rsidRDefault="00000000" w:rsidRPr="00000000" w14:paraId="00000281">
            <w:pPr>
              <w:spacing w:after="0" w:line="240" w:lineRule="auto"/>
              <w:jc w:val="both"/>
              <w:rPr>
                <w:sz w:val="24"/>
                <w:szCs w:val="24"/>
              </w:rPr>
            </w:pPr>
            <w:r w:rsidDel="00000000" w:rsidR="00000000" w:rsidRPr="00000000">
              <w:rPr>
                <w:sz w:val="24"/>
                <w:szCs w:val="24"/>
                <w:rtl w:val="0"/>
              </w:rPr>
              <w:t xml:space="preserve">- Ký Hợp đồng thế chấp Quyền tài sản ( không bắt buộc qua công chứng), đăng ký giao dịch bảo đảm, ký quản lý tài sản ba bên theo quy định Ngân hàng.</w:t>
            </w:r>
          </w:p>
          <w:p w:rsidR="00000000" w:rsidDel="00000000" w:rsidP="00000000" w:rsidRDefault="00000000" w:rsidRPr="00000000" w14:paraId="00000282">
            <w:pPr>
              <w:spacing w:after="0" w:line="240" w:lineRule="auto"/>
              <w:jc w:val="both"/>
              <w:rPr>
                <w:sz w:val="24"/>
                <w:szCs w:val="24"/>
              </w:rPr>
            </w:pPr>
            <w:r w:rsidDel="00000000" w:rsidR="00000000" w:rsidRPr="00000000">
              <w:rPr>
                <w:sz w:val="24"/>
                <w:szCs w:val="24"/>
                <w:rtl w:val="0"/>
              </w:rPr>
              <w:t xml:space="preserve">- Khách hàng thanh toán toàn bộ vốn tự có trước khi giải ngân.</w:t>
            </w:r>
          </w:p>
          <w:p w:rsidR="00000000" w:rsidDel="00000000" w:rsidP="00000000" w:rsidRDefault="00000000" w:rsidRPr="00000000" w14:paraId="00000283">
            <w:pPr>
              <w:spacing w:after="0" w:line="240" w:lineRule="auto"/>
              <w:jc w:val="both"/>
              <w:rPr>
                <w:sz w:val="24"/>
                <w:szCs w:val="24"/>
              </w:rPr>
            </w:pPr>
            <w:r w:rsidDel="00000000" w:rsidR="00000000" w:rsidRPr="00000000">
              <w:rPr>
                <w:sz w:val="24"/>
                <w:szCs w:val="24"/>
                <w:rtl w:val="0"/>
              </w:rPr>
              <w:t xml:space="preserve">- Phòng QTTD thực hiện phong tỏa số tiền 2 triệu đồng của tài khoản khách hàng mở tại BIDV.</w:t>
            </w:r>
          </w:p>
        </w:tc>
      </w:tr>
    </w:tbl>
    <w:p w:rsidR="00000000" w:rsidDel="00000000" w:rsidP="00000000" w:rsidRDefault="00000000" w:rsidRPr="00000000" w14:paraId="00000284">
      <w:pPr>
        <w:spacing w:after="0" w:line="240" w:lineRule="auto"/>
        <w:rPr>
          <w:b w:val="1"/>
          <w:sz w:val="24"/>
          <w:szCs w:val="24"/>
        </w:rPr>
      </w:pPr>
      <w:r w:rsidDel="00000000" w:rsidR="00000000" w:rsidRPr="00000000">
        <w:rPr>
          <w:b w:val="1"/>
          <w:sz w:val="24"/>
          <w:szCs w:val="24"/>
          <w:rtl w:val="0"/>
        </w:rPr>
        <w:t xml:space="preserve">2. Nội dung bổ sung của Bộ phận thẩm định tín dụng, Phê duyệt tín dụng</w:t>
      </w:r>
    </w:p>
    <w:tbl>
      <w:tblPr>
        <w:tblStyle w:val="Table24"/>
        <w:tblW w:w="9344.0" w:type="dxa"/>
        <w:jc w:val="center"/>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537"/>
        <w:gridCol w:w="1158"/>
        <w:gridCol w:w="7649"/>
        <w:tblGridChange w:id="0">
          <w:tblGrid>
            <w:gridCol w:w="537"/>
            <w:gridCol w:w="1158"/>
            <w:gridCol w:w="7649"/>
          </w:tblGrid>
        </w:tblGridChange>
      </w:tblGrid>
      <w:tr>
        <w:trPr>
          <w:cantSplit w:val="0"/>
          <w:tblHeader w:val="1"/>
        </w:trPr>
        <w:tc>
          <w:tcPr/>
          <w:p w:rsidR="00000000" w:rsidDel="00000000" w:rsidP="00000000" w:rsidRDefault="00000000" w:rsidRPr="00000000" w14:paraId="00000285">
            <w:pPr>
              <w:widowControl w:val="0"/>
              <w:spacing w:after="0" w:line="240" w:lineRule="auto"/>
              <w:jc w:val="center"/>
              <w:rPr>
                <w:b w:val="1"/>
                <w:sz w:val="24"/>
                <w:szCs w:val="24"/>
              </w:rPr>
            </w:pPr>
            <w:r w:rsidDel="00000000" w:rsidR="00000000" w:rsidRPr="00000000">
              <w:rPr>
                <w:b w:val="1"/>
                <w:sz w:val="24"/>
                <w:szCs w:val="24"/>
                <w:rtl w:val="0"/>
              </w:rPr>
              <w:t xml:space="preserve">TT</w:t>
            </w:r>
          </w:p>
        </w:tc>
        <w:tc>
          <w:tcPr/>
          <w:p w:rsidR="00000000" w:rsidDel="00000000" w:rsidP="00000000" w:rsidRDefault="00000000" w:rsidRPr="00000000" w14:paraId="00000286">
            <w:pPr>
              <w:widowControl w:val="0"/>
              <w:spacing w:after="0" w:line="240" w:lineRule="auto"/>
              <w:jc w:val="center"/>
              <w:rPr>
                <w:b w:val="1"/>
                <w:sz w:val="24"/>
                <w:szCs w:val="24"/>
              </w:rPr>
            </w:pPr>
            <w:r w:rsidDel="00000000" w:rsidR="00000000" w:rsidRPr="00000000">
              <w:rPr>
                <w:b w:val="1"/>
                <w:sz w:val="24"/>
                <w:szCs w:val="24"/>
                <w:rtl w:val="0"/>
              </w:rPr>
              <w:t xml:space="preserve">Tiêu chí</w:t>
            </w:r>
          </w:p>
        </w:tc>
        <w:tc>
          <w:tcPr/>
          <w:p w:rsidR="00000000" w:rsidDel="00000000" w:rsidP="00000000" w:rsidRDefault="00000000" w:rsidRPr="00000000" w14:paraId="00000287">
            <w:pPr>
              <w:widowControl w:val="0"/>
              <w:spacing w:after="0" w:line="240" w:lineRule="auto"/>
              <w:jc w:val="center"/>
              <w:rPr>
                <w:b w:val="1"/>
                <w:sz w:val="24"/>
                <w:szCs w:val="24"/>
              </w:rPr>
            </w:pPr>
            <w:r w:rsidDel="00000000" w:rsidR="00000000" w:rsidRPr="00000000">
              <w:rPr>
                <w:b w:val="1"/>
                <w:sz w:val="24"/>
                <w:szCs w:val="24"/>
                <w:rtl w:val="0"/>
              </w:rPr>
              <w:t xml:space="preserve">Nội dung </w:t>
            </w:r>
          </w:p>
        </w:tc>
      </w:tr>
      <w:tr>
        <w:trPr>
          <w:cantSplit w:val="0"/>
          <w:tblHeader w:val="0"/>
        </w:trPr>
        <w:tc>
          <w:tcPr>
            <w:vAlign w:val="center"/>
          </w:tcPr>
          <w:p w:rsidR="00000000" w:rsidDel="00000000" w:rsidP="00000000" w:rsidRDefault="00000000" w:rsidRPr="00000000" w14:paraId="00000288">
            <w:pPr>
              <w:widowControl w:val="0"/>
              <w:spacing w:after="0" w:line="240" w:lineRule="auto"/>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289">
            <w:pPr>
              <w:widowControl w:val="0"/>
              <w:spacing w:after="0" w:line="240" w:lineRule="auto"/>
              <w:rPr>
                <w:sz w:val="24"/>
                <w:szCs w:val="24"/>
              </w:rPr>
            </w:pPr>
            <w:r w:rsidDel="00000000" w:rsidR="00000000" w:rsidRPr="00000000">
              <w:rPr>
                <w:sz w:val="24"/>
                <w:szCs w:val="24"/>
                <w:rtl w:val="0"/>
              </w:rPr>
              <w:t xml:space="preserve">Quản lý trước và trong quá trình cấp tín dụng</w:t>
            </w:r>
          </w:p>
        </w:tc>
        <w:tc>
          <w:tcPr>
            <w:vAlign w:val="center"/>
          </w:tcPr>
          <w:p w:rsidR="00000000" w:rsidDel="00000000" w:rsidP="00000000" w:rsidRDefault="00000000" w:rsidRPr="00000000" w14:paraId="0000028A">
            <w:pPr>
              <w:spacing w:after="0" w:line="240" w:lineRule="auto"/>
              <w:jc w:val="both"/>
              <w:rPr>
                <w:sz w:val="24"/>
                <w:szCs w:val="24"/>
              </w:rPr>
            </w:pPr>
            <w:r w:rsidDel="00000000" w:rsidR="00000000" w:rsidRPr="00000000">
              <w:rPr>
                <w:sz w:val="24"/>
                <w:szCs w:val="24"/>
                <w:rtl w:val="0"/>
              </w:rPr>
              <w:t xml:space="preserve">- Phòng Khách hàng chịu trách nhiệm: </w:t>
            </w:r>
          </w:p>
          <w:p w:rsidR="00000000" w:rsidDel="00000000" w:rsidP="00000000" w:rsidRDefault="00000000" w:rsidRPr="00000000" w14:paraId="0000028B">
            <w:pPr>
              <w:spacing w:after="0" w:line="240" w:lineRule="auto"/>
              <w:jc w:val="both"/>
              <w:rPr>
                <w:sz w:val="24"/>
                <w:szCs w:val="24"/>
              </w:rPr>
            </w:pPr>
            <w:r w:rsidDel="00000000" w:rsidR="00000000" w:rsidRPr="00000000">
              <w:rPr>
                <w:sz w:val="24"/>
                <w:szCs w:val="24"/>
                <w:rtl w:val="0"/>
              </w:rPr>
              <w:t xml:space="preserve">+ Rà soát tính hợp pháp, hợp lệ của các thông tin, hồ sơ do Khách hàng cung cấp</w:t>
            </w:r>
          </w:p>
          <w:p w:rsidR="00000000" w:rsidDel="00000000" w:rsidP="00000000" w:rsidRDefault="00000000" w:rsidRPr="00000000" w14:paraId="0000028C">
            <w:pPr>
              <w:spacing w:after="0" w:line="240" w:lineRule="auto"/>
              <w:jc w:val="both"/>
              <w:rPr>
                <w:sz w:val="24"/>
                <w:szCs w:val="24"/>
              </w:rPr>
            </w:pPr>
            <w:r w:rsidDel="00000000" w:rsidR="00000000" w:rsidRPr="00000000">
              <w:rPr>
                <w:sz w:val="24"/>
                <w:szCs w:val="24"/>
                <w:rtl w:val="0"/>
              </w:rPr>
              <w:t xml:space="preserve">+ Xác thực tài sản bảo đảm, giá trị thực tế làm cơ sở xác định số tiền cấp tín dụng.</w:t>
            </w:r>
          </w:p>
          <w:p w:rsidR="00000000" w:rsidDel="00000000" w:rsidP="00000000" w:rsidRDefault="00000000" w:rsidRPr="00000000" w14:paraId="0000028D">
            <w:pPr>
              <w:spacing w:after="0" w:line="240" w:lineRule="auto"/>
              <w:jc w:val="both"/>
              <w:rPr>
                <w:sz w:val="24"/>
                <w:szCs w:val="24"/>
              </w:rPr>
            </w:pPr>
            <w:r w:rsidDel="00000000" w:rsidR="00000000" w:rsidRPr="00000000">
              <w:rPr>
                <w:sz w:val="24"/>
                <w:szCs w:val="24"/>
                <w:rtl w:val="0"/>
              </w:rPr>
              <w:t xml:space="preserve">+ Xác thực các nguồn thu nhập thực tế của Khách hàng, đảm bảo có đủ khả năng trả nợ cho BIDV để quyết định cho vay phù hợp, </w:t>
            </w:r>
          </w:p>
          <w:p w:rsidR="00000000" w:rsidDel="00000000" w:rsidP="00000000" w:rsidRDefault="00000000" w:rsidRPr="00000000" w14:paraId="0000028E">
            <w:pPr>
              <w:spacing w:after="0" w:line="240" w:lineRule="auto"/>
              <w:jc w:val="both"/>
              <w:rPr>
                <w:sz w:val="24"/>
                <w:szCs w:val="24"/>
              </w:rPr>
            </w:pPr>
            <w:r w:rsidDel="00000000" w:rsidR="00000000" w:rsidRPr="00000000">
              <w:rPr>
                <w:sz w:val="24"/>
                <w:szCs w:val="24"/>
                <w:rtl w:val="0"/>
              </w:rPr>
              <w:t xml:space="preserve">+ Thường xuyên cập nhật về Pháp lý nhân thân, tình hình tài chính, khả năng trả nợ của khách hàng, giá trị và tình trạng tài sản bảo đảm</w:t>
            </w:r>
          </w:p>
          <w:p w:rsidR="00000000" w:rsidDel="00000000" w:rsidP="00000000" w:rsidRDefault="00000000" w:rsidRPr="00000000" w14:paraId="0000028F">
            <w:pPr>
              <w:spacing w:after="0" w:line="240" w:lineRule="auto"/>
              <w:jc w:val="both"/>
              <w:rPr>
                <w:sz w:val="24"/>
                <w:szCs w:val="24"/>
              </w:rPr>
            </w:pPr>
            <w:r w:rsidDel="00000000" w:rsidR="00000000" w:rsidRPr="00000000">
              <w:rPr>
                <w:sz w:val="24"/>
                <w:szCs w:val="24"/>
                <w:rtl w:val="0"/>
              </w:rPr>
              <w:t xml:space="preserve">+ Kiểm tra mục đích sử dụng vốn vay đúng quy định, đảm bảo tiền vay được sử dụng đúng mục đích, đúng nhu cầu.</w:t>
            </w:r>
          </w:p>
          <w:p w:rsidR="00000000" w:rsidDel="00000000" w:rsidP="00000000" w:rsidRDefault="00000000" w:rsidRPr="00000000" w14:paraId="00000290">
            <w:pPr>
              <w:spacing w:after="0" w:line="240" w:lineRule="auto"/>
              <w:jc w:val="both"/>
              <w:rPr>
                <w:sz w:val="24"/>
                <w:szCs w:val="24"/>
              </w:rPr>
            </w:pPr>
            <w:r w:rsidDel="00000000" w:rsidR="00000000" w:rsidRPr="00000000">
              <w:rPr>
                <w:sz w:val="24"/>
                <w:szCs w:val="24"/>
                <w:rtl w:val="0"/>
              </w:rPr>
              <w:t xml:space="preserve">- Khuyến khích khách hàng tích cực sử dụng đa dạng các sản phẩm, dịch vụ của BIDV.</w:t>
            </w:r>
          </w:p>
          <w:p w:rsidR="00000000" w:rsidDel="00000000" w:rsidP="00000000" w:rsidRDefault="00000000" w:rsidRPr="00000000" w14:paraId="00000291">
            <w:pPr>
              <w:widowControl w:val="0"/>
              <w:spacing w:after="0" w:line="240" w:lineRule="auto"/>
              <w:jc w:val="both"/>
              <w:rPr>
                <w:sz w:val="24"/>
                <w:szCs w:val="24"/>
              </w:rPr>
            </w:pPr>
            <w:r w:rsidDel="00000000" w:rsidR="00000000" w:rsidRPr="00000000">
              <w:rPr>
                <w:sz w:val="24"/>
                <w:szCs w:val="24"/>
                <w:rtl w:val="0"/>
              </w:rPr>
              <w:t xml:space="preserve">- Thường xuyên cập nhật và thực hiện theo chỉ đạo của Hội sở chính đối với kiểm soát chất lượng tín dụng bán lẻ từng thời kỳ.</w:t>
            </w:r>
          </w:p>
          <w:p w:rsidR="00000000" w:rsidDel="00000000" w:rsidP="00000000" w:rsidRDefault="00000000" w:rsidRPr="00000000" w14:paraId="00000292">
            <w:pPr>
              <w:widowControl w:val="0"/>
              <w:spacing w:after="0" w:line="240" w:lineRule="auto"/>
              <w:jc w:val="both"/>
              <w:rPr>
                <w:sz w:val="24"/>
                <w:szCs w:val="24"/>
              </w:rPr>
            </w:pPr>
            <w:r w:rsidDel="00000000" w:rsidR="00000000" w:rsidRPr="00000000">
              <w:rPr>
                <w:sz w:val="24"/>
                <w:szCs w:val="24"/>
                <w:rtl w:val="0"/>
              </w:rPr>
              <w:t xml:space="preserve">- Bổ sung vào HĐTD ký kết với khách hàng các nội dung sau:</w:t>
            </w:r>
          </w:p>
          <w:p w:rsidR="00000000" w:rsidDel="00000000" w:rsidP="00000000" w:rsidRDefault="00000000" w:rsidRPr="00000000" w14:paraId="00000293">
            <w:pPr>
              <w:widowControl w:val="0"/>
              <w:spacing w:after="0" w:line="240" w:lineRule="auto"/>
              <w:jc w:val="both"/>
              <w:rPr>
                <w:sz w:val="24"/>
                <w:szCs w:val="24"/>
              </w:rPr>
            </w:pPr>
            <w:r w:rsidDel="00000000" w:rsidR="00000000" w:rsidRPr="00000000">
              <w:rPr>
                <w:sz w:val="24"/>
                <w:szCs w:val="24"/>
                <w:rtl w:val="0"/>
              </w:rPr>
              <w:t xml:space="preserve">+Khách hàng cam kết và hoàn toàn chịu trách nhiệm trước pháp luật về việc chỉ vay vốn tại BIDV để mua, nhận chuyển nhượng/xây dựng, cải tạo, sửa chữa nhà ở/đất ở hình thành từ vốn vay. Trường hợp phát hiện Khách hàng vay vốn trùng lắp, khách hàng phải thực hiện trả nợ gốc, lãi vay và tất toán khoản vay trước hạn bắt buộc.</w:t>
            </w:r>
          </w:p>
          <w:p w:rsidR="00000000" w:rsidDel="00000000" w:rsidP="00000000" w:rsidRDefault="00000000" w:rsidRPr="00000000" w14:paraId="00000294">
            <w:pPr>
              <w:widowControl w:val="0"/>
              <w:spacing w:after="0" w:line="240" w:lineRule="auto"/>
              <w:jc w:val="both"/>
              <w:rPr>
                <w:sz w:val="24"/>
                <w:szCs w:val="24"/>
              </w:rPr>
            </w:pPr>
            <w:r w:rsidDel="00000000" w:rsidR="00000000" w:rsidRPr="00000000">
              <w:rPr>
                <w:sz w:val="24"/>
                <w:szCs w:val="24"/>
                <w:rtl w:val="0"/>
              </w:rPr>
              <w:t xml:space="preserve">+ Khách hàng cam kết huy động mọi nguồn thu hợp pháp, xử lý tài sản khác để trả nợ Ngân hàng trong trường hợp nguồn thu của khách hàng không đủ để trả nợ theo phương án đã được Ngân hàng thẩm định và phê duyệt.</w:t>
            </w:r>
          </w:p>
          <w:p w:rsidR="00000000" w:rsidDel="00000000" w:rsidP="00000000" w:rsidRDefault="00000000" w:rsidRPr="00000000" w14:paraId="00000295">
            <w:pPr>
              <w:widowControl w:val="0"/>
              <w:spacing w:after="0" w:line="240" w:lineRule="auto"/>
              <w:jc w:val="both"/>
              <w:rPr>
                <w:sz w:val="24"/>
                <w:szCs w:val="24"/>
              </w:rPr>
            </w:pPr>
            <w:r w:rsidDel="00000000" w:rsidR="00000000" w:rsidRPr="00000000">
              <w:rPr>
                <w:sz w:val="24"/>
                <w:szCs w:val="24"/>
                <w:rtl w:val="0"/>
              </w:rPr>
              <w:t xml:space="preserve">+ Trong quá trình vay vốn, nếu Bên vay chậm trả nợ gốc/lãi trên 03 lần hoặc để phát sinh nợ quá hạn từ 30 ngày trở lên, BIDV có quyền điều chỉnh các nội dung vay vốn (hạn mức cho vay, lãi suất cho vay,...) theo các quy định hiện hành của BIDV.</w:t>
            </w:r>
          </w:p>
          <w:p w:rsidR="00000000" w:rsidDel="00000000" w:rsidP="00000000" w:rsidRDefault="00000000" w:rsidRPr="00000000" w14:paraId="00000296">
            <w:pPr>
              <w:widowControl w:val="0"/>
              <w:spacing w:after="0" w:line="240" w:lineRule="auto"/>
              <w:jc w:val="both"/>
              <w:rPr>
                <w:sz w:val="24"/>
                <w:szCs w:val="24"/>
              </w:rPr>
            </w:pPr>
            <w:r w:rsidDel="00000000" w:rsidR="00000000" w:rsidRPr="00000000">
              <w:rPr>
                <w:sz w:val="24"/>
                <w:szCs w:val="24"/>
                <w:rtl w:val="0"/>
              </w:rPr>
              <w:t xml:space="preserve">+ Khách hàng cam kết ủy quyền cho BIDV có toàn quyền xem xét, phong tỏa và trích chuyển các số dư trên tài khoản thanh toán và các giấy tờ có giá khác mà khách hàng/bên đồng trả nợ đứng tên tại BIDV để thu nợ nếu vi phạm các cam kết tại BIDV.</w:t>
            </w:r>
          </w:p>
          <w:p w:rsidR="00000000" w:rsidDel="00000000" w:rsidP="00000000" w:rsidRDefault="00000000" w:rsidRPr="00000000" w14:paraId="00000297">
            <w:pPr>
              <w:widowControl w:val="0"/>
              <w:spacing w:after="0" w:line="240" w:lineRule="auto"/>
              <w:jc w:val="both"/>
              <w:rPr>
                <w:sz w:val="24"/>
                <w:szCs w:val="24"/>
              </w:rPr>
            </w:pPr>
            <w:r w:rsidDel="00000000" w:rsidR="00000000" w:rsidRPr="00000000">
              <w:rPr>
                <w:sz w:val="24"/>
                <w:szCs w:val="24"/>
                <w:rtl w:val="0"/>
              </w:rPr>
              <w:t xml:space="preserve">+ Khách hàng cam kết thế chấp tài sản đảm bảo hiện tại là quyền tài sản phát sinh từ HĐMB nhà ở. Sau khi bàn giao nhà, Chủ đầu tư sẽ cấp Giấy chứng nhận quyền sử dụng đất quyền sở hữu nhà ở và tài sản khác gắn liền với đất ở. Sau tối đa 01 tháng kể từ khi được nhận Giấy chứng nhận quyền sử dụng đất quyền sở hữu nhà ở và tài sản khác gắn liền với đất ở (đối với tài sản hình thành từ vốn vay), khách hàng cam kết hoàn thiện các thủ tục thế chấp công chứng và đăng ký giao dịch đảm bảo với Ngân hàng và chịu mọi chi phí phát sinh trong quá trình ký công chứng và đăng ký giao dịch bảo đảm.</w:t>
            </w:r>
          </w:p>
          <w:p w:rsidR="00000000" w:rsidDel="00000000" w:rsidP="00000000" w:rsidRDefault="00000000" w:rsidRPr="00000000" w14:paraId="00000298">
            <w:pPr>
              <w:widowControl w:val="0"/>
              <w:spacing w:after="0" w:line="240" w:lineRule="auto"/>
              <w:jc w:val="both"/>
              <w:rPr>
                <w:color w:val="ff0000"/>
                <w:sz w:val="24"/>
                <w:szCs w:val="24"/>
              </w:rPr>
            </w:pPr>
            <w:r w:rsidDel="00000000" w:rsidR="00000000" w:rsidRPr="00000000">
              <w:rPr>
                <w:color w:val="ff0000"/>
                <w:sz w:val="24"/>
                <w:szCs w:val="24"/>
                <w:rtl w:val="0"/>
              </w:rPr>
              <w:t xml:space="preserve">+ </w:t>
            </w:r>
            <w:r w:rsidDel="00000000" w:rsidR="00000000" w:rsidRPr="00000000">
              <w:rPr>
                <w:color w:val="000000"/>
                <w:sz w:val="24"/>
                <w:szCs w:val="24"/>
                <w:rtl w:val="0"/>
              </w:rPr>
              <w:t xml:space="preserve">Kể từ thời điểm được Chủ đầu tư bàn giao, đưa vào sử dụng nhà ở và trong suốt thời gian khi còn dư nợ tại BIDV, Khách hàng cung cấp cho BIDV hồ sơ chứng minh đã mua bảo hiểm cháy, nổ bắt buộc đối với căn hộ chung cư hình thành từ vốn vay tại các doanh nghiệp bảo hiểm kinh doanh nghiệp vụ bảo hiểm cháy, nổ theo quy định pháp luật, với số tiền bảo hiểm tối thiểu bằng dư nợ tại mọi thời điểm (có yêu cầu chuyển quyền thụ hưởng bảo hiểm về cho BIDV trong trường hợp sử dụng Nhà ở chung cư Hình thành từ vốn vay làm tài sản bảo đảm). Trong trường hợp khách không mua bảo hiểm cháy nổ bắt buộc đối với căn hộ chung cư hình thành từ vốn vay, Ngân hàng sẽ Áp dụng Lãi suất cho vay = Lãi suất tiết kiệm trả lãi sau 24 tháng của khách hàng cá nhân + tối thiểu 5%/năm. (Đối với nhà chung cư đã bàn giao).</w:t>
            </w:r>
            <w:r w:rsidDel="00000000" w:rsidR="00000000" w:rsidRPr="00000000">
              <w:rPr>
                <w:rtl w:val="0"/>
              </w:rPr>
            </w:r>
          </w:p>
          <w:p w:rsidR="00000000" w:rsidDel="00000000" w:rsidP="00000000" w:rsidRDefault="00000000" w:rsidRPr="00000000" w14:paraId="00000299">
            <w:pPr>
              <w:widowControl w:val="0"/>
              <w:spacing w:after="0" w:line="240" w:lineRule="auto"/>
              <w:jc w:val="both"/>
              <w:rPr>
                <w:sz w:val="24"/>
                <w:szCs w:val="24"/>
              </w:rPr>
            </w:pPr>
            <w:r w:rsidDel="00000000" w:rsidR="00000000" w:rsidRPr="00000000">
              <w:rPr>
                <w:color w:val="ff0000"/>
                <w:sz w:val="24"/>
                <w:szCs w:val="24"/>
                <w:rtl w:val="0"/>
              </w:rPr>
              <w:t xml:space="preserve">+  </w:t>
            </w:r>
            <w:r w:rsidDel="00000000" w:rsidR="00000000" w:rsidRPr="00000000">
              <w:rPr>
                <w:sz w:val="24"/>
                <w:szCs w:val="24"/>
                <w:rtl w:val="0"/>
              </w:rPr>
              <w:t xml:space="preserve">Khách hàng cam kết không bán, sang tên, chuyển nhượng, thế chấp nhà ở hình thành từ vốn vay tại các TCTD khác ngoài BIDV trong thời gian còn dư nợ khoản vay theo gói tín dụng. Trường hợp KH vi phạm, BIDV thực hiện thu nợ và tất toán khoản vay trước hạn bắt buộc.</w:t>
            </w:r>
          </w:p>
          <w:p w:rsidR="00000000" w:rsidDel="00000000" w:rsidP="00000000" w:rsidRDefault="00000000" w:rsidRPr="00000000" w14:paraId="0000029A">
            <w:pPr>
              <w:widowControl w:val="0"/>
              <w:spacing w:after="0" w:line="240" w:lineRule="auto"/>
              <w:jc w:val="both"/>
              <w:rPr>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Khách hàng cam kết tài sản thế chấp, vốn tự có tham gia, nguồn tiền trả nợ có nguồn gốc hợp pháp, bảo đảm tuân thủ quy định của pháp luật về phòng chống rửa tiền, chống tài trợ khủng bố, tuân thủ cấm vận</w:t>
            </w:r>
            <w:r w:rsidDel="00000000" w:rsidR="00000000" w:rsidRPr="00000000">
              <w:rPr>
                <w:rtl w:val="0"/>
              </w:rPr>
            </w:r>
          </w:p>
          <w:p w:rsidR="00000000" w:rsidDel="00000000" w:rsidP="00000000" w:rsidRDefault="00000000" w:rsidRPr="00000000" w14:paraId="0000029B">
            <w:pPr>
              <w:widowControl w:val="0"/>
              <w:spacing w:after="0" w:line="240" w:lineRule="auto"/>
              <w:jc w:val="both"/>
              <w:rPr>
                <w:sz w:val="24"/>
                <w:szCs w:val="24"/>
              </w:rPr>
            </w:pPr>
            <w:r w:rsidDel="00000000" w:rsidR="00000000" w:rsidRPr="00000000">
              <w:rPr>
                <w:sz w:val="24"/>
                <w:szCs w:val="24"/>
                <w:rtl w:val="0"/>
              </w:rPr>
              <w:t xml:space="preserve">+ Khuyến khích Mở tài khoản thanh toán liên quan đến khoản vay và chuyển doanh số/ nguồn trả nợ về tài khoản, đồng thời duy trì số dư tối thiểu trên tài khoản này là </w:t>
            </w:r>
            <w:r w:rsidDel="00000000" w:rsidR="00000000" w:rsidRPr="00000000">
              <w:rPr>
                <w:color w:val="ff0000"/>
                <w:sz w:val="24"/>
                <w:szCs w:val="24"/>
                <w:rtl w:val="0"/>
              </w:rPr>
              <w:t xml:space="preserve"> đồng</w:t>
            </w:r>
            <w:r w:rsidDel="00000000" w:rsidR="00000000" w:rsidRPr="00000000">
              <w:rPr>
                <w:sz w:val="24"/>
                <w:szCs w:val="24"/>
                <w:rtl w:val="0"/>
              </w:rPr>
              <w:t xml:space="preserve"> hoặc số tiền một kỳ trả nợ gốc lãi.</w:t>
            </w:r>
          </w:p>
        </w:tc>
      </w:tr>
    </w:tbl>
    <w:p w:rsidR="00000000" w:rsidDel="00000000" w:rsidP="00000000" w:rsidRDefault="00000000" w:rsidRPr="00000000" w14:paraId="0000029C">
      <w:pPr>
        <w:spacing w:after="0" w:line="240" w:lineRule="auto"/>
        <w:jc w:val="center"/>
        <w:rPr>
          <w:b w:val="1"/>
          <w:color w:val="000000"/>
          <w:sz w:val="24"/>
          <w:szCs w:val="24"/>
        </w:rPr>
      </w:pPr>
      <w:r w:rsidDel="00000000" w:rsidR="00000000" w:rsidRPr="00000000">
        <w:rPr>
          <w:b w:val="1"/>
          <w:sz w:val="24"/>
          <w:szCs w:val="24"/>
          <w:rtl w:val="0"/>
        </w:rPr>
        <w:t xml:space="preserve">Cán bộ QLKH</w:t>
        <w:tab/>
        <w:tab/>
        <w:tab/>
        <w:tab/>
      </w:r>
      <w:r w:rsidDel="00000000" w:rsidR="00000000" w:rsidRPr="00000000">
        <w:rPr>
          <w:b w:val="1"/>
          <w:color w:val="000000"/>
          <w:sz w:val="24"/>
          <w:szCs w:val="24"/>
          <w:rtl w:val="0"/>
        </w:rPr>
        <w:t xml:space="preserve">Cán bộ thẩm định</w:t>
      </w:r>
    </w:p>
    <w:p w:rsidR="00000000" w:rsidDel="00000000" w:rsidP="00000000" w:rsidRDefault="00000000" w:rsidRPr="00000000" w14:paraId="0000029D">
      <w:pPr>
        <w:spacing w:after="0" w:lineRule="auto"/>
        <w:jc w:val="center"/>
        <w:rPr>
          <w:b w:val="1"/>
          <w:color w:val="000000"/>
          <w:sz w:val="24"/>
          <w:szCs w:val="24"/>
        </w:rPr>
      </w:pPr>
      <w:r w:rsidDel="00000000" w:rsidR="00000000" w:rsidRPr="00000000">
        <w:rPr>
          <w:rtl w:val="0"/>
        </w:rPr>
      </w:r>
    </w:p>
    <w:p w:rsidR="00000000" w:rsidDel="00000000" w:rsidP="00000000" w:rsidRDefault="00000000" w:rsidRPr="00000000" w14:paraId="0000029E">
      <w:pPr>
        <w:spacing w:after="0" w:lineRule="auto"/>
        <w:jc w:val="center"/>
        <w:rPr>
          <w:b w:val="1"/>
          <w:color w:val="000000"/>
          <w:sz w:val="24"/>
          <w:szCs w:val="24"/>
        </w:rPr>
      </w:pPr>
      <w:r w:rsidDel="00000000" w:rsidR="00000000" w:rsidRPr="00000000">
        <w:rPr>
          <w:rtl w:val="0"/>
        </w:rPr>
      </w:r>
    </w:p>
    <w:p w:rsidR="00000000" w:rsidDel="00000000" w:rsidP="00000000" w:rsidRDefault="00000000" w:rsidRPr="00000000" w14:paraId="0000029F">
      <w:pPr>
        <w:spacing w:after="0" w:lineRule="auto"/>
        <w:jc w:val="center"/>
        <w:rPr>
          <w:b w:val="1"/>
          <w:color w:val="000000"/>
          <w:sz w:val="24"/>
          <w:szCs w:val="24"/>
        </w:rPr>
      </w:pPr>
      <w:r w:rsidDel="00000000" w:rsidR="00000000" w:rsidRPr="00000000">
        <w:rPr>
          <w:rtl w:val="0"/>
        </w:rPr>
      </w:r>
    </w:p>
    <w:p w:rsidR="00000000" w:rsidDel="00000000" w:rsidP="00000000" w:rsidRDefault="00000000" w:rsidRPr="00000000" w14:paraId="000002A0">
      <w:pPr>
        <w:spacing w:after="0" w:lineRule="auto"/>
        <w:jc w:val="center"/>
        <w:rPr>
          <w:b w:val="1"/>
          <w:color w:val="000000"/>
          <w:sz w:val="24"/>
          <w:szCs w:val="24"/>
        </w:rPr>
      </w:pPr>
      <w:r w:rsidDel="00000000" w:rsidR="00000000" w:rsidRPr="00000000">
        <w:rPr>
          <w:b w:val="1"/>
          <w:color w:val="000000"/>
          <w:sz w:val="24"/>
          <w:szCs w:val="24"/>
          <w:rtl w:val="0"/>
        </w:rPr>
        <w:t xml:space="preserve">Cấp có thẩm quyền phê duyệt</w:t>
      </w:r>
    </w:p>
    <w:p w:rsidR="00000000" w:rsidDel="00000000" w:rsidP="00000000" w:rsidRDefault="00000000" w:rsidRPr="00000000" w14:paraId="000002A1">
      <w:pPr>
        <w:spacing w:after="0" w:lineRule="auto"/>
        <w:jc w:val="center"/>
        <w:rPr/>
      </w:pPr>
      <w:r w:rsidDel="00000000" w:rsidR="00000000" w:rsidRPr="00000000">
        <w:rPr>
          <w:rtl w:val="0"/>
        </w:rPr>
      </w:r>
    </w:p>
    <w:sectPr>
      <w:headerReference r:id="rId8" w:type="default"/>
      <w:footerReference r:id="rId9" w:type="default"/>
      <w:pgSz w:h="16838" w:w="11906" w:orient="portrait"/>
      <w:pgMar w:bottom="1134" w:top="1134" w:left="1418"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sz w:val="26"/>
        <w:szCs w:val="26"/>
      </w:rPr>
    </w:pPr>
    <w:r w:rsidDel="00000000" w:rsidR="00000000" w:rsidRPr="00000000">
      <w:rPr>
        <w:color w:val="000000"/>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0"/>
      <w:numFmt w:val="bullet"/>
      <w:lvlText w:val="-"/>
      <w:lvlJc w:val="left"/>
      <w:pPr>
        <w:ind w:left="3479"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