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4B58" w14:textId="77777777" w:rsidR="00A01F8E" w:rsidRDefault="00000000">
      <w:pPr>
        <w:pStyle w:val="Title"/>
        <w:spacing w:after="100"/>
        <w:jc w:val="center"/>
      </w:pPr>
      <w:r>
        <w:t>BÁO CÁO ĐỒ ÁN TỐT NGHIỆP</w:t>
      </w:r>
    </w:p>
    <w:p w14:paraId="54392285" w14:textId="77777777" w:rsidR="00A01F8E" w:rsidRDefault="00000000">
      <w:pPr>
        <w:spacing w:after="100"/>
        <w:jc w:val="center"/>
      </w:pPr>
      <w:r>
        <w:rPr>
          <w:b/>
          <w:bCs/>
          <w:sz w:val="26"/>
          <w:szCs w:val="26"/>
        </w:rPr>
        <w:t>Thiết kế, mô phỏng và triển khai hệ thống mạng doanh nghiệp an toàn trên nền tảng GNS3</w:t>
      </w:r>
    </w:p>
    <w:p w14:paraId="2EEE20F6" w14:textId="77777777" w:rsidR="00A01F8E" w:rsidRDefault="00000000">
      <w:pPr>
        <w:spacing w:after="400"/>
        <w:jc w:val="center"/>
      </w:pPr>
      <w:r>
        <w:rPr>
          <w:i/>
          <w:iCs/>
          <w:sz w:val="24"/>
          <w:szCs w:val="24"/>
        </w:rPr>
        <w:t>Nội dung: Tuần 1 – Xây dựng mô hình mạng  |  Tuần 2 – Triển khai định tuyến</w:t>
      </w:r>
    </w:p>
    <w:p w14:paraId="00734348" w14:textId="77777777" w:rsidR="00A01F8E" w:rsidRDefault="00000000">
      <w:pPr>
        <w:pStyle w:val="Heading1"/>
        <w:spacing w:before="300" w:after="150"/>
      </w:pPr>
      <w:r>
        <w:t>CHƯƠNG 1: MỤC TIÊU VÀ PHẠM VI (TUẦN 1–2)</w:t>
      </w:r>
    </w:p>
    <w:p w14:paraId="60E8C053" w14:textId="77777777" w:rsidR="00A01F8E" w:rsidRDefault="00000000">
      <w:pPr>
        <w:spacing w:after="120"/>
      </w:pPr>
      <w:r>
        <w:t>Trong hai tuần đầu, đồ án tập trung vào việc xây dựng hạ tầng mạng cơ bản cho một doanh nghiệp giả định gồm 4 phòng ban, sau đó triển khai các cơ chế định tuyến để các phòng ban giao tiếp được với nhau và với mạng ngoài (Internet mô phỏng).</w:t>
      </w:r>
    </w:p>
    <w:p w14:paraId="5C271F92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Tuần 1: Thiết kế mô hình mạng theo phòng ban, phân đoạn VLAN, dựng topology trên GNS3.</w:t>
      </w:r>
    </w:p>
    <w:p w14:paraId="63F30D29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Tuần 2: Triển khai Inter-VLAN Routing, OSPF, Static Route và NAT; kiểm thử toàn diện.</w:t>
      </w:r>
    </w:p>
    <w:p w14:paraId="7E4CD806" w14:textId="77777777" w:rsidR="00A01F8E" w:rsidRDefault="00000000">
      <w:pPr>
        <w:pStyle w:val="Heading1"/>
        <w:spacing w:before="300" w:after="150"/>
      </w:pPr>
      <w:r>
        <w:t>CHƯƠNG 2: XÂY DỰNG MÔ HÌNH MẠNG (TUẦN 1)</w:t>
      </w:r>
    </w:p>
    <w:p w14:paraId="6508613A" w14:textId="77777777" w:rsidR="00A01F8E" w:rsidRDefault="00000000">
      <w:pPr>
        <w:pStyle w:val="Heading2"/>
        <w:spacing w:before="200" w:after="100"/>
      </w:pPr>
      <w:r>
        <w:t>2.1. Công cụ và môi trường thực hiện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01F8E" w14:paraId="2773F5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0D86E270" w14:textId="77777777" w:rsidR="00A01F8E" w:rsidRDefault="00000000">
            <w:r>
              <w:rPr>
                <w:b/>
                <w:bCs/>
              </w:rPr>
              <w:t>Công cụ / thiết bị</w:t>
            </w:r>
          </w:p>
        </w:tc>
        <w:tc>
          <w:tcPr>
            <w:tcW w:w="4500" w:type="dxa"/>
            <w:shd w:val="clear" w:color="auto" w:fill="D9E2F3"/>
          </w:tcPr>
          <w:p w14:paraId="0AA9998A" w14:textId="77777777" w:rsidR="00A01F8E" w:rsidRDefault="00000000">
            <w:r>
              <w:rPr>
                <w:b/>
                <w:bCs/>
              </w:rPr>
              <w:t>Vai trò</w:t>
            </w:r>
          </w:p>
        </w:tc>
      </w:tr>
      <w:tr w:rsidR="00A01F8E" w14:paraId="04B8A8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68F12EF" w14:textId="77777777" w:rsidR="00A01F8E" w:rsidRDefault="00000000">
            <w:r>
              <w:t>GNS3 (v2.2.60)</w:t>
            </w:r>
          </w:p>
        </w:tc>
        <w:tc>
          <w:tcPr>
            <w:tcW w:w="4500" w:type="dxa"/>
          </w:tcPr>
          <w:p w14:paraId="59D6138B" w14:textId="77777777" w:rsidR="00A01F8E" w:rsidRDefault="00000000">
            <w:r>
              <w:t>Phần mềm mô phỏng mạng, thiết kế topology</w:t>
            </w:r>
          </w:p>
        </w:tc>
      </w:tr>
      <w:tr w:rsidR="00A01F8E" w14:paraId="0FF1DA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B2894AE" w14:textId="77777777" w:rsidR="00A01F8E" w:rsidRDefault="00000000">
            <w:r>
              <w:t>GNS3 VM (trên VMware)</w:t>
            </w:r>
          </w:p>
        </w:tc>
        <w:tc>
          <w:tcPr>
            <w:tcW w:w="4500" w:type="dxa"/>
          </w:tcPr>
          <w:p w14:paraId="1EDC994D" w14:textId="77777777" w:rsidR="00A01F8E" w:rsidRDefault="00000000">
            <w:r>
              <w:t>Máy chủ ảo Linux thực thi các thiết bị mạng</w:t>
            </w:r>
          </w:p>
        </w:tc>
      </w:tr>
      <w:tr w:rsidR="00A01F8E" w14:paraId="48B265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C5409BD" w14:textId="77777777" w:rsidR="00A01F8E" w:rsidRDefault="00000000">
            <w:r>
              <w:t>Docker</w:t>
            </w:r>
          </w:p>
        </w:tc>
        <w:tc>
          <w:tcPr>
            <w:tcW w:w="4500" w:type="dxa"/>
          </w:tcPr>
          <w:p w14:paraId="4F068894" w14:textId="77777777" w:rsidR="00A01F8E" w:rsidRDefault="00000000">
            <w:r>
              <w:t>Nền tảng container hóa chạy router FRRouting</w:t>
            </w:r>
          </w:p>
        </w:tc>
      </w:tr>
      <w:tr w:rsidR="00A01F8E" w14:paraId="25C495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EE690B2" w14:textId="77777777" w:rsidR="00A01F8E" w:rsidRDefault="00000000">
            <w:r>
              <w:t>FRRouting (FRR)</w:t>
            </w:r>
          </w:p>
        </w:tc>
        <w:tc>
          <w:tcPr>
            <w:tcW w:w="4500" w:type="dxa"/>
          </w:tcPr>
          <w:p w14:paraId="6E49F18D" w14:textId="77777777" w:rsidR="00A01F8E" w:rsidRDefault="00000000">
            <w:r>
              <w:t>Router mã nguồn mở, hỗ trợ OSPF, static route, NAT</w:t>
            </w:r>
          </w:p>
        </w:tc>
      </w:tr>
      <w:tr w:rsidR="00A01F8E" w14:paraId="4FA073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B587C4" w14:textId="77777777" w:rsidR="00A01F8E" w:rsidRDefault="00000000">
            <w:r>
              <w:t>Ethernet Switch (built-in GNS3)</w:t>
            </w:r>
          </w:p>
        </w:tc>
        <w:tc>
          <w:tcPr>
            <w:tcW w:w="4500" w:type="dxa"/>
          </w:tcPr>
          <w:p w14:paraId="2C262D31" w14:textId="77777777" w:rsidR="00A01F8E" w:rsidRDefault="00000000">
            <w:r>
              <w:t>Thiết bị chuyển mạch Layer 2, hỗ trợ VLAN 802.1Q</w:t>
            </w:r>
          </w:p>
        </w:tc>
      </w:tr>
      <w:tr w:rsidR="00A01F8E" w14:paraId="78A2AD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96D06DC" w14:textId="77777777" w:rsidR="00A01F8E" w:rsidRDefault="00000000">
            <w:r>
              <w:t>VPCS</w:t>
            </w:r>
          </w:p>
        </w:tc>
        <w:tc>
          <w:tcPr>
            <w:tcW w:w="4500" w:type="dxa"/>
          </w:tcPr>
          <w:p w14:paraId="46AD1245" w14:textId="77777777" w:rsidR="00A01F8E" w:rsidRDefault="00000000">
            <w:r>
              <w:t>Máy trạm mô phỏng dùng để kiểm thử kết nối</w:t>
            </w:r>
          </w:p>
        </w:tc>
      </w:tr>
    </w:tbl>
    <w:p w14:paraId="13E97EFA" w14:textId="77777777" w:rsidR="00A01F8E" w:rsidRDefault="00000000">
      <w:pPr>
        <w:pStyle w:val="Heading2"/>
        <w:spacing w:before="200" w:after="100"/>
      </w:pPr>
      <w:r>
        <w:t>2.2. Sơ đồ thiết kế mạng</w:t>
      </w:r>
    </w:p>
    <w:p w14:paraId="7FB8F47D" w14:textId="77777777" w:rsidR="00A01F8E" w:rsidRDefault="00000000">
      <w:pPr>
        <w:spacing w:after="120"/>
      </w:pPr>
      <w:r>
        <w:t>Mô hình mạng được thiết kế theo cấu trúc phân tầng: 1 router lõi kết nối ra ngoài qua Router-ISP (đại diện Internet), 1 switch lõi (SW-LOI) đóng vai trò trung tâm phân phối VLAN, và 4 switch riêng cho từng phòng ban, mỗi switch phục vụ 2 máy trạm.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2400"/>
        <w:gridCol w:w="1800"/>
      </w:tblGrid>
      <w:tr w:rsidR="00A01F8E" w14:paraId="4CB44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75885E09" w14:textId="77777777" w:rsidR="00A01F8E" w:rsidRDefault="00000000">
            <w:r>
              <w:rPr>
                <w:b/>
                <w:bCs/>
              </w:rPr>
              <w:t>Phòng ban</w:t>
            </w:r>
          </w:p>
        </w:tc>
        <w:tc>
          <w:tcPr>
            <w:tcW w:w="1800" w:type="dxa"/>
            <w:shd w:val="clear" w:color="auto" w:fill="D9E2F3"/>
          </w:tcPr>
          <w:p w14:paraId="0B8C7E94" w14:textId="77777777" w:rsidR="00A01F8E" w:rsidRDefault="00000000">
            <w:r>
              <w:rPr>
                <w:b/>
                <w:bCs/>
              </w:rPr>
              <w:t>Switch riêng</w:t>
            </w:r>
          </w:p>
        </w:tc>
        <w:tc>
          <w:tcPr>
            <w:tcW w:w="1200" w:type="dxa"/>
            <w:shd w:val="clear" w:color="auto" w:fill="D9E2F3"/>
          </w:tcPr>
          <w:p w14:paraId="27E09842" w14:textId="77777777" w:rsidR="00A01F8E" w:rsidRDefault="00000000">
            <w:r>
              <w:rPr>
                <w:b/>
                <w:bCs/>
              </w:rPr>
              <w:t>VLAN</w:t>
            </w:r>
          </w:p>
        </w:tc>
        <w:tc>
          <w:tcPr>
            <w:tcW w:w="2400" w:type="dxa"/>
            <w:shd w:val="clear" w:color="auto" w:fill="D9E2F3"/>
          </w:tcPr>
          <w:p w14:paraId="6E3DE10F" w14:textId="77777777" w:rsidR="00A01F8E" w:rsidRDefault="00000000">
            <w:r>
              <w:rPr>
                <w:b/>
                <w:bCs/>
              </w:rPr>
              <w:t>Subnet</w:t>
            </w:r>
          </w:p>
        </w:tc>
        <w:tc>
          <w:tcPr>
            <w:tcW w:w="1800" w:type="dxa"/>
            <w:shd w:val="clear" w:color="auto" w:fill="D9E2F3"/>
          </w:tcPr>
          <w:p w14:paraId="56EFE86B" w14:textId="77777777" w:rsidR="00A01F8E" w:rsidRDefault="00000000">
            <w:r>
              <w:rPr>
                <w:b/>
                <w:bCs/>
              </w:rPr>
              <w:t>Gateway</w:t>
            </w:r>
          </w:p>
        </w:tc>
      </w:tr>
      <w:tr w:rsidR="00A01F8E" w14:paraId="6DA3CF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B216863" w14:textId="77777777" w:rsidR="00A01F8E" w:rsidRDefault="00000000">
            <w:r>
              <w:t>Ban giám đốc</w:t>
            </w:r>
          </w:p>
        </w:tc>
        <w:tc>
          <w:tcPr>
            <w:tcW w:w="1800" w:type="dxa"/>
          </w:tcPr>
          <w:p w14:paraId="0BAE7602" w14:textId="77777777" w:rsidR="00A01F8E" w:rsidRDefault="00000000">
            <w:r>
              <w:t>BGD</w:t>
            </w:r>
          </w:p>
        </w:tc>
        <w:tc>
          <w:tcPr>
            <w:tcW w:w="1200" w:type="dxa"/>
          </w:tcPr>
          <w:p w14:paraId="3EF1EE9D" w14:textId="77777777" w:rsidR="00A01F8E" w:rsidRDefault="00000000">
            <w:r>
              <w:t>10</w:t>
            </w:r>
          </w:p>
        </w:tc>
        <w:tc>
          <w:tcPr>
            <w:tcW w:w="2400" w:type="dxa"/>
          </w:tcPr>
          <w:p w14:paraId="625BC63D" w14:textId="77777777" w:rsidR="00A01F8E" w:rsidRDefault="00000000">
            <w:r>
              <w:t>192.168.10.0/24</w:t>
            </w:r>
          </w:p>
        </w:tc>
        <w:tc>
          <w:tcPr>
            <w:tcW w:w="1800" w:type="dxa"/>
          </w:tcPr>
          <w:p w14:paraId="75D0FDC1" w14:textId="77777777" w:rsidR="00A01F8E" w:rsidRDefault="00000000">
            <w:r>
              <w:t>192.168.10.1</w:t>
            </w:r>
          </w:p>
        </w:tc>
      </w:tr>
      <w:tr w:rsidR="00A01F8E" w14:paraId="26016E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49E109" w14:textId="77777777" w:rsidR="00A01F8E" w:rsidRDefault="00000000">
            <w:r>
              <w:t>Kế toán</w:t>
            </w:r>
          </w:p>
        </w:tc>
        <w:tc>
          <w:tcPr>
            <w:tcW w:w="1800" w:type="dxa"/>
          </w:tcPr>
          <w:p w14:paraId="6D4AF799" w14:textId="77777777" w:rsidR="00A01F8E" w:rsidRDefault="00000000">
            <w:r>
              <w:t>BKT</w:t>
            </w:r>
          </w:p>
        </w:tc>
        <w:tc>
          <w:tcPr>
            <w:tcW w:w="1200" w:type="dxa"/>
          </w:tcPr>
          <w:p w14:paraId="7009A6E9" w14:textId="77777777" w:rsidR="00A01F8E" w:rsidRDefault="00000000">
            <w:r>
              <w:t>20</w:t>
            </w:r>
          </w:p>
        </w:tc>
        <w:tc>
          <w:tcPr>
            <w:tcW w:w="2400" w:type="dxa"/>
          </w:tcPr>
          <w:p w14:paraId="3D551C13" w14:textId="77777777" w:rsidR="00A01F8E" w:rsidRDefault="00000000">
            <w:r>
              <w:t>192.168.20.0/24</w:t>
            </w:r>
          </w:p>
        </w:tc>
        <w:tc>
          <w:tcPr>
            <w:tcW w:w="1800" w:type="dxa"/>
          </w:tcPr>
          <w:p w14:paraId="0522E03E" w14:textId="77777777" w:rsidR="00A01F8E" w:rsidRDefault="00000000">
            <w:r>
              <w:t>192.168.20.1</w:t>
            </w:r>
          </w:p>
        </w:tc>
      </w:tr>
      <w:tr w:rsidR="00A01F8E" w14:paraId="210901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FE9FBDE" w14:textId="77777777" w:rsidR="00A01F8E" w:rsidRDefault="00000000">
            <w:r>
              <w:t>Kỹ thuật</w:t>
            </w:r>
          </w:p>
        </w:tc>
        <w:tc>
          <w:tcPr>
            <w:tcW w:w="1800" w:type="dxa"/>
          </w:tcPr>
          <w:p w14:paraId="6E70495D" w14:textId="77777777" w:rsidR="00A01F8E" w:rsidRDefault="00000000">
            <w:r>
              <w:t>BANKITHUAT</w:t>
            </w:r>
          </w:p>
        </w:tc>
        <w:tc>
          <w:tcPr>
            <w:tcW w:w="1200" w:type="dxa"/>
          </w:tcPr>
          <w:p w14:paraId="64BB6D31" w14:textId="77777777" w:rsidR="00A01F8E" w:rsidRDefault="00000000">
            <w:r>
              <w:t>30</w:t>
            </w:r>
          </w:p>
        </w:tc>
        <w:tc>
          <w:tcPr>
            <w:tcW w:w="2400" w:type="dxa"/>
          </w:tcPr>
          <w:p w14:paraId="0558ED1C" w14:textId="77777777" w:rsidR="00A01F8E" w:rsidRDefault="00000000">
            <w:r>
              <w:t>192.168.30.0/24</w:t>
            </w:r>
          </w:p>
        </w:tc>
        <w:tc>
          <w:tcPr>
            <w:tcW w:w="1800" w:type="dxa"/>
          </w:tcPr>
          <w:p w14:paraId="3F8D0BC3" w14:textId="77777777" w:rsidR="00A01F8E" w:rsidRDefault="00000000">
            <w:r>
              <w:t>192.168.30.1</w:t>
            </w:r>
          </w:p>
        </w:tc>
      </w:tr>
      <w:tr w:rsidR="00A01F8E" w14:paraId="4F1F90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1856E13" w14:textId="77777777" w:rsidR="00A01F8E" w:rsidRDefault="00000000">
            <w:r>
              <w:t>Kinh doanh</w:t>
            </w:r>
          </w:p>
        </w:tc>
        <w:tc>
          <w:tcPr>
            <w:tcW w:w="1800" w:type="dxa"/>
          </w:tcPr>
          <w:p w14:paraId="26DCB854" w14:textId="77777777" w:rsidR="00A01F8E" w:rsidRDefault="00000000">
            <w:r>
              <w:t>BANKD</w:t>
            </w:r>
          </w:p>
        </w:tc>
        <w:tc>
          <w:tcPr>
            <w:tcW w:w="1200" w:type="dxa"/>
          </w:tcPr>
          <w:p w14:paraId="7C9837DE" w14:textId="77777777" w:rsidR="00A01F8E" w:rsidRDefault="00000000">
            <w:r>
              <w:t>40</w:t>
            </w:r>
          </w:p>
        </w:tc>
        <w:tc>
          <w:tcPr>
            <w:tcW w:w="2400" w:type="dxa"/>
          </w:tcPr>
          <w:p w14:paraId="76A4392E" w14:textId="77777777" w:rsidR="00A01F8E" w:rsidRDefault="00000000">
            <w:r>
              <w:t>192.168.40.0/24</w:t>
            </w:r>
          </w:p>
        </w:tc>
        <w:tc>
          <w:tcPr>
            <w:tcW w:w="1800" w:type="dxa"/>
          </w:tcPr>
          <w:p w14:paraId="15328B88" w14:textId="77777777" w:rsidR="00A01F8E" w:rsidRDefault="00000000">
            <w:r>
              <w:t>192.168.40.1</w:t>
            </w:r>
          </w:p>
        </w:tc>
      </w:tr>
    </w:tbl>
    <w:p w14:paraId="08FA9C78" w14:textId="77777777" w:rsidR="00A01F8E" w:rsidRDefault="00A01F8E">
      <w:pPr>
        <w:spacing w:after="200"/>
      </w:pPr>
    </w:p>
    <w:p w14:paraId="11515022" w14:textId="77777777" w:rsidR="00A01F8E" w:rsidRDefault="00000000">
      <w:pPr>
        <w:pStyle w:val="Heading2"/>
        <w:spacing w:before="200" w:after="100"/>
      </w:pPr>
      <w:r>
        <w:t>2.3. Cấu hình VLAN trên switch</w:t>
      </w:r>
    </w:p>
    <w:p w14:paraId="777BE617" w14:textId="77777777" w:rsidR="00A01F8E" w:rsidRDefault="00000000">
      <w:pPr>
        <w:spacing w:after="120"/>
      </w:pPr>
      <w:r>
        <w:t>Mỗi switch phòng ban có 3 cổng: 1 cổng uplink (chế độ Dot1Q – trunk) nối lên switch lõi, và 2 cổng access gán đúng VLAN của phòng ban: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A01F8E" w14:paraId="70944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</w:tcPr>
          <w:p w14:paraId="6736F3F8" w14:textId="77777777" w:rsidR="00A01F8E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2000" w:type="dxa"/>
            <w:shd w:val="clear" w:color="auto" w:fill="D9E2F3"/>
          </w:tcPr>
          <w:p w14:paraId="423A556C" w14:textId="77777777" w:rsidR="00A01F8E" w:rsidRDefault="00000000">
            <w:r>
              <w:rPr>
                <w:b/>
                <w:bCs/>
              </w:rPr>
              <w:t>Cổng uplink</w:t>
            </w:r>
          </w:p>
        </w:tc>
        <w:tc>
          <w:tcPr>
            <w:tcW w:w="2500" w:type="dxa"/>
            <w:shd w:val="clear" w:color="auto" w:fill="D9E2F3"/>
          </w:tcPr>
          <w:p w14:paraId="52EBF264" w14:textId="77777777" w:rsidR="00A01F8E" w:rsidRDefault="00000000">
            <w:r>
              <w:rPr>
                <w:b/>
                <w:bCs/>
              </w:rPr>
              <w:t>Cổng máy 1</w:t>
            </w:r>
          </w:p>
        </w:tc>
        <w:tc>
          <w:tcPr>
            <w:tcW w:w="2500" w:type="dxa"/>
            <w:shd w:val="clear" w:color="auto" w:fill="D9E2F3"/>
          </w:tcPr>
          <w:p w14:paraId="40BEBE38" w14:textId="77777777" w:rsidR="00A01F8E" w:rsidRDefault="00000000">
            <w:r>
              <w:rPr>
                <w:b/>
                <w:bCs/>
              </w:rPr>
              <w:t>Cổng máy 2</w:t>
            </w:r>
          </w:p>
        </w:tc>
      </w:tr>
      <w:tr w:rsidR="00A01F8E" w14:paraId="181E8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3676C7B" w14:textId="77777777" w:rsidR="00A01F8E" w:rsidRDefault="00000000">
            <w:r>
              <w:t>BGD</w:t>
            </w:r>
          </w:p>
        </w:tc>
        <w:tc>
          <w:tcPr>
            <w:tcW w:w="2000" w:type="dxa"/>
          </w:tcPr>
          <w:p w14:paraId="31B96F3F" w14:textId="77777777" w:rsidR="00A01F8E" w:rsidRDefault="00000000">
            <w:r>
              <w:t>Dot1Q</w:t>
            </w:r>
          </w:p>
        </w:tc>
        <w:tc>
          <w:tcPr>
            <w:tcW w:w="2500" w:type="dxa"/>
          </w:tcPr>
          <w:p w14:paraId="31ED7F15" w14:textId="77777777" w:rsidR="00A01F8E" w:rsidRDefault="00000000">
            <w:r>
              <w:t>Access – VLAN 10</w:t>
            </w:r>
          </w:p>
        </w:tc>
        <w:tc>
          <w:tcPr>
            <w:tcW w:w="2500" w:type="dxa"/>
          </w:tcPr>
          <w:p w14:paraId="7F310F22" w14:textId="77777777" w:rsidR="00A01F8E" w:rsidRDefault="00000000">
            <w:r>
              <w:t>Access – VLAN 10</w:t>
            </w:r>
          </w:p>
        </w:tc>
      </w:tr>
      <w:tr w:rsidR="00A01F8E" w14:paraId="01121D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66C7D4D" w14:textId="77777777" w:rsidR="00A01F8E" w:rsidRDefault="00000000">
            <w:r>
              <w:t>BKT</w:t>
            </w:r>
          </w:p>
        </w:tc>
        <w:tc>
          <w:tcPr>
            <w:tcW w:w="2000" w:type="dxa"/>
          </w:tcPr>
          <w:p w14:paraId="6B0FD3A1" w14:textId="77777777" w:rsidR="00A01F8E" w:rsidRDefault="00000000">
            <w:r>
              <w:t>Dot1Q</w:t>
            </w:r>
          </w:p>
        </w:tc>
        <w:tc>
          <w:tcPr>
            <w:tcW w:w="2500" w:type="dxa"/>
          </w:tcPr>
          <w:p w14:paraId="5936AD77" w14:textId="77777777" w:rsidR="00A01F8E" w:rsidRDefault="00000000">
            <w:r>
              <w:t>Access – VLAN 20</w:t>
            </w:r>
          </w:p>
        </w:tc>
        <w:tc>
          <w:tcPr>
            <w:tcW w:w="2500" w:type="dxa"/>
          </w:tcPr>
          <w:p w14:paraId="21A99050" w14:textId="77777777" w:rsidR="00A01F8E" w:rsidRDefault="00000000">
            <w:r>
              <w:t>Access – VLAN 20</w:t>
            </w:r>
          </w:p>
        </w:tc>
      </w:tr>
      <w:tr w:rsidR="00A01F8E" w14:paraId="3F6E7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52CFB" w14:textId="77777777" w:rsidR="00A01F8E" w:rsidRDefault="00000000">
            <w:r>
              <w:t>BANKITHUAT</w:t>
            </w:r>
          </w:p>
        </w:tc>
        <w:tc>
          <w:tcPr>
            <w:tcW w:w="2000" w:type="dxa"/>
          </w:tcPr>
          <w:p w14:paraId="5A6B6A42" w14:textId="77777777" w:rsidR="00A01F8E" w:rsidRDefault="00000000">
            <w:r>
              <w:t>Dot1Q</w:t>
            </w:r>
          </w:p>
        </w:tc>
        <w:tc>
          <w:tcPr>
            <w:tcW w:w="2500" w:type="dxa"/>
          </w:tcPr>
          <w:p w14:paraId="65D8397B" w14:textId="77777777" w:rsidR="00A01F8E" w:rsidRDefault="00000000">
            <w:r>
              <w:t>Access – VLAN 30</w:t>
            </w:r>
          </w:p>
        </w:tc>
        <w:tc>
          <w:tcPr>
            <w:tcW w:w="2500" w:type="dxa"/>
          </w:tcPr>
          <w:p w14:paraId="33222190" w14:textId="77777777" w:rsidR="00A01F8E" w:rsidRDefault="00000000">
            <w:r>
              <w:t>Access – VLAN 30</w:t>
            </w:r>
          </w:p>
        </w:tc>
      </w:tr>
      <w:tr w:rsidR="00A01F8E" w14:paraId="08BCB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F77E7F" w14:textId="77777777" w:rsidR="00A01F8E" w:rsidRDefault="00000000">
            <w:r>
              <w:t>BANKD</w:t>
            </w:r>
          </w:p>
        </w:tc>
        <w:tc>
          <w:tcPr>
            <w:tcW w:w="2000" w:type="dxa"/>
          </w:tcPr>
          <w:p w14:paraId="53BC90BF" w14:textId="77777777" w:rsidR="00A01F8E" w:rsidRDefault="00000000">
            <w:r>
              <w:t>Dot1Q</w:t>
            </w:r>
          </w:p>
        </w:tc>
        <w:tc>
          <w:tcPr>
            <w:tcW w:w="2500" w:type="dxa"/>
          </w:tcPr>
          <w:p w14:paraId="0409DB96" w14:textId="77777777" w:rsidR="00A01F8E" w:rsidRDefault="00000000">
            <w:r>
              <w:t>Access – VLAN 40</w:t>
            </w:r>
          </w:p>
        </w:tc>
        <w:tc>
          <w:tcPr>
            <w:tcW w:w="2500" w:type="dxa"/>
          </w:tcPr>
          <w:p w14:paraId="0939C810" w14:textId="77777777" w:rsidR="00A01F8E" w:rsidRDefault="00000000">
            <w:r>
              <w:t>Access – VLAN 40</w:t>
            </w:r>
          </w:p>
        </w:tc>
      </w:tr>
    </w:tbl>
    <w:p w14:paraId="4A6A3B69" w14:textId="77777777" w:rsidR="00A01F8E" w:rsidRDefault="00A01F8E">
      <w:pPr>
        <w:spacing w:after="200"/>
      </w:pPr>
    </w:p>
    <w:p w14:paraId="68760A74" w14:textId="77777777" w:rsidR="00A01F8E" w:rsidRDefault="00000000">
      <w:pPr>
        <w:spacing w:after="120"/>
      </w:pPr>
      <w:r>
        <w:lastRenderedPageBreak/>
        <w:t>Switch lõi (SW-LOI) có 5 cổng đang sử dụng (1 nối router lõi và 4 nối xuống 4 switch phòng ban), toàn bộ đều được cấu hình ở chế độ Dot1Q để mang được tất cả VLAN đi qua.</w:t>
      </w:r>
    </w:p>
    <w:p w14:paraId="137BDFC8" w14:textId="77777777" w:rsidR="00A01F8E" w:rsidRDefault="00000000">
      <w:pPr>
        <w:pStyle w:val="Heading2"/>
        <w:spacing w:before="200" w:after="100"/>
      </w:pPr>
      <w:r>
        <w:t>2.4. Kết quả dựng topology</w:t>
      </w:r>
    </w:p>
    <w:p w14:paraId="18A0A978" w14:textId="7B286D4D" w:rsidR="00A01F8E" w:rsidRDefault="00487DAF">
      <w:pPr>
        <w:pStyle w:val="Heading1"/>
        <w:spacing w:before="300" w:after="150"/>
      </w:pPr>
      <w:r w:rsidRPr="00487DAF">
        <w:rPr>
          <w:b/>
          <w:bCs/>
          <w:color w:val="444444"/>
          <w:sz w:val="24"/>
          <w:szCs w:val="24"/>
        </w:rPr>
        <w:drawing>
          <wp:inline distT="0" distB="0" distL="0" distR="0" wp14:anchorId="58F61D54" wp14:editId="4820E634">
            <wp:extent cx="5943600" cy="2600325"/>
            <wp:effectExtent l="0" t="0" r="0" b="9525"/>
            <wp:docPr id="8930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9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CHƯƠNG 3: TRIỂN KHAI ĐỊNH TUYẾN (TUẦN 2)</w:t>
      </w:r>
    </w:p>
    <w:p w14:paraId="66920E26" w14:textId="77777777" w:rsidR="00A01F8E" w:rsidRDefault="00000000">
      <w:pPr>
        <w:pStyle w:val="Heading2"/>
        <w:spacing w:before="200" w:after="100"/>
      </w:pPr>
      <w:r>
        <w:t>3.1. Inter-VLAN Routing (Router-on-a-stick)</w:t>
      </w:r>
    </w:p>
    <w:p w14:paraId="0C35B26E" w14:textId="77777777" w:rsidR="00A01F8E" w:rsidRDefault="00000000">
      <w:pPr>
        <w:spacing w:after="120"/>
      </w:pPr>
      <w:r>
        <w:t>Router lõi sử dụng kỹ thuật Router-on-a-stick: một cổng vật lý (eth0) được chia thành 4 sub-interface ảo theo chuẩn 802.1Q, mỗi sub-interface đóng vai trò gateway cho một VLAN.</w:t>
      </w:r>
    </w:p>
    <w:p w14:paraId="030AEBA6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link add link eth0 name eth0.10 type vlan id 10</w:t>
      </w:r>
    </w:p>
    <w:p w14:paraId="54FEEFEF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link add link eth0 name eth0.20 type vlan id 20</w:t>
      </w:r>
    </w:p>
    <w:p w14:paraId="5347793E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link add link eth0 name eth0.30 type vlan id 30</w:t>
      </w:r>
    </w:p>
    <w:p w14:paraId="7803330F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link add link eth0 name eth0.40 type vlan id 40</w:t>
      </w:r>
    </w:p>
    <w:p w14:paraId="2DCACA1A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addr add 192.168.10.1/24 dev eth0.10</w:t>
      </w:r>
    </w:p>
    <w:p w14:paraId="57B80077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addr add 192.168.20.1/24 dev eth0.20</w:t>
      </w:r>
    </w:p>
    <w:p w14:paraId="48F6B7D6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addr add 192.168.30.1/24 dev eth0.30</w:t>
      </w:r>
    </w:p>
    <w:p w14:paraId="3BF76815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addr add 192.168.40.1/24 dev eth0.40</w:t>
      </w:r>
    </w:p>
    <w:p w14:paraId="1D60B137" w14:textId="77777777" w:rsidR="00A01F8E" w:rsidRDefault="00A01F8E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A01F8E" w14:paraId="46FE93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8" w:color="888888"/>
              <w:left w:val="dashed" w:sz="12" w:space="8" w:color="888888"/>
              <w:bottom w:val="dashed" w:sz="12" w:space="8" w:color="888888"/>
              <w:right w:val="dashed" w:sz="12" w:space="8" w:color="888888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945D4B9" w14:textId="00106FFF" w:rsidR="00A01F8E" w:rsidRDefault="00487DAF">
            <w:pPr>
              <w:jc w:val="center"/>
            </w:pPr>
            <w:r w:rsidRPr="00487DAF">
              <w:rPr>
                <w:b/>
                <w:bCs/>
                <w:color w:val="444444"/>
                <w:sz w:val="24"/>
                <w:szCs w:val="24"/>
              </w:rPr>
              <w:lastRenderedPageBreak/>
              <w:drawing>
                <wp:inline distT="0" distB="0" distL="0" distR="0" wp14:anchorId="11A5303A" wp14:editId="0937E975">
                  <wp:extent cx="5943600" cy="3180080"/>
                  <wp:effectExtent l="0" t="0" r="0" b="1270"/>
                  <wp:docPr id="57263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6382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D1FE3" w14:textId="77777777" w:rsidR="00A01F8E" w:rsidRDefault="00A01F8E">
      <w:pPr>
        <w:spacing w:after="200"/>
      </w:pPr>
    </w:p>
    <w:p w14:paraId="229D1518" w14:textId="77777777" w:rsidR="00A01F8E" w:rsidRDefault="00000000">
      <w:pPr>
        <w:pStyle w:val="Heading2"/>
        <w:spacing w:before="200" w:after="100"/>
      </w:pPr>
      <w:r>
        <w:t>3.2. Định tuyến động OSPF</w:t>
      </w:r>
    </w:p>
    <w:p w14:paraId="7F3EF416" w14:textId="77777777" w:rsidR="00A01F8E" w:rsidRDefault="00000000">
      <w:pPr>
        <w:spacing w:after="120"/>
      </w:pPr>
      <w:r>
        <w:t>OSPF được triển khai giữa Router lõi và Router-ISP để hai bên tự động học route của nhau, thay vì phải khai báo static route cho từng subnet.</w:t>
      </w:r>
    </w:p>
    <w:p w14:paraId="2D26DCF0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router ospf</w:t>
      </w:r>
    </w:p>
    <w:p w14:paraId="46F6C139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192.168.10.0/24 area 0</w:t>
      </w:r>
    </w:p>
    <w:p w14:paraId="035F7FFA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192.168.20.0/24 area 0</w:t>
      </w:r>
    </w:p>
    <w:p w14:paraId="01BD4C40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192.168.30.0/24 area 0</w:t>
      </w:r>
    </w:p>
    <w:p w14:paraId="5622F017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192.168.40.0/24 area 0</w:t>
      </w:r>
    </w:p>
    <w:p w14:paraId="15618F15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10.0.0.0/30 area 0</w:t>
      </w:r>
    </w:p>
    <w:p w14:paraId="5ABAD23F" w14:textId="77777777" w:rsidR="00A01F8E" w:rsidRDefault="00A01F8E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A01F8E" w14:paraId="1358CA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8" w:color="888888"/>
              <w:left w:val="dashed" w:sz="12" w:space="8" w:color="888888"/>
              <w:bottom w:val="dashed" w:sz="12" w:space="8" w:color="888888"/>
              <w:right w:val="dashed" w:sz="12" w:space="8" w:color="888888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FB00C2" w14:textId="30B51314" w:rsidR="00A01F8E" w:rsidRDefault="00487DAF">
            <w:pPr>
              <w:jc w:val="center"/>
            </w:pPr>
            <w:r w:rsidRPr="00487DAF">
              <w:rPr>
                <w:b/>
                <w:bCs/>
                <w:color w:val="444444"/>
                <w:sz w:val="24"/>
                <w:szCs w:val="24"/>
              </w:rPr>
              <w:drawing>
                <wp:inline distT="0" distB="0" distL="0" distR="0" wp14:anchorId="2DA9B10C" wp14:editId="61F9D779">
                  <wp:extent cx="5943600" cy="1586865"/>
                  <wp:effectExtent l="0" t="0" r="0" b="0"/>
                  <wp:docPr id="952651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6514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A2C54" w14:textId="77777777" w:rsidR="00A01F8E" w:rsidRDefault="00A01F8E">
      <w:pPr>
        <w:spacing w:after="200"/>
      </w:pPr>
    </w:p>
    <w:p w14:paraId="4893738C" w14:textId="77777777" w:rsidR="00A01F8E" w:rsidRDefault="00000000">
      <w:pPr>
        <w:pStyle w:val="Heading2"/>
        <w:spacing w:before="200" w:after="100"/>
      </w:pPr>
      <w:r>
        <w:lastRenderedPageBreak/>
        <w:t>3.3. Static Route</w:t>
      </w:r>
    </w:p>
    <w:p w14:paraId="5BC4A450" w14:textId="77777777" w:rsidR="00A01F8E" w:rsidRDefault="00000000">
      <w:pPr>
        <w:spacing w:after="120"/>
      </w:pPr>
      <w:r>
        <w:t>Trên Router-ISP (đại diện kết nối ra Internet thật), một static route mặc định được khai báo hướng lưu lượng ra ngoài về phía Router lõi:</w:t>
      </w:r>
    </w:p>
    <w:p w14:paraId="21E084D4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 route 0.0.0.0/0 10.0.0.1</w:t>
      </w:r>
    </w:p>
    <w:p w14:paraId="3D5484D8" w14:textId="77777777" w:rsidR="00A01F8E" w:rsidRDefault="00A01F8E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A01F8E" w14:paraId="32DEBE3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8" w:color="888888"/>
              <w:left w:val="dashed" w:sz="12" w:space="8" w:color="888888"/>
              <w:bottom w:val="dashed" w:sz="12" w:space="8" w:color="888888"/>
              <w:right w:val="dashed" w:sz="12" w:space="8" w:color="888888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1519C1D" w14:textId="5D9FA369" w:rsidR="00A01F8E" w:rsidRDefault="00487DAF">
            <w:pPr>
              <w:jc w:val="center"/>
            </w:pPr>
            <w:r w:rsidRPr="00487DAF">
              <w:rPr>
                <w:b/>
                <w:bCs/>
                <w:color w:val="444444"/>
                <w:sz w:val="24"/>
                <w:szCs w:val="24"/>
              </w:rPr>
              <w:drawing>
                <wp:inline distT="0" distB="0" distL="0" distR="0" wp14:anchorId="504CEB7B" wp14:editId="31F29C96">
                  <wp:extent cx="5943600" cy="1059180"/>
                  <wp:effectExtent l="0" t="0" r="0" b="7620"/>
                  <wp:docPr id="160986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23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4B208" w14:textId="77777777" w:rsidR="00A01F8E" w:rsidRDefault="00A01F8E">
      <w:pPr>
        <w:spacing w:after="200"/>
      </w:pPr>
    </w:p>
    <w:p w14:paraId="4E9E9EA8" w14:textId="77777777" w:rsidR="00A01F8E" w:rsidRDefault="00000000">
      <w:pPr>
        <w:pStyle w:val="Heading2"/>
        <w:spacing w:before="200" w:after="100"/>
      </w:pPr>
      <w:r>
        <w:t>3.4. NAT (Network Address Translation)</w:t>
      </w:r>
    </w:p>
    <w:p w14:paraId="363968A3" w14:textId="77777777" w:rsidR="00A01F8E" w:rsidRDefault="00000000">
      <w:pPr>
        <w:spacing w:after="120"/>
      </w:pPr>
      <w:r>
        <w:t>NAT được cấu hình trên Router lõi để toàn bộ lưu lượng từ các VLAN nội bộ khi đi ra hướng Router-ISP sẽ được chuyển đổi (masquerade) sang địa chỉ IP của cổng ra, mô phỏng cơ chế NAT thực tế khi truy cập Internet.</w:t>
      </w:r>
    </w:p>
    <w:p w14:paraId="53701007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echo 1 &gt; /proc/sys/net/ipv4/ip_forward</w:t>
      </w:r>
    </w:p>
    <w:p w14:paraId="0D23BC14" w14:textId="77777777" w:rsidR="00A01F8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iptables -t nat -A POSTROUTING -o eth1 -j MASQUERADE</w:t>
      </w:r>
    </w:p>
    <w:p w14:paraId="2EF31572" w14:textId="77777777" w:rsidR="00A01F8E" w:rsidRDefault="00A01F8E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A01F8E" w14:paraId="1853A2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8" w:color="888888"/>
              <w:left w:val="dashed" w:sz="12" w:space="8" w:color="888888"/>
              <w:bottom w:val="dashed" w:sz="12" w:space="8" w:color="888888"/>
              <w:right w:val="dashed" w:sz="12" w:space="8" w:color="888888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DD92BF" w14:textId="27F4145B" w:rsidR="00A01F8E" w:rsidRDefault="00487DAF">
            <w:pPr>
              <w:jc w:val="center"/>
            </w:pPr>
            <w:r w:rsidRPr="00487DAF">
              <w:rPr>
                <w:b/>
                <w:bCs/>
                <w:color w:val="444444"/>
                <w:sz w:val="24"/>
                <w:szCs w:val="24"/>
              </w:rPr>
              <w:drawing>
                <wp:inline distT="0" distB="0" distL="0" distR="0" wp14:anchorId="59BDB79B" wp14:editId="5E399943">
                  <wp:extent cx="5943600" cy="929640"/>
                  <wp:effectExtent l="0" t="0" r="0" b="3810"/>
                  <wp:docPr id="62677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7732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2838E" w14:textId="77777777" w:rsidR="00A01F8E" w:rsidRDefault="00A01F8E">
      <w:pPr>
        <w:spacing w:after="200"/>
      </w:pPr>
    </w:p>
    <w:p w14:paraId="1ECDB79A" w14:textId="77777777" w:rsidR="00A01F8E" w:rsidRDefault="00000000">
      <w:pPr>
        <w:pStyle w:val="Heading2"/>
        <w:spacing w:before="200" w:after="100"/>
      </w:pPr>
      <w:r>
        <w:t>3.5. Kiểm thử tổng thể</w:t>
      </w:r>
    </w:p>
    <w:p w14:paraId="550960B1" w14:textId="77777777" w:rsidR="00A01F8E" w:rsidRDefault="00000000">
      <w:pPr>
        <w:spacing w:after="120"/>
      </w:pPr>
      <w:r>
        <w:t>Từ máy trạm GD1 (VLAN 10, phòng Ban giám đốc), thực hiện lần lượt các phép kiểm thử sau để xác minh toàn bộ hệ thống hoạt động đúng: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01F8E" w14:paraId="5FF0D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63CF46A8" w14:textId="77777777" w:rsidR="00A01F8E" w:rsidRDefault="00000000">
            <w:r>
              <w:rPr>
                <w:b/>
                <w:bCs/>
              </w:rPr>
              <w:t>Phép kiểm thử</w:t>
            </w:r>
          </w:p>
        </w:tc>
        <w:tc>
          <w:tcPr>
            <w:tcW w:w="3000" w:type="dxa"/>
            <w:shd w:val="clear" w:color="auto" w:fill="D9E2F3"/>
          </w:tcPr>
          <w:p w14:paraId="21D68B80" w14:textId="77777777" w:rsidR="00A01F8E" w:rsidRDefault="00000000">
            <w:r>
              <w:rPr>
                <w:b/>
                <w:bCs/>
              </w:rPr>
              <w:t>Lệnh</w:t>
            </w:r>
          </w:p>
        </w:tc>
        <w:tc>
          <w:tcPr>
            <w:tcW w:w="3000" w:type="dxa"/>
            <w:shd w:val="clear" w:color="auto" w:fill="D9E2F3"/>
          </w:tcPr>
          <w:p w14:paraId="3EB279A1" w14:textId="77777777" w:rsidR="00A01F8E" w:rsidRDefault="00000000">
            <w:r>
              <w:rPr>
                <w:b/>
                <w:bCs/>
              </w:rPr>
              <w:t>Kết quả mong đợi</w:t>
            </w:r>
          </w:p>
        </w:tc>
      </w:tr>
      <w:tr w:rsidR="00A01F8E" w14:paraId="570F50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7F5931" w14:textId="77777777" w:rsidR="00A01F8E" w:rsidRDefault="00000000">
            <w:r>
              <w:t>Cùng VLAN</w:t>
            </w:r>
          </w:p>
        </w:tc>
        <w:tc>
          <w:tcPr>
            <w:tcW w:w="3000" w:type="dxa"/>
          </w:tcPr>
          <w:p w14:paraId="4E8D8331" w14:textId="77777777" w:rsidR="00A01F8E" w:rsidRDefault="00000000">
            <w:r>
              <w:t>ping 192.168.10.11</w:t>
            </w:r>
          </w:p>
        </w:tc>
        <w:tc>
          <w:tcPr>
            <w:tcW w:w="3000" w:type="dxa"/>
          </w:tcPr>
          <w:p w14:paraId="25EED933" w14:textId="77777777" w:rsidR="00A01F8E" w:rsidRDefault="00000000">
            <w:r>
              <w:t>Thành công</w:t>
            </w:r>
          </w:p>
        </w:tc>
      </w:tr>
      <w:tr w:rsidR="00A01F8E" w14:paraId="5A83F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96937B" w14:textId="77777777" w:rsidR="00A01F8E" w:rsidRDefault="00000000">
            <w:r>
              <w:t>Liên VLAN (Kế toán)</w:t>
            </w:r>
          </w:p>
        </w:tc>
        <w:tc>
          <w:tcPr>
            <w:tcW w:w="3000" w:type="dxa"/>
          </w:tcPr>
          <w:p w14:paraId="08A4839E" w14:textId="77777777" w:rsidR="00A01F8E" w:rsidRDefault="00000000">
            <w:r>
              <w:t>ping 192.168.20.10</w:t>
            </w:r>
          </w:p>
        </w:tc>
        <w:tc>
          <w:tcPr>
            <w:tcW w:w="3000" w:type="dxa"/>
          </w:tcPr>
          <w:p w14:paraId="2A5A0524" w14:textId="77777777" w:rsidR="00A01F8E" w:rsidRDefault="00000000">
            <w:r>
              <w:t>Thành công</w:t>
            </w:r>
          </w:p>
        </w:tc>
      </w:tr>
      <w:tr w:rsidR="00A01F8E" w14:paraId="4FF12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00FE8C" w14:textId="77777777" w:rsidR="00A01F8E" w:rsidRDefault="00000000">
            <w:r>
              <w:t>Liên VLAN (Kỹ thuật)</w:t>
            </w:r>
          </w:p>
        </w:tc>
        <w:tc>
          <w:tcPr>
            <w:tcW w:w="3000" w:type="dxa"/>
          </w:tcPr>
          <w:p w14:paraId="2832050C" w14:textId="77777777" w:rsidR="00A01F8E" w:rsidRDefault="00000000">
            <w:r>
              <w:t>ping 192.168.30.11</w:t>
            </w:r>
          </w:p>
        </w:tc>
        <w:tc>
          <w:tcPr>
            <w:tcW w:w="3000" w:type="dxa"/>
          </w:tcPr>
          <w:p w14:paraId="21F85C14" w14:textId="77777777" w:rsidR="00A01F8E" w:rsidRDefault="00000000">
            <w:r>
              <w:t>Thành công</w:t>
            </w:r>
          </w:p>
        </w:tc>
      </w:tr>
      <w:tr w:rsidR="00A01F8E" w14:paraId="5F00E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0660E7E" w14:textId="77777777" w:rsidR="00A01F8E" w:rsidRDefault="00000000">
            <w:r>
              <w:t>Liên VLAN (Kinh doanh)</w:t>
            </w:r>
          </w:p>
        </w:tc>
        <w:tc>
          <w:tcPr>
            <w:tcW w:w="3000" w:type="dxa"/>
          </w:tcPr>
          <w:p w14:paraId="1646FE33" w14:textId="77777777" w:rsidR="00A01F8E" w:rsidRDefault="00000000">
            <w:r>
              <w:t>ping 192.168.40.10</w:t>
            </w:r>
          </w:p>
        </w:tc>
        <w:tc>
          <w:tcPr>
            <w:tcW w:w="3000" w:type="dxa"/>
          </w:tcPr>
          <w:p w14:paraId="3C9298E9" w14:textId="77777777" w:rsidR="00A01F8E" w:rsidRDefault="00000000">
            <w:r>
              <w:t>Thành công</w:t>
            </w:r>
          </w:p>
        </w:tc>
      </w:tr>
      <w:tr w:rsidR="00A01F8E" w14:paraId="07A53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A43818" w14:textId="77777777" w:rsidR="00A01F8E" w:rsidRDefault="00000000">
            <w:r>
              <w:t>Ra Router-ISP qua NAT</w:t>
            </w:r>
          </w:p>
        </w:tc>
        <w:tc>
          <w:tcPr>
            <w:tcW w:w="3000" w:type="dxa"/>
          </w:tcPr>
          <w:p w14:paraId="7708CBD4" w14:textId="77777777" w:rsidR="00A01F8E" w:rsidRDefault="00000000">
            <w:r>
              <w:t>ping 10.0.0.2</w:t>
            </w:r>
          </w:p>
        </w:tc>
        <w:tc>
          <w:tcPr>
            <w:tcW w:w="3000" w:type="dxa"/>
          </w:tcPr>
          <w:p w14:paraId="27807F6D" w14:textId="77777777" w:rsidR="00A01F8E" w:rsidRDefault="00000000">
            <w:r>
              <w:t>Thành công</w:t>
            </w:r>
          </w:p>
        </w:tc>
      </w:tr>
    </w:tbl>
    <w:p w14:paraId="678A1BB5" w14:textId="77777777" w:rsidR="00A01F8E" w:rsidRDefault="00A01F8E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A01F8E" w14:paraId="471BAAB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12" w:space="8" w:color="888888"/>
              <w:left w:val="dashed" w:sz="12" w:space="8" w:color="888888"/>
              <w:bottom w:val="dashed" w:sz="12" w:space="8" w:color="888888"/>
              <w:right w:val="dashed" w:sz="12" w:space="8" w:color="888888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8F9A34" w14:textId="5E59D8FC" w:rsidR="00A01F8E" w:rsidRDefault="00487DAF">
            <w:pPr>
              <w:jc w:val="center"/>
            </w:pPr>
            <w:r w:rsidRPr="00487DAF">
              <w:rPr>
                <w:b/>
                <w:bCs/>
                <w:color w:val="444444"/>
                <w:sz w:val="24"/>
                <w:szCs w:val="24"/>
              </w:rPr>
              <w:lastRenderedPageBreak/>
              <w:drawing>
                <wp:inline distT="0" distB="0" distL="0" distR="0" wp14:anchorId="37E62532" wp14:editId="132DCD5A">
                  <wp:extent cx="5943600" cy="2827020"/>
                  <wp:effectExtent l="0" t="0" r="0" b="0"/>
                  <wp:docPr id="1737315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150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1D314" w14:textId="77777777" w:rsidR="00A01F8E" w:rsidRDefault="00A01F8E">
      <w:pPr>
        <w:spacing w:after="200"/>
      </w:pPr>
    </w:p>
    <w:p w14:paraId="28BB6582" w14:textId="77777777" w:rsidR="00A01F8E" w:rsidRDefault="00000000">
      <w:pPr>
        <w:pStyle w:val="Heading1"/>
        <w:spacing w:before="300" w:after="150"/>
      </w:pPr>
      <w:r>
        <w:t>KẾT LUẬN TUẦN 1–2</w:t>
      </w:r>
    </w:p>
    <w:p w14:paraId="3831EB64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Đã xây dựng thành công mô hình mạng doanh nghiệp với 4 phòng ban, phân đoạn bằng VLAN riêng biệt.</w:t>
      </w:r>
    </w:p>
    <w:p w14:paraId="6E2039E3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Đã triển khai Inter-VLAN Routing giúp các phòng ban giao tiếp được với nhau qua router lõi.</w:t>
      </w:r>
    </w:p>
    <w:p w14:paraId="65599C25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Đã triển khai OSPF giúp hai router tự động học route, không cần khai báo tay từng subnet.</w:t>
      </w:r>
    </w:p>
    <w:p w14:paraId="39C819D3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Đã triển khai Static Route và NAT giúp mạng nội bộ truy cập được ra ngoài.</w:t>
      </w:r>
    </w:p>
    <w:p w14:paraId="4C937A16" w14:textId="77777777" w:rsidR="00A01F8E" w:rsidRDefault="00000000">
      <w:pPr>
        <w:pStyle w:val="ListParagraph"/>
        <w:numPr>
          <w:ilvl w:val="0"/>
          <w:numId w:val="1"/>
        </w:numPr>
        <w:spacing w:after="80"/>
      </w:pPr>
      <w:r>
        <w:t>Toàn bộ hệ thống đã được kiểm thử và cho kết quả đúng như thiết kế, sẵn sàng cho giai đoạn Tuần 3: triển khai bảo mật (ACL, Port Security).</w:t>
      </w:r>
    </w:p>
    <w:sectPr w:rsidR="00A01F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D05F0"/>
    <w:multiLevelType w:val="hybridMultilevel"/>
    <w:tmpl w:val="FBEAD804"/>
    <w:lvl w:ilvl="0" w:tplc="C27A5C24">
      <w:start w:val="1"/>
      <w:numFmt w:val="bullet"/>
      <w:lvlText w:val="●"/>
      <w:lvlJc w:val="left"/>
      <w:pPr>
        <w:ind w:left="720" w:hanging="360"/>
      </w:pPr>
    </w:lvl>
    <w:lvl w:ilvl="1" w:tplc="58763780">
      <w:start w:val="1"/>
      <w:numFmt w:val="bullet"/>
      <w:lvlText w:val="○"/>
      <w:lvlJc w:val="left"/>
      <w:pPr>
        <w:ind w:left="1440" w:hanging="360"/>
      </w:pPr>
    </w:lvl>
    <w:lvl w:ilvl="2" w:tplc="A82C1ADE">
      <w:start w:val="1"/>
      <w:numFmt w:val="bullet"/>
      <w:lvlText w:val="■"/>
      <w:lvlJc w:val="left"/>
      <w:pPr>
        <w:ind w:left="2160" w:hanging="360"/>
      </w:pPr>
    </w:lvl>
    <w:lvl w:ilvl="3" w:tplc="2028EB28">
      <w:start w:val="1"/>
      <w:numFmt w:val="bullet"/>
      <w:lvlText w:val="●"/>
      <w:lvlJc w:val="left"/>
      <w:pPr>
        <w:ind w:left="2880" w:hanging="360"/>
      </w:pPr>
    </w:lvl>
    <w:lvl w:ilvl="4" w:tplc="EE4C982A">
      <w:start w:val="1"/>
      <w:numFmt w:val="bullet"/>
      <w:lvlText w:val="○"/>
      <w:lvlJc w:val="left"/>
      <w:pPr>
        <w:ind w:left="3600" w:hanging="360"/>
      </w:pPr>
    </w:lvl>
    <w:lvl w:ilvl="5" w:tplc="18B06006">
      <w:start w:val="1"/>
      <w:numFmt w:val="bullet"/>
      <w:lvlText w:val="■"/>
      <w:lvlJc w:val="left"/>
      <w:pPr>
        <w:ind w:left="4320" w:hanging="360"/>
      </w:pPr>
    </w:lvl>
    <w:lvl w:ilvl="6" w:tplc="51B27BE4">
      <w:start w:val="1"/>
      <w:numFmt w:val="bullet"/>
      <w:lvlText w:val="●"/>
      <w:lvlJc w:val="left"/>
      <w:pPr>
        <w:ind w:left="5040" w:hanging="360"/>
      </w:pPr>
    </w:lvl>
    <w:lvl w:ilvl="7" w:tplc="3B26AAD4">
      <w:start w:val="1"/>
      <w:numFmt w:val="bullet"/>
      <w:lvlText w:val="●"/>
      <w:lvlJc w:val="left"/>
      <w:pPr>
        <w:ind w:left="5760" w:hanging="360"/>
      </w:pPr>
    </w:lvl>
    <w:lvl w:ilvl="8" w:tplc="31A294C0">
      <w:start w:val="1"/>
      <w:numFmt w:val="bullet"/>
      <w:lvlText w:val="●"/>
      <w:lvlJc w:val="left"/>
      <w:pPr>
        <w:ind w:left="6480" w:hanging="360"/>
      </w:pPr>
    </w:lvl>
  </w:abstractNum>
  <w:num w:numId="1" w16cid:durableId="1783721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F8E"/>
    <w:rsid w:val="00357728"/>
    <w:rsid w:val="00487DAF"/>
    <w:rsid w:val="00A01F8E"/>
    <w:rsid w:val="00B8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A000"/>
  <w15:docId w15:val="{507AB2E0-4173-4757-AE0B-764BB8BC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Phạm Quang Thiện - 67IT3</cp:lastModifiedBy>
  <cp:revision>1</cp:revision>
  <dcterms:created xsi:type="dcterms:W3CDTF">2026-07-29T09:36:00Z</dcterms:created>
  <dcterms:modified xsi:type="dcterms:W3CDTF">2026-07-30T09:44:00Z</dcterms:modified>
</cp:coreProperties>
</file>