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35"/>
        <w:gridCol w:w="4535"/>
      </w:tblGrid>
      <w:tr>
        <w:tc>
          <w:tcPr>
            <w:tcW w:type="dxa" w:w="40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UBND TỈNH AN GIANG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SỞ GIÁO DỤC VÀ ĐÀO TẠO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____________</w:t>
            </w:r>
          </w:p>
          <w:p>
            <w:pPr>
              <w:spacing w:before="12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Số: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30/KH-SGD&amp;ĐT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CỘNG HÒA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Độc lập - Tự do - Hạnh phúc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______________________________</w:t>
            </w:r>
          </w:p>
          <w:p>
            <w:pPr>
              <w:spacing w:before="12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8"/>
              </w:rPr>
              <w:t>Long Xuyên, ngày 10 tháng 04 năm 2026</w:t>
            </w:r>
          </w:p>
        </w:tc>
      </w:tr>
    </w:tbl>
    <w:p>
      <w:pPr>
        <w:spacing w:before="24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KẾ HOẠCH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Tổ chức tập huấn chuyên môn cho giáo viên năm 2026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________________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Thực hiện Kế hoạch công tác năm 2026, Sở Giáo dục và Đào tạo xây dựng Kế hoạch tổ chức tập huấn chuyên môn cho giáo viên như sau: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I. MỤC ĐÍCH, YÊU CẦU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Mục đích: Nâng cao năng lực chuyên môn, nghiệp vụ cho đội ngũ giáo viên trên địa bàn tỉnh, đáp ứng yêu cầu đổi mới giáo dục.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Yêu cầu: Đảm bảo 100% giáo viên các cấp được tập huấn; nội dung thiết thực, hiệu quả.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II. NỘI DUNG TẬP HUẤN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Phương pháp dạy học tích cực theo chương trình giáo dục phổ thông mới.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Ứng dụng công nghệ thông tin và chuyển đổi số trong dạy học.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Kỹ năng đánh giá năng lực học sinh theo chuẩn đầu ra.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III. THỜI GIAN, ĐỊA ĐIỂM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Thời gian: Từ ngày 01/6/2026 đến ngày 30/6/2026.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Địa điểm: Tại các trung tâm tập huấn cấp huyện.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IV. KINH PHÍ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Kinh phí thực hiện từ nguồn ngân sách sự nghiệp giáo dục năm 2026.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V. TỔ CHỨC THỰC HIỆN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Phòng Giáo dục Trung học: Chủ trì xây dựng nội dung tập huấn.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Văn phòng Sở: Đảm bảo cơ sở vật chất, hậu cần.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Phòng GD&amp;ĐT các huyện: Tổ chức triển khai tại địa phương.</w:t>
      </w:r>
    </w:p>
    <w:p>
      <w:pPr>
        <w:spacing w:before="120" w:after="240" w:line="240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./.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/>
                <w:color w:val="000000"/>
                <w:sz w:val="24"/>
              </w:rPr>
              <w:t>Nơi nhận: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UBND tỉnh (để báo cáo);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Các phòng, ban thuộc Sở;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Phòng GD&amp;ĐT các huyện, TX, TP;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Lưu: VT, GDTrH.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GIÁM ĐỐC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Nguyễn Văn A</w:t>
            </w:r>
          </w:p>
        </w:tc>
      </w:tr>
    </w:tbl>
    <w:sectPr w:rsidR="00FC693F" w:rsidRPr="0006063C" w:rsidSect="00034616">
      <w:pgSz w:w="11906" w:h="16838"/>
      <w:pgMar w:top="1417" w:right="1134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